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1973149"/>
        <w:docPartObj>
          <w:docPartGallery w:val="Cover Pages"/>
          <w:docPartUnique/>
        </w:docPartObj>
      </w:sdtPr>
      <w:sdtEndPr>
        <w:rPr>
          <w:rFonts w:ascii="Times New Roman" w:eastAsia="Times New Roman" w:hAnsi="Times New Roman" w:cs="Times New Roman"/>
          <w:b/>
          <w:sz w:val="28"/>
          <w:szCs w:val="28"/>
          <w:lang w:val="ro-RO"/>
        </w:rPr>
      </w:sdtEndPr>
      <w:sdtContent>
        <w:p w14:paraId="3BC45D06" w14:textId="77777777" w:rsidR="00E82ACB" w:rsidRDefault="00E82ACB" w:rsidP="004B11F7">
          <w:pPr>
            <w:jc w:val="right"/>
          </w:pPr>
        </w:p>
        <w:p w14:paraId="77318D83" w14:textId="77777777" w:rsidR="007F3DF8" w:rsidRPr="004B11F7" w:rsidRDefault="004B11F7" w:rsidP="004B11F7">
          <w:pPr>
            <w:jc w:val="right"/>
            <w:rPr>
              <w:lang w:val="ro-RO"/>
            </w:rPr>
          </w:pPr>
          <w:r w:rsidRPr="00277613">
            <w:rPr>
              <w:rFonts w:ascii="Times New Roman" w:hAnsi="Times New Roman" w:cs="Times New Roman"/>
              <w:b/>
              <w:sz w:val="28"/>
              <w:szCs w:val="28"/>
            </w:rPr>
            <w:t>Anexă la Hotărârea Consiliului Județ</w:t>
          </w:r>
          <w:r w:rsidR="000251F2">
            <w:rPr>
              <w:rFonts w:ascii="Times New Roman" w:hAnsi="Times New Roman" w:cs="Times New Roman"/>
              <w:b/>
              <w:sz w:val="28"/>
              <w:szCs w:val="28"/>
            </w:rPr>
            <w:t>ean Iași nr.______/________2025</w:t>
          </w:r>
        </w:p>
        <w:p w14:paraId="430ECEBB"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ro-RO"/>
            </w:rPr>
          </w:pPr>
        </w:p>
        <w:p w14:paraId="2A1DA464"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4E385C9B"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63457CB3"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7BCDC96C"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20B531BE"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62420317"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197D649F"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7A89E460"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170B350F"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23FF2F6E"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0FCB6488"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08DC7985"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0D2E9B11"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4FFF940C"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1ADF6508"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0733A120"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62B90B76"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6FF9889A"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52FA7ADF"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6E48B1D3"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75DACC4F"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ro-RO"/>
            </w:rPr>
          </w:pPr>
        </w:p>
        <w:p w14:paraId="65DCD8D3" w14:textId="77777777" w:rsidR="007F3DF8" w:rsidRPr="00866CAB"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lang w:val="ro-RO"/>
            </w:rPr>
          </w:pPr>
          <w:r w:rsidRPr="00866CAB">
            <w:rPr>
              <w:rFonts w:ascii="Times New Roman" w:eastAsia="Times New Roman" w:hAnsi="Times New Roman" w:cs="Times New Roman"/>
              <w:b/>
              <w:sz w:val="32"/>
              <w:szCs w:val="32"/>
              <w:lang w:val="ro-RO"/>
            </w:rPr>
            <w:t>GHIDUL SOLICITANTULUI</w:t>
          </w:r>
        </w:p>
        <w:p w14:paraId="647706AB" w14:textId="77777777" w:rsidR="007F3DF8" w:rsidRPr="00866CAB"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lang w:val="ro-RO"/>
            </w:rPr>
          </w:pPr>
        </w:p>
        <w:p w14:paraId="4547BD2A" w14:textId="77777777" w:rsidR="007F3DF8" w:rsidRPr="00866CAB"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lang w:val="ro-RO"/>
            </w:rPr>
          </w:pPr>
          <w:r w:rsidRPr="00866CAB">
            <w:rPr>
              <w:rFonts w:ascii="Times New Roman" w:eastAsia="Times New Roman" w:hAnsi="Times New Roman" w:cs="Times New Roman"/>
              <w:b/>
              <w:sz w:val="32"/>
              <w:szCs w:val="32"/>
              <w:lang w:val="ro-RO"/>
            </w:rPr>
            <w:t>privind finanțarea nerambursabilă din bugetul Județului Iași a</w:t>
          </w:r>
        </w:p>
        <w:p w14:paraId="6C30D570"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r w:rsidRPr="00866CAB">
            <w:rPr>
              <w:rFonts w:ascii="Times New Roman" w:eastAsia="Times New Roman" w:hAnsi="Times New Roman" w:cs="Times New Roman"/>
              <w:b/>
              <w:sz w:val="32"/>
              <w:szCs w:val="32"/>
              <w:lang w:val="ro-RO"/>
            </w:rPr>
            <w:t>programelor, proiectelor și acțiunilor în domeniul sportului</w:t>
          </w:r>
        </w:p>
        <w:p w14:paraId="28791A15"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48EA5CCA"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61F67DF5"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484B1245"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0308BAFC"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00FA07D4"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130AFEED"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27E28955"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38BB5448"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059D2860"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792292A9"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3E61488B"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3528CCBF"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79438377"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2E176265"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52268166"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2A3F158D"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512A807D"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66901313"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4038ADAC"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596B7D4B"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0BB28FF9"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5C4A023F"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1E450CF8" w14:textId="77777777" w:rsidR="007F3DF8"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5A0F5704" w14:textId="77777777" w:rsidR="00832367" w:rsidRDefault="00832367"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198A14E3" w14:textId="77777777" w:rsidR="00832367" w:rsidRPr="00A414E6" w:rsidRDefault="00832367"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61501989" w14:textId="77777777" w:rsidR="007F3DF8" w:rsidRPr="00A414E6" w:rsidRDefault="007F3DF8" w:rsidP="007F3DF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58F08B23" w14:textId="77777777" w:rsidR="007F3DF8" w:rsidRDefault="002B0083">
          <w:pPr>
            <w:rPr>
              <w:rFonts w:ascii="Times New Roman" w:eastAsia="Times New Roman" w:hAnsi="Times New Roman" w:cs="Times New Roman"/>
              <w:b/>
              <w:sz w:val="28"/>
              <w:szCs w:val="28"/>
              <w:lang w:val="ro-RO"/>
            </w:rPr>
          </w:pPr>
        </w:p>
      </w:sdtContent>
    </w:sdt>
    <w:p w14:paraId="1F16ACE9" w14:textId="77777777" w:rsidR="00A414E6" w:rsidRPr="007F3DF8" w:rsidRDefault="00A414E6" w:rsidP="006E50C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4"/>
          <w:szCs w:val="44"/>
          <w:lang w:val="ro-RO"/>
        </w:rPr>
      </w:pPr>
      <w:r w:rsidRPr="007F3DF8">
        <w:rPr>
          <w:rFonts w:ascii="Times New Roman" w:eastAsia="Times New Roman" w:hAnsi="Times New Roman" w:cs="Times New Roman"/>
          <w:b/>
          <w:sz w:val="44"/>
          <w:szCs w:val="44"/>
          <w:lang w:val="ro-RO"/>
        </w:rPr>
        <w:t>CUPRINS</w:t>
      </w:r>
    </w:p>
    <w:p w14:paraId="43F42F66" w14:textId="77777777" w:rsidR="00B23611" w:rsidRPr="007F3DF8" w:rsidRDefault="00B23611" w:rsidP="00A414E6">
      <w:pPr>
        <w:overflowPunct w:val="0"/>
        <w:autoSpaceDE w:val="0"/>
        <w:autoSpaceDN w:val="0"/>
        <w:adjustRightInd w:val="0"/>
        <w:spacing w:after="0" w:line="240" w:lineRule="auto"/>
        <w:ind w:left="1134"/>
        <w:jc w:val="center"/>
        <w:textAlignment w:val="baseline"/>
        <w:rPr>
          <w:rFonts w:ascii="Times New Roman" w:eastAsia="Times New Roman" w:hAnsi="Times New Roman" w:cs="Times New Roman"/>
          <w:b/>
          <w:sz w:val="44"/>
          <w:szCs w:val="44"/>
          <w:lang w:val="ro-RO"/>
        </w:rPr>
      </w:pPr>
    </w:p>
    <w:p w14:paraId="09CB4435" w14:textId="77777777" w:rsidR="00A414E6" w:rsidRPr="00A414E6" w:rsidRDefault="00A414E6" w:rsidP="00DA63B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val="ro-RO"/>
        </w:rPr>
      </w:pPr>
    </w:p>
    <w:p w14:paraId="56046B29"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r w:rsidRPr="00A414E6">
        <w:rPr>
          <w:rFonts w:ascii="Times New Roman" w:eastAsia="Times New Roman" w:hAnsi="Times New Roman" w:cs="Times New Roman"/>
          <w:b/>
          <w:sz w:val="28"/>
          <w:szCs w:val="28"/>
          <w:lang w:val="ro-RO"/>
        </w:rPr>
        <w:t>CAPITOLUL I – DISPOZIȚII GENERALE</w:t>
      </w:r>
    </w:p>
    <w:p w14:paraId="028FEFCC"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14:paraId="66EF07CD" w14:textId="77777777" w:rsidR="00A414E6" w:rsidRPr="00A414E6" w:rsidRDefault="00A414E6" w:rsidP="006E50C7">
      <w:pPr>
        <w:numPr>
          <w:ilvl w:val="1"/>
          <w:numId w:val="7"/>
        </w:numPr>
        <w:tabs>
          <w:tab w:val="left" w:pos="450"/>
        </w:tabs>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 xml:space="preserve">Temeiul legal </w:t>
      </w:r>
    </w:p>
    <w:p w14:paraId="7B0B2122" w14:textId="77777777" w:rsidR="00A414E6" w:rsidRPr="00A414E6" w:rsidRDefault="00A414E6" w:rsidP="006E50C7">
      <w:pPr>
        <w:numPr>
          <w:ilvl w:val="1"/>
          <w:numId w:val="7"/>
        </w:numPr>
        <w:tabs>
          <w:tab w:val="left" w:pos="450"/>
        </w:tabs>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Scop și definiții</w:t>
      </w:r>
    </w:p>
    <w:p w14:paraId="75030824" w14:textId="77777777" w:rsidR="00A414E6" w:rsidRPr="00A414E6" w:rsidRDefault="00A414E6" w:rsidP="006E50C7">
      <w:pPr>
        <w:numPr>
          <w:ilvl w:val="1"/>
          <w:numId w:val="7"/>
        </w:numPr>
        <w:tabs>
          <w:tab w:val="left" w:pos="450"/>
        </w:tabs>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Domeniul de aplicare</w:t>
      </w:r>
    </w:p>
    <w:p w14:paraId="105C3169" w14:textId="77777777" w:rsidR="00A414E6" w:rsidRPr="00A414E6" w:rsidRDefault="00A414E6" w:rsidP="006E50C7">
      <w:pPr>
        <w:numPr>
          <w:ilvl w:val="1"/>
          <w:numId w:val="7"/>
        </w:numPr>
        <w:tabs>
          <w:tab w:val="left" w:pos="450"/>
        </w:tabs>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Principiile care stau la baza finanțării nerambursabile</w:t>
      </w:r>
    </w:p>
    <w:p w14:paraId="3BE04503" w14:textId="77777777" w:rsidR="00A414E6" w:rsidRPr="00A414E6" w:rsidRDefault="00A414E6" w:rsidP="006E50C7">
      <w:pPr>
        <w:numPr>
          <w:ilvl w:val="1"/>
          <w:numId w:val="7"/>
        </w:numPr>
        <w:tabs>
          <w:tab w:val="left" w:pos="450"/>
        </w:tabs>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Informare publică și transparență decizională</w:t>
      </w:r>
    </w:p>
    <w:p w14:paraId="25C462F3"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1.6 Comunicări</w:t>
      </w:r>
    </w:p>
    <w:p w14:paraId="7A14DC77"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p>
    <w:p w14:paraId="0D5AB96B"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r w:rsidRPr="00A414E6">
        <w:rPr>
          <w:rFonts w:ascii="Times New Roman" w:eastAsia="Times New Roman" w:hAnsi="Times New Roman" w:cs="Times New Roman"/>
          <w:b/>
          <w:sz w:val="28"/>
          <w:szCs w:val="28"/>
          <w:lang w:val="ro-RO"/>
        </w:rPr>
        <w:t>CAPITOLUL II – PROCEDURA DE SOLICITARE A FINANȚĂRII</w:t>
      </w:r>
    </w:p>
    <w:p w14:paraId="6C87FED5"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val="ro-RO"/>
        </w:rPr>
      </w:pPr>
    </w:p>
    <w:p w14:paraId="38481DBA"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2.1 Etape</w:t>
      </w:r>
      <w:r w:rsidR="00845FD7">
        <w:rPr>
          <w:rFonts w:ascii="Times New Roman" w:eastAsia="Times New Roman" w:hAnsi="Times New Roman" w:cs="Times New Roman"/>
          <w:sz w:val="28"/>
          <w:szCs w:val="28"/>
          <w:lang w:val="ro-RO"/>
        </w:rPr>
        <w:t>le procedurii</w:t>
      </w:r>
    </w:p>
    <w:p w14:paraId="41A93539"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2.2 Condiții de eligibilitate</w:t>
      </w:r>
    </w:p>
    <w:p w14:paraId="136B9E95"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2.3 Clarificări</w:t>
      </w:r>
    </w:p>
    <w:p w14:paraId="22AF6990"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2.4. Procedura de depunere a proiectelor sportive</w:t>
      </w:r>
    </w:p>
    <w:p w14:paraId="3E716BF7"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2.5 Comisia de evaluare și selecție a proiectelor sportive. Criterii de selecție</w:t>
      </w:r>
    </w:p>
    <w:p w14:paraId="2047B47B"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2.6 Contestații</w:t>
      </w:r>
    </w:p>
    <w:p w14:paraId="79E38CAD"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p>
    <w:p w14:paraId="2998B951"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r w:rsidRPr="00A414E6">
        <w:rPr>
          <w:rFonts w:ascii="Times New Roman" w:eastAsia="Times New Roman" w:hAnsi="Times New Roman" w:cs="Times New Roman"/>
          <w:b/>
          <w:sz w:val="28"/>
          <w:szCs w:val="28"/>
          <w:lang w:val="ro-RO"/>
        </w:rPr>
        <w:t>CAPITOLUL III – CONTRACTUL DE FINANȚARE</w:t>
      </w:r>
    </w:p>
    <w:p w14:paraId="630A24A0"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3.1 Încheierea contractului de finanțare</w:t>
      </w:r>
    </w:p>
    <w:p w14:paraId="172C03EA"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3.2 Valoarea și durata contractului de finanțare</w:t>
      </w:r>
    </w:p>
    <w:p w14:paraId="0E9EF02B"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3.3 Derularea contractului de finanțare</w:t>
      </w:r>
    </w:p>
    <w:p w14:paraId="02705207"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3.4 Modificarea contractului de finanțare</w:t>
      </w:r>
    </w:p>
    <w:p w14:paraId="2A07970F"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3.5 Procedura de raportare și control</w:t>
      </w:r>
    </w:p>
    <w:p w14:paraId="003ADCFE"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p>
    <w:p w14:paraId="6D3CABC7"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r w:rsidRPr="00A414E6">
        <w:rPr>
          <w:rFonts w:ascii="Times New Roman" w:eastAsia="Times New Roman" w:hAnsi="Times New Roman" w:cs="Times New Roman"/>
          <w:b/>
          <w:sz w:val="28"/>
          <w:szCs w:val="28"/>
          <w:lang w:val="ro-RO"/>
        </w:rPr>
        <w:t>CAPITOLUL IV – DISPOZIȚII FINALE</w:t>
      </w:r>
    </w:p>
    <w:p w14:paraId="4B96D147"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r w:rsidRPr="00A414E6">
        <w:rPr>
          <w:rFonts w:ascii="Times New Roman" w:eastAsia="Times New Roman" w:hAnsi="Times New Roman" w:cs="Times New Roman"/>
          <w:b/>
          <w:sz w:val="28"/>
          <w:szCs w:val="28"/>
          <w:lang w:val="ro-RO"/>
        </w:rPr>
        <w:t>ANEXE</w:t>
      </w:r>
    </w:p>
    <w:p w14:paraId="73E76CE1"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Anexa1 – Formular de cerere de finanțare</w:t>
      </w:r>
    </w:p>
    <w:p w14:paraId="1048D6A6"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Anexa 2 – Declarație de imparțialitate</w:t>
      </w:r>
    </w:p>
    <w:p w14:paraId="555F48CA"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Anexa 3 – Declarație pe propria răspundere</w:t>
      </w:r>
    </w:p>
    <w:p w14:paraId="437846D9"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Anexa 4 – Declarație de imparțialitate pentru membrii comisiei de evaluare</w:t>
      </w:r>
    </w:p>
    <w:p w14:paraId="7842C806"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Anexa 5 - Contract-cadru de finanțare nerambursabilă</w:t>
      </w:r>
    </w:p>
    <w:p w14:paraId="35007C2D"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 xml:space="preserve">Anexa 6 - Cheltuieli eligibile </w:t>
      </w:r>
    </w:p>
    <w:p w14:paraId="6EA896B2"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Anexa 7 – Cerere de plată</w:t>
      </w:r>
    </w:p>
    <w:p w14:paraId="54AA2E63"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Anexa 8 – Cerere de rambursare</w:t>
      </w:r>
    </w:p>
    <w:p w14:paraId="1FC27265" w14:textId="77777777" w:rsidR="00A414E6" w:rsidRP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A414E6">
        <w:rPr>
          <w:rFonts w:ascii="Times New Roman" w:eastAsia="Times New Roman" w:hAnsi="Times New Roman" w:cs="Times New Roman"/>
          <w:sz w:val="28"/>
          <w:szCs w:val="28"/>
          <w:lang w:val="ro-RO"/>
        </w:rPr>
        <w:t>Anexa 9 – Raport de activitate intermediar/final</w:t>
      </w:r>
    </w:p>
    <w:p w14:paraId="01AB4BC9" w14:textId="77777777" w:rsidR="00A414E6" w:rsidRDefault="00A414E6" w:rsidP="00A414E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14:paraId="23870F40" w14:textId="77777777" w:rsidR="00B23611" w:rsidRDefault="00B23611" w:rsidP="00A414E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14:paraId="0F60CAB2" w14:textId="77777777" w:rsidR="00B23611" w:rsidRDefault="00B23611" w:rsidP="00A414E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14:paraId="0F4CBAE0" w14:textId="77777777" w:rsidR="00B23611" w:rsidRDefault="00B23611" w:rsidP="00A414E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14:paraId="0DA9DD4C" w14:textId="77777777" w:rsidR="00B23611" w:rsidRDefault="00B23611" w:rsidP="00A414E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14:paraId="489B6FBF" w14:textId="77777777" w:rsidR="00B23611" w:rsidRDefault="00B23611" w:rsidP="00A414E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14:paraId="0E1AC2A3" w14:textId="77777777" w:rsidR="00B23611" w:rsidRDefault="00B23611" w:rsidP="00A414E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14:paraId="33A9AF4C" w14:textId="77777777" w:rsidR="00A414E6" w:rsidRPr="007F3DF8" w:rsidRDefault="00B23611" w:rsidP="00DA63BA">
      <w:pPr>
        <w:shd w:val="clear" w:color="auto" w:fill="D9D9D9" w:themeFill="background1" w:themeFillShade="D9"/>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lang w:val="ro-RO"/>
        </w:rPr>
      </w:pPr>
      <w:r w:rsidRPr="007F3DF8">
        <w:rPr>
          <w:rFonts w:ascii="Times New Roman" w:eastAsia="Times New Roman" w:hAnsi="Times New Roman" w:cs="Times New Roman"/>
          <w:b/>
          <w:sz w:val="32"/>
          <w:szCs w:val="32"/>
          <w:lang w:val="ro-RO"/>
        </w:rPr>
        <w:t>CAPITOLUL I – DISPOZIȚII GENERALE</w:t>
      </w:r>
    </w:p>
    <w:p w14:paraId="0FB6C669" w14:textId="77777777" w:rsidR="00A414E6" w:rsidRPr="006E50C7" w:rsidRDefault="00A414E6" w:rsidP="00A414E6">
      <w:pPr>
        <w:overflowPunct w:val="0"/>
        <w:autoSpaceDE w:val="0"/>
        <w:autoSpaceDN w:val="0"/>
        <w:adjustRightInd w:val="0"/>
        <w:spacing w:after="0" w:line="240" w:lineRule="auto"/>
        <w:ind w:left="1134"/>
        <w:jc w:val="both"/>
        <w:textAlignment w:val="baseline"/>
        <w:rPr>
          <w:rFonts w:ascii="Times New Roman" w:eastAsia="Times New Roman" w:hAnsi="Times New Roman" w:cs="Times New Roman"/>
          <w:b/>
          <w:sz w:val="28"/>
          <w:szCs w:val="28"/>
          <w:lang w:val="ro-RO"/>
        </w:rPr>
      </w:pPr>
    </w:p>
    <w:p w14:paraId="71E66EC7" w14:textId="77777777" w:rsidR="00A414E6" w:rsidRPr="006E50C7" w:rsidRDefault="00A414E6" w:rsidP="00DA63BA">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b/>
          <w:sz w:val="28"/>
          <w:szCs w:val="28"/>
          <w:lang w:val="ro-RO"/>
        </w:rPr>
        <w:t>Art. 1</w:t>
      </w:r>
      <w:r w:rsidRPr="006E50C7">
        <w:rPr>
          <w:rFonts w:ascii="Times New Roman" w:eastAsia="Times New Roman" w:hAnsi="Times New Roman" w:cs="Times New Roman"/>
          <w:sz w:val="28"/>
          <w:szCs w:val="28"/>
          <w:lang w:val="ro-RO"/>
        </w:rPr>
        <w:t xml:space="preserve"> Prezentul Ghid are ca scop stabilirea principiilor, cadrului general și a procedurii pentru atribuirea contractelor de finanțare nerambursabilă din fonduri publice pentru activități sportive nonprofit, de interes general, finanțare acordată de Consiliul Județean Iași.</w:t>
      </w:r>
    </w:p>
    <w:p w14:paraId="3034B0D2" w14:textId="77777777" w:rsidR="00A414E6" w:rsidRPr="006E50C7" w:rsidRDefault="00A414E6" w:rsidP="00DA63BA">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b/>
          <w:sz w:val="28"/>
          <w:szCs w:val="28"/>
          <w:lang w:val="ro-RO"/>
        </w:rPr>
        <w:t>Art. 2</w:t>
      </w:r>
      <w:r w:rsidRPr="006E50C7">
        <w:rPr>
          <w:rFonts w:ascii="Times New Roman" w:eastAsia="Times New Roman" w:hAnsi="Times New Roman" w:cs="Times New Roman"/>
          <w:sz w:val="28"/>
          <w:szCs w:val="28"/>
          <w:lang w:val="ro-RO"/>
        </w:rPr>
        <w:t xml:space="preserve"> Programele sportive de utilitate publică în cadrul cărora pot fi finanțate proiecte din fonduri publice sunt structurate pe: </w:t>
      </w:r>
      <w:r w:rsidRPr="006E50C7">
        <w:rPr>
          <w:rFonts w:ascii="Times New Roman" w:eastAsia="Times New Roman" w:hAnsi="Times New Roman" w:cs="Times New Roman"/>
          <w:b/>
          <w:sz w:val="28"/>
          <w:szCs w:val="28"/>
          <w:lang w:val="ro-RO"/>
        </w:rPr>
        <w:t xml:space="preserve">„Promovarea sportului de performanță” </w:t>
      </w:r>
      <w:r w:rsidRPr="006E50C7">
        <w:rPr>
          <w:rFonts w:ascii="Times New Roman" w:eastAsia="Times New Roman" w:hAnsi="Times New Roman" w:cs="Times New Roman"/>
          <w:sz w:val="28"/>
          <w:szCs w:val="28"/>
          <w:lang w:val="ro-RO"/>
        </w:rPr>
        <w:t>și</w:t>
      </w:r>
      <w:r w:rsidRPr="006E50C7">
        <w:rPr>
          <w:rFonts w:ascii="Times New Roman" w:eastAsia="Times New Roman" w:hAnsi="Times New Roman" w:cs="Times New Roman"/>
          <w:b/>
          <w:sz w:val="28"/>
          <w:szCs w:val="28"/>
          <w:lang w:val="ro-RO"/>
        </w:rPr>
        <w:t xml:space="preserve"> „Sportul pentru toți”</w:t>
      </w:r>
      <w:r w:rsidRPr="006E50C7">
        <w:rPr>
          <w:rFonts w:ascii="Times New Roman" w:eastAsia="Times New Roman" w:hAnsi="Times New Roman" w:cs="Times New Roman"/>
          <w:sz w:val="28"/>
          <w:szCs w:val="28"/>
          <w:lang w:val="ro-RO"/>
        </w:rPr>
        <w:t>,</w:t>
      </w:r>
      <w:r w:rsidRPr="006E50C7">
        <w:rPr>
          <w:rFonts w:ascii="Times New Roman" w:eastAsia="Times New Roman" w:hAnsi="Times New Roman" w:cs="Times New Roman"/>
          <w:b/>
          <w:sz w:val="28"/>
          <w:szCs w:val="28"/>
          <w:lang w:val="ro-RO"/>
        </w:rPr>
        <w:t xml:space="preserve"> </w:t>
      </w:r>
      <w:r w:rsidRPr="006E50C7">
        <w:rPr>
          <w:rFonts w:ascii="Times New Roman" w:eastAsia="Times New Roman" w:hAnsi="Times New Roman" w:cs="Times New Roman"/>
          <w:sz w:val="28"/>
          <w:szCs w:val="28"/>
          <w:lang w:val="ro-RO"/>
        </w:rPr>
        <w:t xml:space="preserve">programe definite la nivel național, ale căror scop și obiective sunt reglementate prin Ordinul nr. 664/2018, cu modificările și completările ulterioare. </w:t>
      </w:r>
    </w:p>
    <w:p w14:paraId="70702ABF" w14:textId="77777777" w:rsidR="00A414E6" w:rsidRPr="006E50C7" w:rsidRDefault="00A414E6" w:rsidP="00DA63BA">
      <w:pPr>
        <w:overflowPunct w:val="0"/>
        <w:autoSpaceDE w:val="0"/>
        <w:autoSpaceDN w:val="0"/>
        <w:adjustRightInd w:val="0"/>
        <w:spacing w:after="0" w:line="240" w:lineRule="auto"/>
        <w:ind w:left="-90"/>
        <w:jc w:val="center"/>
        <w:textAlignment w:val="baseline"/>
        <w:rPr>
          <w:rFonts w:ascii="Times New Roman" w:eastAsia="Times New Roman" w:hAnsi="Times New Roman" w:cs="Times New Roman"/>
          <w:sz w:val="28"/>
          <w:szCs w:val="28"/>
          <w:lang w:val="ro-RO"/>
        </w:rPr>
      </w:pPr>
    </w:p>
    <w:p w14:paraId="1A24E603" w14:textId="77777777" w:rsidR="00A414E6" w:rsidRPr="006E50C7" w:rsidRDefault="00A414E6" w:rsidP="00DA63BA">
      <w:pPr>
        <w:shd w:val="clear" w:color="auto" w:fill="F2F2F2" w:themeFill="background1" w:themeFillShade="F2"/>
        <w:overflowPunct w:val="0"/>
        <w:autoSpaceDE w:val="0"/>
        <w:autoSpaceDN w:val="0"/>
        <w:adjustRightInd w:val="0"/>
        <w:spacing w:after="0" w:line="240" w:lineRule="auto"/>
        <w:ind w:left="-90"/>
        <w:jc w:val="center"/>
        <w:textAlignment w:val="baseline"/>
        <w:rPr>
          <w:rFonts w:ascii="Times New Roman" w:eastAsia="Times New Roman" w:hAnsi="Times New Roman" w:cs="Times New Roman"/>
          <w:b/>
          <w:sz w:val="28"/>
          <w:szCs w:val="28"/>
        </w:rPr>
      </w:pPr>
      <w:r w:rsidRPr="006E50C7">
        <w:rPr>
          <w:rFonts w:ascii="Times New Roman" w:eastAsia="Times New Roman" w:hAnsi="Times New Roman" w:cs="Times New Roman"/>
          <w:b/>
          <w:sz w:val="28"/>
          <w:szCs w:val="28"/>
        </w:rPr>
        <w:t>1.1. Temeiul legal</w:t>
      </w:r>
    </w:p>
    <w:p w14:paraId="1498C80D" w14:textId="77777777" w:rsidR="00A414E6" w:rsidRPr="006E50C7" w:rsidRDefault="00A414E6" w:rsidP="00DA63BA">
      <w:pPr>
        <w:overflowPunct w:val="0"/>
        <w:autoSpaceDE w:val="0"/>
        <w:autoSpaceDN w:val="0"/>
        <w:adjustRightInd w:val="0"/>
        <w:spacing w:after="0" w:line="240" w:lineRule="auto"/>
        <w:ind w:left="-90"/>
        <w:textAlignment w:val="baseline"/>
        <w:rPr>
          <w:rFonts w:ascii="Times New Roman" w:eastAsia="Times New Roman" w:hAnsi="Times New Roman" w:cs="Times New Roman"/>
          <w:sz w:val="28"/>
          <w:szCs w:val="28"/>
        </w:rPr>
      </w:pPr>
    </w:p>
    <w:p w14:paraId="443F4EB9" w14:textId="77777777" w:rsidR="00A414E6" w:rsidRPr="006E50C7" w:rsidRDefault="00A414E6" w:rsidP="00DA63BA">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rPr>
      </w:pPr>
      <w:r w:rsidRPr="006E50C7">
        <w:rPr>
          <w:rFonts w:ascii="Times New Roman" w:eastAsia="Times New Roman" w:hAnsi="Times New Roman" w:cs="Times New Roman"/>
          <w:b/>
          <w:sz w:val="28"/>
          <w:szCs w:val="28"/>
        </w:rPr>
        <w:t>Art. 3</w:t>
      </w:r>
      <w:r w:rsidRPr="006E50C7">
        <w:rPr>
          <w:rFonts w:ascii="Times New Roman" w:eastAsia="Times New Roman" w:hAnsi="Times New Roman" w:cs="Times New Roman"/>
          <w:sz w:val="28"/>
          <w:szCs w:val="28"/>
        </w:rPr>
        <w:t xml:space="preserve"> Județul Iași – Consiliul Județean Iași finanțează din fonduri proprii, pe baza unui contract de finanțare nerambursabil</w:t>
      </w:r>
      <w:r w:rsidR="00B23611" w:rsidRPr="006E50C7">
        <w:rPr>
          <w:rFonts w:ascii="Times New Roman" w:eastAsia="Times New Roman" w:hAnsi="Times New Roman" w:cs="Times New Roman"/>
          <w:sz w:val="28"/>
          <w:szCs w:val="28"/>
        </w:rPr>
        <w:t>ă</w:t>
      </w:r>
      <w:r w:rsidRPr="006E50C7">
        <w:rPr>
          <w:rFonts w:ascii="Times New Roman" w:eastAsia="Times New Roman" w:hAnsi="Times New Roman" w:cs="Times New Roman"/>
          <w:sz w:val="28"/>
          <w:szCs w:val="28"/>
        </w:rPr>
        <w:t xml:space="preserve"> proiecte, programe sportive anuale ale structurilor sportive de drept public și privat înființate pe raza uni</w:t>
      </w:r>
      <w:r w:rsidR="00B23611" w:rsidRPr="006E50C7">
        <w:rPr>
          <w:rFonts w:ascii="Times New Roman" w:eastAsia="Times New Roman" w:hAnsi="Times New Roman" w:cs="Times New Roman"/>
          <w:sz w:val="28"/>
          <w:szCs w:val="28"/>
        </w:rPr>
        <w:t>tății administrativ-teritoriale</w:t>
      </w:r>
      <w:r w:rsidRPr="006E50C7">
        <w:rPr>
          <w:rFonts w:ascii="Times New Roman" w:eastAsia="Times New Roman" w:hAnsi="Times New Roman" w:cs="Times New Roman"/>
          <w:sz w:val="28"/>
          <w:szCs w:val="28"/>
        </w:rPr>
        <w:t xml:space="preserve">, afiliate </w:t>
      </w:r>
      <w:r w:rsidRPr="00E949AA">
        <w:rPr>
          <w:rFonts w:ascii="Times New Roman" w:eastAsia="Times New Roman" w:hAnsi="Times New Roman" w:cs="Times New Roman"/>
          <w:sz w:val="28"/>
          <w:szCs w:val="28"/>
        </w:rPr>
        <w:t>la federațiile sportive corespondente</w:t>
      </w:r>
      <w:r w:rsidR="00914683" w:rsidRPr="00E949AA">
        <w:rPr>
          <w:rFonts w:ascii="Times New Roman" w:eastAsia="Times New Roman" w:hAnsi="Times New Roman" w:cs="Times New Roman"/>
          <w:sz w:val="28"/>
          <w:szCs w:val="28"/>
        </w:rPr>
        <w:t>/asociațiile județene de profil</w:t>
      </w:r>
      <w:r w:rsidRPr="006E50C7">
        <w:rPr>
          <w:rFonts w:ascii="Times New Roman" w:eastAsia="Times New Roman" w:hAnsi="Times New Roman" w:cs="Times New Roman"/>
          <w:sz w:val="28"/>
          <w:szCs w:val="28"/>
        </w:rPr>
        <w:t>, în conformitate cu:</w:t>
      </w:r>
    </w:p>
    <w:p w14:paraId="4BBBEB4B" w14:textId="77777777" w:rsidR="00A414E6" w:rsidRPr="006E50C7" w:rsidRDefault="00A414E6" w:rsidP="00DA63BA">
      <w:pPr>
        <w:numPr>
          <w:ilvl w:val="0"/>
          <w:numId w:val="13"/>
        </w:numPr>
        <w:tabs>
          <w:tab w:val="left" w:pos="426"/>
          <w:tab w:val="left" w:pos="1710"/>
        </w:tabs>
        <w:overflowPunct w:val="0"/>
        <w:autoSpaceDE w:val="0"/>
        <w:autoSpaceDN w:val="0"/>
        <w:adjustRightInd w:val="0"/>
        <w:spacing w:after="0" w:line="240" w:lineRule="auto"/>
        <w:ind w:left="-90" w:firstLine="36"/>
        <w:contextualSpacing/>
        <w:jc w:val="both"/>
        <w:textAlignment w:val="baseline"/>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Legea nr. 350/2005 privind regimul finanțărilor nerambursabile pentru activități nonprofit de interes general, cu modificările și completările ulterioare;</w:t>
      </w:r>
    </w:p>
    <w:p w14:paraId="033E7F28" w14:textId="77777777" w:rsidR="00A414E6" w:rsidRPr="006E50C7" w:rsidRDefault="00A414E6" w:rsidP="00DA63BA">
      <w:pPr>
        <w:numPr>
          <w:ilvl w:val="0"/>
          <w:numId w:val="13"/>
        </w:numPr>
        <w:tabs>
          <w:tab w:val="left" w:pos="426"/>
          <w:tab w:val="left" w:pos="1710"/>
        </w:tabs>
        <w:overflowPunct w:val="0"/>
        <w:autoSpaceDE w:val="0"/>
        <w:autoSpaceDN w:val="0"/>
        <w:adjustRightInd w:val="0"/>
        <w:spacing w:after="0" w:line="240" w:lineRule="auto"/>
        <w:ind w:left="-90" w:firstLine="36"/>
        <w:contextualSpacing/>
        <w:jc w:val="both"/>
        <w:textAlignment w:val="baseline"/>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Legea nr. 69/2000 a educației fizice și sportului, cu modificările și completările ulterioare;</w:t>
      </w:r>
    </w:p>
    <w:p w14:paraId="0FA0CC05" w14:textId="77777777" w:rsidR="00A414E6" w:rsidRPr="006E50C7" w:rsidRDefault="00A414E6" w:rsidP="00DA63BA">
      <w:pPr>
        <w:numPr>
          <w:ilvl w:val="0"/>
          <w:numId w:val="13"/>
        </w:numPr>
        <w:tabs>
          <w:tab w:val="left" w:pos="426"/>
          <w:tab w:val="left" w:pos="1710"/>
        </w:tabs>
        <w:overflowPunct w:val="0"/>
        <w:autoSpaceDE w:val="0"/>
        <w:autoSpaceDN w:val="0"/>
        <w:adjustRightInd w:val="0"/>
        <w:spacing w:after="0" w:line="240" w:lineRule="auto"/>
        <w:ind w:left="-90" w:firstLine="36"/>
        <w:contextualSpacing/>
        <w:jc w:val="both"/>
        <w:textAlignment w:val="baseline"/>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Hotărârea de Guvern nr. 884/2001 pentru aprobarea Regulamentului de punere în aplicare a dispozițiilor Legii educației fizice și sportului nr. 69/2000;</w:t>
      </w:r>
    </w:p>
    <w:p w14:paraId="26BF8EEC" w14:textId="77777777" w:rsidR="00A414E6" w:rsidRPr="006E50C7" w:rsidRDefault="00A414E6" w:rsidP="00DA63BA">
      <w:pPr>
        <w:numPr>
          <w:ilvl w:val="0"/>
          <w:numId w:val="13"/>
        </w:numPr>
        <w:tabs>
          <w:tab w:val="left" w:pos="426"/>
          <w:tab w:val="left" w:pos="1710"/>
        </w:tabs>
        <w:overflowPunct w:val="0"/>
        <w:autoSpaceDE w:val="0"/>
        <w:autoSpaceDN w:val="0"/>
        <w:adjustRightInd w:val="0"/>
        <w:spacing w:after="0" w:line="240" w:lineRule="auto"/>
        <w:ind w:left="-90" w:firstLine="36"/>
        <w:contextualSpacing/>
        <w:jc w:val="both"/>
        <w:textAlignment w:val="baseline"/>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Ordonanța de Urgență a Guvernului nr. 57/2019 privind Codul administrativ, cu modificările și completările ulterioare;</w:t>
      </w:r>
    </w:p>
    <w:p w14:paraId="1DDAB992" w14:textId="77777777" w:rsidR="00A414E6" w:rsidRPr="006E50C7" w:rsidRDefault="00A414E6" w:rsidP="00DA63BA">
      <w:pPr>
        <w:numPr>
          <w:ilvl w:val="0"/>
          <w:numId w:val="13"/>
        </w:numPr>
        <w:tabs>
          <w:tab w:val="left" w:pos="426"/>
          <w:tab w:val="left" w:pos="1710"/>
        </w:tabs>
        <w:overflowPunct w:val="0"/>
        <w:autoSpaceDE w:val="0"/>
        <w:autoSpaceDN w:val="0"/>
        <w:adjustRightInd w:val="0"/>
        <w:spacing w:after="0" w:line="240" w:lineRule="auto"/>
        <w:ind w:left="-90" w:firstLine="36"/>
        <w:contextualSpacing/>
        <w:jc w:val="both"/>
        <w:textAlignment w:val="baseline"/>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Ordinul Ministerului Tineretului și Sportului nr. 664/2018 privind finanțarea din fonduri publice a proiectelor și programelor sportive, cu modificările și completările ulterioare;</w:t>
      </w:r>
    </w:p>
    <w:p w14:paraId="6B0DD49A" w14:textId="77777777" w:rsidR="00A414E6" w:rsidRPr="006E50C7" w:rsidRDefault="00A414E6" w:rsidP="00DA63BA">
      <w:pPr>
        <w:numPr>
          <w:ilvl w:val="0"/>
          <w:numId w:val="13"/>
        </w:numPr>
        <w:tabs>
          <w:tab w:val="left" w:pos="426"/>
          <w:tab w:val="left" w:pos="1710"/>
        </w:tabs>
        <w:overflowPunct w:val="0"/>
        <w:autoSpaceDE w:val="0"/>
        <w:autoSpaceDN w:val="0"/>
        <w:adjustRightInd w:val="0"/>
        <w:spacing w:after="0" w:line="240" w:lineRule="auto"/>
        <w:ind w:left="-90" w:firstLine="36"/>
        <w:contextualSpacing/>
        <w:jc w:val="both"/>
        <w:textAlignment w:val="baseline"/>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Hotărârea Guvernului nr. 1447/2007 privind aprobarea Normelor financiare pentru activitatea sportivă;</w:t>
      </w:r>
    </w:p>
    <w:p w14:paraId="0CA20B7D" w14:textId="77777777" w:rsidR="00A414E6" w:rsidRPr="006E50C7" w:rsidRDefault="00A414E6" w:rsidP="00DA63BA">
      <w:pPr>
        <w:numPr>
          <w:ilvl w:val="0"/>
          <w:numId w:val="13"/>
        </w:numPr>
        <w:tabs>
          <w:tab w:val="left" w:pos="426"/>
          <w:tab w:val="left" w:pos="1710"/>
        </w:tabs>
        <w:overflowPunct w:val="0"/>
        <w:autoSpaceDE w:val="0"/>
        <w:autoSpaceDN w:val="0"/>
        <w:adjustRightInd w:val="0"/>
        <w:spacing w:after="0" w:line="240" w:lineRule="auto"/>
        <w:ind w:left="-90" w:firstLine="36"/>
        <w:contextualSpacing/>
        <w:jc w:val="both"/>
        <w:textAlignment w:val="baseline"/>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Legea nr. 273/2006 privind finanțele publice locale, cu modificările și completările ulterioare;</w:t>
      </w:r>
    </w:p>
    <w:p w14:paraId="3F9F717C" w14:textId="77777777" w:rsidR="00A414E6" w:rsidRPr="006E50C7" w:rsidRDefault="00A414E6" w:rsidP="00DA63BA">
      <w:pPr>
        <w:numPr>
          <w:ilvl w:val="0"/>
          <w:numId w:val="13"/>
        </w:numPr>
        <w:tabs>
          <w:tab w:val="left" w:pos="426"/>
          <w:tab w:val="left" w:pos="1710"/>
        </w:tabs>
        <w:overflowPunct w:val="0"/>
        <w:autoSpaceDE w:val="0"/>
        <w:autoSpaceDN w:val="0"/>
        <w:adjustRightInd w:val="0"/>
        <w:spacing w:after="0" w:line="240" w:lineRule="auto"/>
        <w:ind w:left="-90" w:firstLine="36"/>
        <w:contextualSpacing/>
        <w:jc w:val="both"/>
        <w:textAlignment w:val="baseline"/>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Ordonanța Guvernului nr. 26/2000 cu privire la asociații și fundații, actualizată;</w:t>
      </w:r>
    </w:p>
    <w:p w14:paraId="62D168ED" w14:textId="77777777" w:rsidR="00A414E6" w:rsidRPr="006E50C7" w:rsidRDefault="00A414E6" w:rsidP="00DA63BA">
      <w:pPr>
        <w:numPr>
          <w:ilvl w:val="0"/>
          <w:numId w:val="13"/>
        </w:numPr>
        <w:tabs>
          <w:tab w:val="left" w:pos="426"/>
          <w:tab w:val="left" w:pos="1710"/>
        </w:tabs>
        <w:overflowPunct w:val="0"/>
        <w:autoSpaceDE w:val="0"/>
        <w:autoSpaceDN w:val="0"/>
        <w:adjustRightInd w:val="0"/>
        <w:spacing w:after="0" w:line="240" w:lineRule="auto"/>
        <w:ind w:left="-90" w:firstLine="36"/>
        <w:contextualSpacing/>
        <w:jc w:val="both"/>
        <w:textAlignment w:val="baseline"/>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Legea nr. 52/2003 privind transparența decizională în administrația publică;</w:t>
      </w:r>
    </w:p>
    <w:p w14:paraId="16B345DC" w14:textId="77777777" w:rsidR="00A414E6" w:rsidRDefault="005C4D02" w:rsidP="00DA63BA">
      <w:pPr>
        <w:numPr>
          <w:ilvl w:val="0"/>
          <w:numId w:val="13"/>
        </w:numPr>
        <w:tabs>
          <w:tab w:val="left" w:pos="426"/>
          <w:tab w:val="left" w:pos="851"/>
          <w:tab w:val="left" w:pos="1710"/>
        </w:tabs>
        <w:overflowPunct w:val="0"/>
        <w:autoSpaceDE w:val="0"/>
        <w:autoSpaceDN w:val="0"/>
        <w:adjustRightInd w:val="0"/>
        <w:spacing w:after="0" w:line="240" w:lineRule="auto"/>
        <w:ind w:left="-90" w:firstLine="36"/>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14E6" w:rsidRPr="006E50C7">
        <w:rPr>
          <w:rFonts w:ascii="Times New Roman" w:eastAsia="Times New Roman" w:hAnsi="Times New Roman" w:cs="Times New Roman"/>
          <w:sz w:val="28"/>
          <w:szCs w:val="28"/>
        </w:rPr>
        <w:t>Legea nr. 98/2016 privind achizițiile publice, cu modificările și completările ulterioare;</w:t>
      </w:r>
    </w:p>
    <w:p w14:paraId="768BC2C3" w14:textId="77777777" w:rsidR="009A6CB7" w:rsidRPr="00F845C5" w:rsidRDefault="009A6CB7" w:rsidP="00DA63BA">
      <w:pPr>
        <w:numPr>
          <w:ilvl w:val="0"/>
          <w:numId w:val="13"/>
        </w:numPr>
        <w:tabs>
          <w:tab w:val="left" w:pos="426"/>
          <w:tab w:val="left" w:pos="851"/>
          <w:tab w:val="left" w:pos="1710"/>
        </w:tabs>
        <w:overflowPunct w:val="0"/>
        <w:autoSpaceDE w:val="0"/>
        <w:autoSpaceDN w:val="0"/>
        <w:adjustRightInd w:val="0"/>
        <w:spacing w:after="0" w:line="240" w:lineRule="auto"/>
        <w:ind w:left="-90" w:firstLine="36"/>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H.G. nr. 395/2016</w:t>
      </w:r>
      <w:r>
        <w:rPr>
          <w:rFonts w:ascii="Times New Roman" w:eastAsia="Times New Roman" w:hAnsi="Times New Roman" w:cs="Times New Roman"/>
          <w:sz w:val="28"/>
          <w:szCs w:val="28"/>
          <w:lang w:val="ro-RO"/>
        </w:rPr>
        <w:t xml:space="preserve"> pentru aprobarea Normelor metodologice de aplicare a prevederilor referitoare la atribuirea contractului de achiziție publică/acordului-cadru din Legea nr. 98/2016 privind achizițiile publice</w:t>
      </w:r>
      <w:r w:rsidR="00DA7AAC">
        <w:rPr>
          <w:rFonts w:ascii="Times New Roman" w:eastAsia="Times New Roman" w:hAnsi="Times New Roman" w:cs="Times New Roman"/>
          <w:sz w:val="28"/>
          <w:szCs w:val="28"/>
          <w:lang w:val="ro-RO"/>
        </w:rPr>
        <w:t>, cu modificările ulterioare</w:t>
      </w:r>
      <w:r>
        <w:rPr>
          <w:rFonts w:ascii="Times New Roman" w:eastAsia="Times New Roman" w:hAnsi="Times New Roman" w:cs="Times New Roman"/>
          <w:sz w:val="28"/>
          <w:szCs w:val="28"/>
          <w:lang w:val="ro-RO"/>
        </w:rPr>
        <w:t>.</w:t>
      </w:r>
    </w:p>
    <w:p w14:paraId="12A4143B" w14:textId="77777777" w:rsidR="00600FF8" w:rsidRDefault="00600FF8" w:rsidP="00F845C5">
      <w:pPr>
        <w:tabs>
          <w:tab w:val="left" w:pos="426"/>
          <w:tab w:val="left" w:pos="851"/>
          <w:tab w:val="left" w:pos="1710"/>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rPr>
      </w:pPr>
    </w:p>
    <w:p w14:paraId="5610D293" w14:textId="77777777" w:rsidR="00A414E6" w:rsidRPr="006E50C7" w:rsidRDefault="00A414E6" w:rsidP="00B23611">
      <w:pPr>
        <w:tabs>
          <w:tab w:val="left" w:pos="426"/>
          <w:tab w:val="left" w:pos="851"/>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rPr>
      </w:pPr>
    </w:p>
    <w:p w14:paraId="5E6B3308" w14:textId="77777777" w:rsidR="00A414E6" w:rsidRPr="006E50C7" w:rsidRDefault="00A414E6" w:rsidP="00DA63BA">
      <w:pPr>
        <w:shd w:val="clear" w:color="auto" w:fill="F2F2F2" w:themeFill="background1" w:themeFillShade="F2"/>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sidRPr="006E50C7">
        <w:rPr>
          <w:rFonts w:ascii="Times New Roman" w:eastAsia="Times New Roman" w:hAnsi="Times New Roman" w:cs="Times New Roman"/>
          <w:b/>
          <w:sz w:val="28"/>
          <w:szCs w:val="28"/>
        </w:rPr>
        <w:t xml:space="preserve">1.2. Scop și definiții </w:t>
      </w:r>
    </w:p>
    <w:p w14:paraId="5191ADBF" w14:textId="77777777" w:rsidR="00866CAB" w:rsidRDefault="00866CAB" w:rsidP="00DA63BA">
      <w:pPr>
        <w:widowControl w:val="0"/>
        <w:spacing w:after="0" w:line="240" w:lineRule="auto"/>
        <w:ind w:right="20"/>
        <w:jc w:val="both"/>
        <w:rPr>
          <w:rFonts w:ascii="Times New Roman" w:hAnsi="Times New Roman" w:cs="Times New Roman"/>
          <w:b/>
          <w:sz w:val="28"/>
          <w:szCs w:val="28"/>
          <w:shd w:val="clear" w:color="auto" w:fill="FFFFFF"/>
          <w:lang w:val="pt-BR"/>
        </w:rPr>
      </w:pPr>
    </w:p>
    <w:p w14:paraId="5CC34B2E" w14:textId="77777777" w:rsidR="00A414E6" w:rsidRPr="006E50C7" w:rsidRDefault="00A414E6" w:rsidP="00DA63BA">
      <w:pPr>
        <w:widowControl w:val="0"/>
        <w:spacing w:after="0" w:line="240" w:lineRule="auto"/>
        <w:ind w:right="20"/>
        <w:jc w:val="both"/>
        <w:rPr>
          <w:rFonts w:ascii="Times New Roman" w:hAnsi="Times New Roman" w:cs="Times New Roman"/>
          <w:sz w:val="28"/>
          <w:szCs w:val="28"/>
          <w:lang w:val="pt-BR"/>
        </w:rPr>
      </w:pPr>
      <w:r w:rsidRPr="006E50C7">
        <w:rPr>
          <w:rFonts w:ascii="Times New Roman" w:hAnsi="Times New Roman" w:cs="Times New Roman"/>
          <w:b/>
          <w:sz w:val="28"/>
          <w:szCs w:val="28"/>
          <w:shd w:val="clear" w:color="auto" w:fill="FFFFFF"/>
          <w:lang w:val="pt-BR"/>
        </w:rPr>
        <w:t>Art. 4</w:t>
      </w:r>
      <w:r w:rsidRPr="006E50C7">
        <w:rPr>
          <w:rFonts w:ascii="Times New Roman" w:hAnsi="Times New Roman" w:cs="Times New Roman"/>
          <w:sz w:val="28"/>
          <w:szCs w:val="28"/>
          <w:shd w:val="clear" w:color="auto" w:fill="FFFFFF"/>
          <w:lang w:val="pt-BR"/>
        </w:rPr>
        <w:t xml:space="preserve"> În întelesul prezentului Ghid, termenii şi expresiile de mai jos au următoarea semnificaţie:</w:t>
      </w:r>
    </w:p>
    <w:p w14:paraId="4B2818E6" w14:textId="77777777" w:rsidR="00A414E6" w:rsidRPr="006E50C7" w:rsidRDefault="00A414E6" w:rsidP="00DA63BA">
      <w:pPr>
        <w:widowControl w:val="0"/>
        <w:numPr>
          <w:ilvl w:val="1"/>
          <w:numId w:val="14"/>
        </w:numPr>
        <w:tabs>
          <w:tab w:val="left" w:pos="347"/>
        </w:tabs>
        <w:overflowPunct w:val="0"/>
        <w:autoSpaceDE w:val="0"/>
        <w:autoSpaceDN w:val="0"/>
        <w:adjustRightInd w:val="0"/>
        <w:spacing w:after="0" w:line="240" w:lineRule="auto"/>
        <w:jc w:val="both"/>
        <w:textAlignment w:val="baseline"/>
        <w:rPr>
          <w:rFonts w:ascii="Times New Roman" w:hAnsi="Times New Roman" w:cs="Times New Roman"/>
          <w:sz w:val="28"/>
          <w:szCs w:val="28"/>
          <w:shd w:val="clear" w:color="auto" w:fill="FFFFFF"/>
        </w:rPr>
      </w:pPr>
      <w:r w:rsidRPr="006E50C7">
        <w:rPr>
          <w:rFonts w:ascii="Times New Roman" w:hAnsi="Times New Roman" w:cs="Times New Roman"/>
          <w:b/>
          <w:sz w:val="28"/>
          <w:szCs w:val="28"/>
          <w:shd w:val="clear" w:color="auto" w:fill="FFFFFF"/>
        </w:rPr>
        <w:t>autoritate finanţatoare</w:t>
      </w:r>
      <w:r w:rsidRPr="006E50C7">
        <w:rPr>
          <w:rFonts w:ascii="Times New Roman" w:hAnsi="Times New Roman" w:cs="Times New Roman"/>
          <w:sz w:val="28"/>
          <w:szCs w:val="28"/>
          <w:shd w:val="clear" w:color="auto" w:fill="FFFFFF"/>
        </w:rPr>
        <w:t xml:space="preserve"> – </w:t>
      </w:r>
      <w:r w:rsidR="00B23611" w:rsidRPr="006E50C7">
        <w:rPr>
          <w:rFonts w:ascii="Times New Roman" w:hAnsi="Times New Roman" w:cs="Times New Roman"/>
          <w:sz w:val="28"/>
          <w:szCs w:val="28"/>
          <w:shd w:val="clear" w:color="auto" w:fill="FFFFFF"/>
        </w:rPr>
        <w:t xml:space="preserve">Județul Iași - </w:t>
      </w:r>
      <w:r w:rsidRPr="006E50C7">
        <w:rPr>
          <w:rFonts w:ascii="Times New Roman" w:hAnsi="Times New Roman" w:cs="Times New Roman"/>
          <w:sz w:val="28"/>
          <w:szCs w:val="28"/>
          <w:shd w:val="clear" w:color="auto" w:fill="FFFFFF"/>
        </w:rPr>
        <w:t>Consiliul Județean Iaşi;</w:t>
      </w:r>
    </w:p>
    <w:p w14:paraId="5C500CB0" w14:textId="77777777" w:rsidR="00A414E6" w:rsidRPr="00E949AA" w:rsidRDefault="00A414E6" w:rsidP="00DA63BA">
      <w:pPr>
        <w:widowControl w:val="0"/>
        <w:numPr>
          <w:ilvl w:val="1"/>
          <w:numId w:val="14"/>
        </w:numPr>
        <w:tabs>
          <w:tab w:val="left" w:pos="347"/>
        </w:tabs>
        <w:overflowPunct w:val="0"/>
        <w:autoSpaceDE w:val="0"/>
        <w:autoSpaceDN w:val="0"/>
        <w:adjustRightInd w:val="0"/>
        <w:spacing w:after="0" w:line="240" w:lineRule="auto"/>
        <w:jc w:val="both"/>
        <w:textAlignment w:val="baseline"/>
        <w:rPr>
          <w:rFonts w:ascii="Times New Roman" w:hAnsi="Times New Roman" w:cs="Times New Roman"/>
          <w:color w:val="000000" w:themeColor="text1"/>
          <w:sz w:val="28"/>
          <w:szCs w:val="28"/>
        </w:rPr>
      </w:pPr>
      <w:r w:rsidRPr="00E949AA">
        <w:rPr>
          <w:rFonts w:ascii="Times New Roman" w:hAnsi="Times New Roman" w:cs="Times New Roman"/>
          <w:b/>
          <w:color w:val="000000" w:themeColor="text1"/>
          <w:sz w:val="28"/>
          <w:szCs w:val="28"/>
        </w:rPr>
        <w:t>solicitant</w:t>
      </w:r>
      <w:r w:rsidRPr="00E949AA">
        <w:rPr>
          <w:rFonts w:ascii="Times New Roman" w:hAnsi="Times New Roman" w:cs="Times New Roman"/>
          <w:b/>
          <w:color w:val="000000" w:themeColor="text1"/>
          <w:spacing w:val="-8"/>
          <w:sz w:val="28"/>
          <w:szCs w:val="28"/>
        </w:rPr>
        <w:t xml:space="preserve"> </w:t>
      </w:r>
      <w:r w:rsidRPr="00E949AA">
        <w:rPr>
          <w:rFonts w:ascii="Times New Roman" w:hAnsi="Times New Roman" w:cs="Times New Roman"/>
          <w:color w:val="000000" w:themeColor="text1"/>
          <w:sz w:val="28"/>
          <w:szCs w:val="28"/>
        </w:rPr>
        <w:t>– orice</w:t>
      </w:r>
      <w:r w:rsidR="00B27E93" w:rsidRPr="00E949AA">
        <w:rPr>
          <w:rFonts w:ascii="Times New Roman" w:hAnsi="Times New Roman" w:cs="Times New Roman"/>
          <w:color w:val="000000" w:themeColor="text1"/>
          <w:sz w:val="28"/>
          <w:szCs w:val="28"/>
          <w:shd w:val="clear" w:color="auto" w:fill="FFFFFF"/>
        </w:rPr>
        <w:t xml:space="preserve"> </w:t>
      </w:r>
      <w:r w:rsidR="00B90CC0" w:rsidRPr="00E949AA">
        <w:rPr>
          <w:rFonts w:ascii="Times New Roman" w:hAnsi="Times New Roman" w:cs="Times New Roman"/>
          <w:color w:val="000000" w:themeColor="text1"/>
          <w:sz w:val="28"/>
          <w:szCs w:val="28"/>
          <w:shd w:val="clear" w:color="auto" w:fill="FFFFFF"/>
          <w:lang w:val="pt-BR"/>
        </w:rPr>
        <w:t>structură sportivă cu personalitate juridică, de drept public sau privat;</w:t>
      </w:r>
    </w:p>
    <w:p w14:paraId="0603B3AD" w14:textId="77777777" w:rsidR="00A414E6" w:rsidRPr="006E50C7" w:rsidRDefault="004710BD" w:rsidP="00DA63BA">
      <w:pPr>
        <w:widowControl w:val="0"/>
        <w:numPr>
          <w:ilvl w:val="1"/>
          <w:numId w:val="14"/>
        </w:numPr>
        <w:tabs>
          <w:tab w:val="left" w:pos="366"/>
        </w:tabs>
        <w:overflowPunct w:val="0"/>
        <w:autoSpaceDE w:val="0"/>
        <w:autoSpaceDN w:val="0"/>
        <w:adjustRightInd w:val="0"/>
        <w:spacing w:after="0" w:line="240" w:lineRule="auto"/>
        <w:ind w:right="20"/>
        <w:jc w:val="both"/>
        <w:textAlignment w:val="baseline"/>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lastRenderedPageBreak/>
        <w:t xml:space="preserve">proiect </w:t>
      </w:r>
      <w:r w:rsidR="00A414E6" w:rsidRPr="006E50C7">
        <w:rPr>
          <w:rFonts w:ascii="Times New Roman" w:hAnsi="Times New Roman" w:cs="Times New Roman"/>
          <w:b/>
          <w:sz w:val="28"/>
          <w:szCs w:val="28"/>
          <w:shd w:val="clear" w:color="auto" w:fill="FFFFFF"/>
        </w:rPr>
        <w:t>sportiv</w:t>
      </w:r>
      <w:r w:rsidR="00A414E6" w:rsidRPr="006E50C7">
        <w:rPr>
          <w:rFonts w:ascii="Times New Roman" w:hAnsi="Times New Roman" w:cs="Times New Roman"/>
          <w:sz w:val="28"/>
          <w:szCs w:val="28"/>
          <w:shd w:val="clear" w:color="auto" w:fill="FFFFFF"/>
        </w:rPr>
        <w:t xml:space="preserve"> – complex de acţiuni care au ca scop comun îndeplinirea unor obiective de performanţă sau care vizează sportul de masă, cu caracter sportiv. Categoriile de acţiuni care constituie activitatea sportivă sunt: acţiunile de pregatire sportivă, competiţiile sportive şi alte acţiuni sportive, denumite împreună acţiuni sportive;</w:t>
      </w:r>
    </w:p>
    <w:p w14:paraId="5710B15D" w14:textId="77777777" w:rsidR="00A414E6" w:rsidRPr="006E50C7" w:rsidRDefault="00A414E6" w:rsidP="00DA63BA">
      <w:pPr>
        <w:widowControl w:val="0"/>
        <w:numPr>
          <w:ilvl w:val="1"/>
          <w:numId w:val="14"/>
        </w:numPr>
        <w:tabs>
          <w:tab w:val="left" w:pos="366"/>
        </w:tabs>
        <w:overflowPunct w:val="0"/>
        <w:autoSpaceDE w:val="0"/>
        <w:autoSpaceDN w:val="0"/>
        <w:adjustRightInd w:val="0"/>
        <w:spacing w:after="0" w:line="240" w:lineRule="auto"/>
        <w:ind w:right="20"/>
        <w:jc w:val="both"/>
        <w:textAlignment w:val="baseline"/>
        <w:rPr>
          <w:rFonts w:ascii="Times New Roman" w:hAnsi="Times New Roman" w:cs="Times New Roman"/>
          <w:sz w:val="28"/>
          <w:szCs w:val="28"/>
          <w:lang w:val="pt-BR"/>
        </w:rPr>
      </w:pPr>
      <w:r w:rsidRPr="006E50C7">
        <w:rPr>
          <w:rFonts w:ascii="Times New Roman" w:hAnsi="Times New Roman" w:cs="Times New Roman"/>
          <w:b/>
          <w:sz w:val="28"/>
          <w:szCs w:val="28"/>
          <w:lang w:val="pt-BR"/>
        </w:rPr>
        <w:t>contract de finanţare nerambursabilă</w:t>
      </w:r>
      <w:r w:rsidRPr="006E50C7">
        <w:rPr>
          <w:rFonts w:ascii="Times New Roman" w:hAnsi="Times New Roman" w:cs="Times New Roman"/>
          <w:sz w:val="28"/>
          <w:szCs w:val="28"/>
          <w:lang w:val="pt-BR"/>
        </w:rPr>
        <w:t xml:space="preserve"> – contract încheiat, în condiţiile legii, între Consiliul Județean Iași, în calitate de autoritate finanţatoare şi beneficiar; </w:t>
      </w:r>
    </w:p>
    <w:p w14:paraId="36711B7F" w14:textId="77777777" w:rsidR="00A414E6" w:rsidRPr="006E50C7" w:rsidRDefault="00A414E6" w:rsidP="00DA63BA">
      <w:pPr>
        <w:widowControl w:val="0"/>
        <w:numPr>
          <w:ilvl w:val="1"/>
          <w:numId w:val="14"/>
        </w:numPr>
        <w:tabs>
          <w:tab w:val="left" w:pos="410"/>
        </w:tabs>
        <w:overflowPunct w:val="0"/>
        <w:autoSpaceDE w:val="0"/>
        <w:autoSpaceDN w:val="0"/>
        <w:adjustRightInd w:val="0"/>
        <w:spacing w:after="0" w:line="240" w:lineRule="auto"/>
        <w:ind w:right="20"/>
        <w:jc w:val="both"/>
        <w:textAlignment w:val="baseline"/>
        <w:rPr>
          <w:rFonts w:ascii="Times New Roman" w:hAnsi="Times New Roman" w:cs="Times New Roman"/>
          <w:sz w:val="28"/>
          <w:szCs w:val="28"/>
          <w:lang w:val="pt-BR"/>
        </w:rPr>
      </w:pPr>
      <w:r w:rsidRPr="006E50C7">
        <w:rPr>
          <w:rFonts w:ascii="Times New Roman" w:hAnsi="Times New Roman" w:cs="Times New Roman"/>
          <w:b/>
          <w:sz w:val="28"/>
          <w:szCs w:val="28"/>
          <w:shd w:val="clear" w:color="auto" w:fill="FFFFFF"/>
          <w:lang w:val="pt-BR"/>
        </w:rPr>
        <w:t>acţiune de pregătire sportivă</w:t>
      </w:r>
      <w:r w:rsidRPr="006E50C7">
        <w:rPr>
          <w:rFonts w:ascii="Times New Roman" w:hAnsi="Times New Roman" w:cs="Times New Roman"/>
          <w:sz w:val="28"/>
          <w:szCs w:val="28"/>
          <w:shd w:val="clear" w:color="auto" w:fill="FFFFFF"/>
          <w:lang w:val="pt-BR"/>
        </w:rPr>
        <w:t xml:space="preserve"> – acţiune sportivă desfăşurată în ţară sau în străinatate, realizată în baza unui program stabilit, sub supravegherea uneia sau mai multor persoane calificate, având ca scop dezvoltarea psihomotrică a individului şi participarea la competiţii sportive;</w:t>
      </w:r>
    </w:p>
    <w:p w14:paraId="2C38A164" w14:textId="77777777" w:rsidR="00A414E6" w:rsidRPr="006E50C7" w:rsidRDefault="00A414E6" w:rsidP="00DA63BA">
      <w:pPr>
        <w:widowControl w:val="0"/>
        <w:numPr>
          <w:ilvl w:val="1"/>
          <w:numId w:val="14"/>
        </w:numPr>
        <w:tabs>
          <w:tab w:val="left" w:pos="371"/>
        </w:tabs>
        <w:overflowPunct w:val="0"/>
        <w:autoSpaceDE w:val="0"/>
        <w:autoSpaceDN w:val="0"/>
        <w:adjustRightInd w:val="0"/>
        <w:spacing w:after="0" w:line="240" w:lineRule="auto"/>
        <w:ind w:right="20"/>
        <w:jc w:val="both"/>
        <w:textAlignment w:val="baseline"/>
        <w:rPr>
          <w:rFonts w:ascii="Times New Roman" w:hAnsi="Times New Roman" w:cs="Times New Roman"/>
          <w:sz w:val="28"/>
          <w:szCs w:val="28"/>
          <w:lang w:val="pt-BR"/>
        </w:rPr>
      </w:pPr>
      <w:r w:rsidRPr="006E50C7">
        <w:rPr>
          <w:rFonts w:ascii="Times New Roman" w:hAnsi="Times New Roman" w:cs="Times New Roman"/>
          <w:b/>
          <w:sz w:val="28"/>
          <w:szCs w:val="28"/>
          <w:shd w:val="clear" w:color="auto" w:fill="FFFFFF"/>
          <w:lang w:val="pt-BR"/>
        </w:rPr>
        <w:t>competiţie sportivă</w:t>
      </w:r>
      <w:r w:rsidRPr="006E50C7">
        <w:rPr>
          <w:rFonts w:ascii="Times New Roman" w:hAnsi="Times New Roman" w:cs="Times New Roman"/>
          <w:sz w:val="28"/>
          <w:szCs w:val="28"/>
          <w:shd w:val="clear" w:color="auto" w:fill="FFFFFF"/>
          <w:lang w:val="pt-BR"/>
        </w:rPr>
        <w:t xml:space="preserve"> – acţiune sportivă organizată de structuri sportive şi/sau de alte entităţi competente, în baza unui regulament, care are ca obiective ameliorarea rezultatelor sportive, realizarea de recorduri şi/sau obtinerea victoriei;</w:t>
      </w:r>
    </w:p>
    <w:p w14:paraId="13945365" w14:textId="77777777" w:rsidR="00A414E6" w:rsidRPr="006E50C7" w:rsidRDefault="00A414E6" w:rsidP="00DA63BA">
      <w:pPr>
        <w:widowControl w:val="0"/>
        <w:numPr>
          <w:ilvl w:val="1"/>
          <w:numId w:val="14"/>
        </w:numPr>
        <w:tabs>
          <w:tab w:val="left" w:pos="371"/>
        </w:tabs>
        <w:overflowPunct w:val="0"/>
        <w:autoSpaceDE w:val="0"/>
        <w:autoSpaceDN w:val="0"/>
        <w:adjustRightInd w:val="0"/>
        <w:spacing w:after="0" w:line="240" w:lineRule="auto"/>
        <w:ind w:right="20"/>
        <w:jc w:val="both"/>
        <w:textAlignment w:val="baseline"/>
        <w:rPr>
          <w:rFonts w:ascii="Times New Roman" w:hAnsi="Times New Roman" w:cs="Times New Roman"/>
          <w:sz w:val="28"/>
          <w:szCs w:val="28"/>
          <w:lang w:val="pt-BR"/>
        </w:rPr>
      </w:pPr>
      <w:r w:rsidRPr="006E50C7">
        <w:rPr>
          <w:rFonts w:ascii="Times New Roman" w:hAnsi="Times New Roman" w:cs="Times New Roman"/>
          <w:b/>
          <w:sz w:val="28"/>
          <w:szCs w:val="28"/>
          <w:shd w:val="clear" w:color="auto" w:fill="FFFFFF"/>
          <w:lang w:val="pt-BR"/>
        </w:rPr>
        <w:t>competiţie sportivă internă</w:t>
      </w:r>
      <w:r w:rsidRPr="006E50C7">
        <w:rPr>
          <w:rFonts w:ascii="Times New Roman" w:hAnsi="Times New Roman" w:cs="Times New Roman"/>
          <w:sz w:val="28"/>
          <w:szCs w:val="28"/>
          <w:shd w:val="clear" w:color="auto" w:fill="FFFFFF"/>
          <w:lang w:val="pt-BR"/>
        </w:rPr>
        <w:t xml:space="preserve"> – competiţie sportivă la care, conform regulamentului de desfăşurare, pot participa numai sportivi din cadrul structurilor sportive din România;</w:t>
      </w:r>
    </w:p>
    <w:p w14:paraId="3C5009E8" w14:textId="18E3D6AB" w:rsidR="00A414E6" w:rsidRPr="006E50C7" w:rsidRDefault="00653E37" w:rsidP="00653E37">
      <w:pPr>
        <w:widowControl w:val="0"/>
        <w:tabs>
          <w:tab w:val="left" w:pos="34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shd w:val="clear" w:color="auto" w:fill="FFFFFF"/>
          <w:lang w:val="pt-BR"/>
        </w:rPr>
        <w:t xml:space="preserve">1) </w:t>
      </w:r>
      <w:r w:rsidR="00A414E6" w:rsidRPr="006E50C7">
        <w:rPr>
          <w:rFonts w:ascii="Times New Roman" w:hAnsi="Times New Roman" w:cs="Times New Roman"/>
          <w:b/>
          <w:sz w:val="28"/>
          <w:szCs w:val="28"/>
          <w:shd w:val="clear" w:color="auto" w:fill="FFFFFF"/>
          <w:lang w:val="pt-BR"/>
        </w:rPr>
        <w:t>competiţie sportivă internă de nivel naţional</w:t>
      </w:r>
      <w:r w:rsidR="00A414E6" w:rsidRPr="006E50C7">
        <w:rPr>
          <w:rFonts w:ascii="Times New Roman" w:hAnsi="Times New Roman" w:cs="Times New Roman"/>
          <w:sz w:val="28"/>
          <w:szCs w:val="28"/>
          <w:shd w:val="clear" w:color="auto" w:fill="FFFFFF"/>
          <w:lang w:val="pt-BR"/>
        </w:rPr>
        <w:t xml:space="preserve"> – competiţie sportivă internă care are ca obiectiv stabilit prin regulamentul acesteia desemnarea unui câştigător la nivel naţional;</w:t>
      </w:r>
    </w:p>
    <w:p w14:paraId="6598D64E" w14:textId="43FBB269" w:rsidR="00A414E6" w:rsidRPr="00AE6890" w:rsidRDefault="00653E37" w:rsidP="00653E37">
      <w:pPr>
        <w:widowControl w:val="0"/>
        <w:tabs>
          <w:tab w:val="left" w:pos="332"/>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shd w:val="clear" w:color="auto" w:fill="FFFFFF"/>
          <w:lang w:val="pt-BR"/>
        </w:rPr>
        <w:t xml:space="preserve">2) </w:t>
      </w:r>
      <w:r w:rsidR="00A414E6" w:rsidRPr="00AE6890">
        <w:rPr>
          <w:rFonts w:ascii="Times New Roman" w:hAnsi="Times New Roman" w:cs="Times New Roman"/>
          <w:b/>
          <w:sz w:val="28"/>
          <w:szCs w:val="28"/>
          <w:shd w:val="clear" w:color="auto" w:fill="FFFFFF"/>
          <w:lang w:val="pt-BR"/>
        </w:rPr>
        <w:t xml:space="preserve">competiţie sportivă internă de nivel local, zonal sau interjudeţean </w:t>
      </w:r>
      <w:r w:rsidR="00A414E6" w:rsidRPr="00AE6890">
        <w:rPr>
          <w:rFonts w:ascii="Times New Roman" w:hAnsi="Times New Roman" w:cs="Times New Roman"/>
          <w:sz w:val="28"/>
          <w:szCs w:val="28"/>
          <w:shd w:val="clear" w:color="auto" w:fill="FFFFFF"/>
          <w:lang w:val="pt-BR"/>
        </w:rPr>
        <w:t>– competiţie sportivă internă care are ca obiectiv stabilit prin regulamentul acesteia desemnarea unui câştigător la nivel local, zonal ori interjudeţean sau promovarea în eşalonul valoric superior;</w:t>
      </w:r>
    </w:p>
    <w:p w14:paraId="3362640D" w14:textId="3459911B" w:rsidR="00A414E6" w:rsidRPr="006E50C7" w:rsidRDefault="00653E37" w:rsidP="00653E37">
      <w:pPr>
        <w:widowControl w:val="0"/>
        <w:tabs>
          <w:tab w:val="left" w:pos="332"/>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shd w:val="clear" w:color="auto" w:fill="FFFFFF"/>
          <w:lang w:val="pt-BR"/>
        </w:rPr>
        <w:t xml:space="preserve">3) </w:t>
      </w:r>
      <w:r w:rsidR="00A414E6" w:rsidRPr="006E50C7">
        <w:rPr>
          <w:rFonts w:ascii="Times New Roman" w:hAnsi="Times New Roman" w:cs="Times New Roman"/>
          <w:b/>
          <w:sz w:val="28"/>
          <w:szCs w:val="28"/>
          <w:shd w:val="clear" w:color="auto" w:fill="FFFFFF"/>
          <w:lang w:val="pt-BR"/>
        </w:rPr>
        <w:t>competiţie sportivă internă de nivel judeţean</w:t>
      </w:r>
      <w:r w:rsidR="00A414E6" w:rsidRPr="006E50C7">
        <w:rPr>
          <w:rFonts w:ascii="Times New Roman" w:hAnsi="Times New Roman" w:cs="Times New Roman"/>
          <w:sz w:val="28"/>
          <w:szCs w:val="28"/>
          <w:shd w:val="clear" w:color="auto" w:fill="FFFFFF"/>
          <w:lang w:val="pt-BR"/>
        </w:rPr>
        <w:t xml:space="preserve"> – competiţie sportivă internă care are ca obiectiv stabilit prin regulamentul acesteia desemnarea unui caştigător la nivel judeţean sau promovarea în eşalonul valoric superior;</w:t>
      </w:r>
    </w:p>
    <w:p w14:paraId="60A507E9" w14:textId="5C1C96AC" w:rsidR="00A414E6" w:rsidRPr="006E50C7" w:rsidRDefault="00653E37" w:rsidP="00653E37">
      <w:pPr>
        <w:widowControl w:val="0"/>
        <w:tabs>
          <w:tab w:val="left" w:pos="332"/>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shd w:val="clear" w:color="auto" w:fill="FFFFFF"/>
          <w:lang w:val="pt-BR"/>
        </w:rPr>
        <w:t xml:space="preserve">4) </w:t>
      </w:r>
      <w:r w:rsidR="00A414E6" w:rsidRPr="006E50C7">
        <w:rPr>
          <w:rFonts w:ascii="Times New Roman" w:hAnsi="Times New Roman" w:cs="Times New Roman"/>
          <w:b/>
          <w:sz w:val="28"/>
          <w:szCs w:val="28"/>
          <w:shd w:val="clear" w:color="auto" w:fill="FFFFFF"/>
          <w:lang w:val="pt-BR"/>
        </w:rPr>
        <w:t>com</w:t>
      </w:r>
      <w:r w:rsidR="00A414E6" w:rsidRPr="006E50C7">
        <w:rPr>
          <w:rFonts w:ascii="Times New Roman" w:hAnsi="Times New Roman" w:cs="Times New Roman"/>
          <w:b/>
          <w:sz w:val="28"/>
          <w:szCs w:val="28"/>
          <w:shd w:val="clear" w:color="auto" w:fill="FFFFFF"/>
          <w:lang w:val="ro-RO"/>
        </w:rPr>
        <w:t xml:space="preserve">petiție sportivă internă de nivel comunal, orășenesc sau municipal </w:t>
      </w:r>
      <w:r w:rsidR="00A414E6" w:rsidRPr="006E50C7">
        <w:rPr>
          <w:rFonts w:ascii="Times New Roman" w:hAnsi="Times New Roman" w:cs="Times New Roman"/>
          <w:sz w:val="28"/>
          <w:szCs w:val="28"/>
          <w:lang w:val="pt-BR"/>
        </w:rPr>
        <w:t>– competiție sportivă internă care are ca obiectiv stabilit prin regulamentul acesteia, desemnarea unui câștigător la nivel comunal, orășenesc sau municipal;</w:t>
      </w:r>
    </w:p>
    <w:p w14:paraId="362D5089" w14:textId="0E6F8108" w:rsidR="00A414E6" w:rsidRPr="006E50C7" w:rsidRDefault="00653E37" w:rsidP="00653E37">
      <w:pPr>
        <w:widowControl w:val="0"/>
        <w:tabs>
          <w:tab w:val="left" w:pos="394"/>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shd w:val="clear" w:color="auto" w:fill="FFFFFF"/>
          <w:lang w:val="pt-BR"/>
        </w:rPr>
        <w:t xml:space="preserve">h) </w:t>
      </w:r>
      <w:r w:rsidR="00A414E6" w:rsidRPr="006E50C7">
        <w:rPr>
          <w:rFonts w:ascii="Times New Roman" w:hAnsi="Times New Roman" w:cs="Times New Roman"/>
          <w:b/>
          <w:sz w:val="28"/>
          <w:szCs w:val="28"/>
          <w:shd w:val="clear" w:color="auto" w:fill="FFFFFF"/>
          <w:lang w:val="pt-BR"/>
        </w:rPr>
        <w:t>competiţie sportivă internaţională</w:t>
      </w:r>
      <w:r w:rsidR="00A414E6" w:rsidRPr="006E50C7">
        <w:rPr>
          <w:rFonts w:ascii="Times New Roman" w:hAnsi="Times New Roman" w:cs="Times New Roman"/>
          <w:sz w:val="28"/>
          <w:szCs w:val="28"/>
          <w:shd w:val="clear" w:color="auto" w:fill="FFFFFF"/>
          <w:lang w:val="pt-BR"/>
        </w:rPr>
        <w:t xml:space="preserve"> – competiţie sportivă la care, conform regulamentelor de desfăşurare, pot participa sportivi din cadrul unor organizaţii sportive din mai multe ţări;</w:t>
      </w:r>
    </w:p>
    <w:p w14:paraId="037757EA" w14:textId="64B6A80D"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shd w:val="clear" w:color="auto" w:fill="FFFFFF"/>
          <w:lang w:val="pt-BR"/>
        </w:rPr>
        <w:t xml:space="preserve">i) </w:t>
      </w:r>
      <w:r w:rsidR="00A414E6" w:rsidRPr="006E50C7">
        <w:rPr>
          <w:rFonts w:ascii="Times New Roman" w:hAnsi="Times New Roman" w:cs="Times New Roman"/>
          <w:b/>
          <w:sz w:val="28"/>
          <w:szCs w:val="28"/>
          <w:shd w:val="clear" w:color="auto" w:fill="FFFFFF"/>
          <w:lang w:val="pt-BR"/>
        </w:rPr>
        <w:t>alte acţiuni sportive</w:t>
      </w:r>
      <w:r w:rsidR="00A414E6" w:rsidRPr="006E50C7">
        <w:rPr>
          <w:rFonts w:ascii="Times New Roman" w:hAnsi="Times New Roman" w:cs="Times New Roman"/>
          <w:sz w:val="28"/>
          <w:szCs w:val="28"/>
          <w:shd w:val="clear" w:color="auto" w:fill="FFFFFF"/>
          <w:lang w:val="pt-BR"/>
        </w:rPr>
        <w:t xml:space="preserve"> – acţiuni care prezintă interes pentru a</w:t>
      </w:r>
      <w:r w:rsidR="0002382D">
        <w:rPr>
          <w:rFonts w:ascii="Times New Roman" w:hAnsi="Times New Roman" w:cs="Times New Roman"/>
          <w:sz w:val="28"/>
          <w:szCs w:val="28"/>
          <w:shd w:val="clear" w:color="auto" w:fill="FFFFFF"/>
          <w:lang w:val="pt-BR"/>
        </w:rPr>
        <w:t>ctivitatea sportivă, altele decâ</w:t>
      </w:r>
      <w:r w:rsidR="00A414E6" w:rsidRPr="006E50C7">
        <w:rPr>
          <w:rFonts w:ascii="Times New Roman" w:hAnsi="Times New Roman" w:cs="Times New Roman"/>
          <w:sz w:val="28"/>
          <w:szCs w:val="28"/>
          <w:shd w:val="clear" w:color="auto" w:fill="FFFFFF"/>
          <w:lang w:val="pt-BR"/>
        </w:rPr>
        <w:t>t competiţiile sportive şi cele de pregătire sportivă, desfăşurate în ţară sau în străinătate, cum ar fi: congrese, conferinţe, simpozioane, seminarii,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14:paraId="14744BB5" w14:textId="67C663C6"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shd w:val="clear" w:color="auto" w:fill="FFFFFF"/>
          <w:lang w:val="pt-BR"/>
        </w:rPr>
      </w:pPr>
      <w:r>
        <w:rPr>
          <w:rFonts w:ascii="Times New Roman" w:hAnsi="Times New Roman" w:cs="Times New Roman"/>
          <w:b/>
          <w:sz w:val="28"/>
          <w:szCs w:val="28"/>
          <w:shd w:val="clear" w:color="auto" w:fill="FFFFFF"/>
          <w:lang w:val="pt-BR"/>
        </w:rPr>
        <w:t xml:space="preserve">j) </w:t>
      </w:r>
      <w:r w:rsidR="00A414E6" w:rsidRPr="006E50C7">
        <w:rPr>
          <w:rFonts w:ascii="Times New Roman" w:hAnsi="Times New Roman" w:cs="Times New Roman"/>
          <w:b/>
          <w:sz w:val="28"/>
          <w:szCs w:val="28"/>
          <w:shd w:val="clear" w:color="auto" w:fill="FFFFFF"/>
          <w:lang w:val="pt-BR"/>
        </w:rPr>
        <w:t>structură sportivă</w:t>
      </w:r>
      <w:r w:rsidR="00A414E6" w:rsidRPr="006E50C7">
        <w:rPr>
          <w:rFonts w:ascii="Times New Roman" w:hAnsi="Times New Roman" w:cs="Times New Roman"/>
          <w:sz w:val="28"/>
          <w:szCs w:val="28"/>
          <w:shd w:val="clear" w:color="auto" w:fill="FFFFFF"/>
          <w:lang w:val="pt-BR"/>
        </w:rPr>
        <w:t xml:space="preserve"> – structură sportivă cu personalitate juridică, de drept public sau privat, deținătoare a certificatului de identitate sportivă, căruia i-a fost atribuit un număr de înregistrare în Registrul sportiv; </w:t>
      </w:r>
    </w:p>
    <w:p w14:paraId="4C890BDC" w14:textId="40EE9CB0"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shd w:val="clear" w:color="auto" w:fill="FFFFFF"/>
          <w:lang w:val="pt-BR"/>
        </w:rPr>
      </w:pPr>
      <w:r>
        <w:rPr>
          <w:rFonts w:ascii="Times New Roman" w:hAnsi="Times New Roman" w:cs="Times New Roman"/>
          <w:b/>
          <w:sz w:val="28"/>
          <w:szCs w:val="28"/>
          <w:shd w:val="clear" w:color="auto" w:fill="FFFFFF"/>
          <w:lang w:val="pt-BR"/>
        </w:rPr>
        <w:t xml:space="preserve">k) </w:t>
      </w:r>
      <w:r w:rsidR="00A414E6" w:rsidRPr="006E50C7">
        <w:rPr>
          <w:rFonts w:ascii="Times New Roman" w:hAnsi="Times New Roman" w:cs="Times New Roman"/>
          <w:b/>
          <w:sz w:val="28"/>
          <w:szCs w:val="28"/>
          <w:shd w:val="clear" w:color="auto" w:fill="FFFFFF"/>
          <w:lang w:val="pt-BR"/>
        </w:rPr>
        <w:t xml:space="preserve">sezon competițional </w:t>
      </w:r>
      <w:r w:rsidR="00A414E6" w:rsidRPr="006E50C7">
        <w:rPr>
          <w:rFonts w:ascii="Times New Roman" w:hAnsi="Times New Roman" w:cs="Times New Roman"/>
          <w:sz w:val="28"/>
          <w:szCs w:val="28"/>
          <w:shd w:val="clear" w:color="auto" w:fill="FFFFFF"/>
          <w:lang w:val="pt-BR"/>
        </w:rPr>
        <w:t>– complex de acțiuni sportive însumate în cadrul unui program sportiv, organizat de către o structură sportivă înființată în condițiile legislației în vigoare la sporturi individuale sau jocuri sportive, însemnând: acțiuni pregătitoare, cantonamente de pregătire, competiții sportive amicale și oficiale, turnee de pregătire și calificare, alte acțiuni specifice de pregătire, promovare și închidere a unui program sportiv (festivitate/eveniment de premiere);</w:t>
      </w:r>
    </w:p>
    <w:p w14:paraId="4098DE19" w14:textId="1CFDEC26"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lang w:val="pt-BR"/>
        </w:rPr>
        <w:t xml:space="preserve">l) </w:t>
      </w:r>
      <w:r w:rsidR="00A414E6" w:rsidRPr="006E50C7">
        <w:rPr>
          <w:rFonts w:ascii="Times New Roman" w:hAnsi="Times New Roman" w:cs="Times New Roman"/>
          <w:b/>
          <w:sz w:val="28"/>
          <w:szCs w:val="28"/>
          <w:lang w:val="pt-BR"/>
        </w:rPr>
        <w:t>benefi</w:t>
      </w:r>
      <w:r w:rsidR="00A414E6" w:rsidRPr="006E50C7">
        <w:rPr>
          <w:rFonts w:ascii="Times New Roman" w:hAnsi="Times New Roman" w:cs="Times New Roman"/>
          <w:b/>
          <w:spacing w:val="-1"/>
          <w:sz w:val="28"/>
          <w:szCs w:val="28"/>
          <w:lang w:val="pt-BR"/>
        </w:rPr>
        <w:t>c</w:t>
      </w:r>
      <w:r w:rsidR="00A414E6" w:rsidRPr="006E50C7">
        <w:rPr>
          <w:rFonts w:ascii="Times New Roman" w:hAnsi="Times New Roman" w:cs="Times New Roman"/>
          <w:b/>
          <w:sz w:val="28"/>
          <w:szCs w:val="28"/>
          <w:lang w:val="pt-BR"/>
        </w:rPr>
        <w:t>iar</w:t>
      </w:r>
      <w:r w:rsidR="00A414E6" w:rsidRPr="006E50C7">
        <w:rPr>
          <w:rFonts w:ascii="Times New Roman" w:hAnsi="Times New Roman" w:cs="Times New Roman"/>
          <w:b/>
          <w:spacing w:val="-9"/>
          <w:sz w:val="28"/>
          <w:szCs w:val="28"/>
          <w:lang w:val="pt-BR"/>
        </w:rPr>
        <w:t xml:space="preserve"> </w:t>
      </w:r>
      <w:r w:rsidR="00A414E6" w:rsidRPr="006E50C7">
        <w:rPr>
          <w:rFonts w:ascii="Times New Roman" w:hAnsi="Times New Roman" w:cs="Times New Roman"/>
          <w:sz w:val="28"/>
          <w:szCs w:val="28"/>
          <w:lang w:val="pt-BR"/>
        </w:rPr>
        <w:t>– solicitantul</w:t>
      </w:r>
      <w:r w:rsidR="00A414E6" w:rsidRPr="006E50C7">
        <w:rPr>
          <w:rFonts w:ascii="Times New Roman" w:hAnsi="Times New Roman" w:cs="Times New Roman"/>
          <w:spacing w:val="-7"/>
          <w:sz w:val="28"/>
          <w:szCs w:val="28"/>
          <w:lang w:val="pt-BR"/>
        </w:rPr>
        <w:t xml:space="preserve"> </w:t>
      </w:r>
      <w:r w:rsidR="00A414E6" w:rsidRPr="006E50C7">
        <w:rPr>
          <w:rFonts w:ascii="Times New Roman" w:hAnsi="Times New Roman" w:cs="Times New Roman"/>
          <w:sz w:val="28"/>
          <w:szCs w:val="28"/>
          <w:lang w:val="pt-BR"/>
        </w:rPr>
        <w:t>căruia i</w:t>
      </w:r>
      <w:r w:rsidR="00A414E6" w:rsidRPr="006E50C7">
        <w:rPr>
          <w:rFonts w:ascii="Times New Roman" w:hAnsi="Times New Roman" w:cs="Times New Roman"/>
          <w:spacing w:val="3"/>
          <w:sz w:val="28"/>
          <w:szCs w:val="28"/>
          <w:lang w:val="pt-BR"/>
        </w:rPr>
        <w:t xml:space="preserve"> </w:t>
      </w:r>
      <w:r w:rsidR="00A414E6" w:rsidRPr="006E50C7">
        <w:rPr>
          <w:rFonts w:ascii="Times New Roman" w:hAnsi="Times New Roman" w:cs="Times New Roman"/>
          <w:spacing w:val="-1"/>
          <w:sz w:val="28"/>
          <w:szCs w:val="28"/>
          <w:lang w:val="pt-BR"/>
        </w:rPr>
        <w:t>s</w:t>
      </w:r>
      <w:r w:rsidR="00A414E6" w:rsidRPr="006E50C7">
        <w:rPr>
          <w:rFonts w:ascii="Times New Roman" w:hAnsi="Times New Roman" w:cs="Times New Roman"/>
          <w:sz w:val="28"/>
          <w:szCs w:val="28"/>
          <w:lang w:val="pt-BR"/>
        </w:rPr>
        <w:t>e</w:t>
      </w:r>
      <w:r w:rsidR="00A414E6" w:rsidRPr="006E50C7">
        <w:rPr>
          <w:rFonts w:ascii="Times New Roman" w:hAnsi="Times New Roman" w:cs="Times New Roman"/>
          <w:spacing w:val="1"/>
          <w:sz w:val="28"/>
          <w:szCs w:val="28"/>
          <w:lang w:val="pt-BR"/>
        </w:rPr>
        <w:t xml:space="preserve"> </w:t>
      </w:r>
      <w:r w:rsidR="00A414E6" w:rsidRPr="006E50C7">
        <w:rPr>
          <w:rFonts w:ascii="Times New Roman" w:hAnsi="Times New Roman" w:cs="Times New Roman"/>
          <w:sz w:val="28"/>
          <w:szCs w:val="28"/>
          <w:lang w:val="pt-BR"/>
        </w:rPr>
        <w:t>atribuie</w:t>
      </w:r>
      <w:r w:rsidR="00A414E6" w:rsidRPr="006E50C7">
        <w:rPr>
          <w:rFonts w:ascii="Times New Roman" w:hAnsi="Times New Roman" w:cs="Times New Roman"/>
          <w:spacing w:val="-4"/>
          <w:sz w:val="28"/>
          <w:szCs w:val="28"/>
          <w:lang w:val="pt-BR"/>
        </w:rPr>
        <w:t xml:space="preserve"> </w:t>
      </w:r>
      <w:r w:rsidR="00A414E6" w:rsidRPr="006E50C7">
        <w:rPr>
          <w:rFonts w:ascii="Times New Roman" w:hAnsi="Times New Roman" w:cs="Times New Roman"/>
          <w:sz w:val="28"/>
          <w:szCs w:val="28"/>
          <w:lang w:val="pt-BR"/>
        </w:rPr>
        <w:t>contractul</w:t>
      </w:r>
      <w:r w:rsidR="00A414E6" w:rsidRPr="006E50C7">
        <w:rPr>
          <w:rFonts w:ascii="Times New Roman" w:hAnsi="Times New Roman" w:cs="Times New Roman"/>
          <w:spacing w:val="-6"/>
          <w:sz w:val="28"/>
          <w:szCs w:val="28"/>
          <w:lang w:val="pt-BR"/>
        </w:rPr>
        <w:t xml:space="preserve"> </w:t>
      </w:r>
      <w:r w:rsidR="00A414E6" w:rsidRPr="006E50C7">
        <w:rPr>
          <w:rFonts w:ascii="Times New Roman" w:hAnsi="Times New Roman" w:cs="Times New Roman"/>
          <w:sz w:val="28"/>
          <w:szCs w:val="28"/>
          <w:lang w:val="pt-BR"/>
        </w:rPr>
        <w:t>de</w:t>
      </w:r>
      <w:r w:rsidR="00A414E6" w:rsidRPr="006E50C7">
        <w:rPr>
          <w:rFonts w:ascii="Times New Roman" w:hAnsi="Times New Roman" w:cs="Times New Roman"/>
          <w:spacing w:val="1"/>
          <w:sz w:val="28"/>
          <w:szCs w:val="28"/>
          <w:lang w:val="pt-BR"/>
        </w:rPr>
        <w:t xml:space="preserve"> </w:t>
      </w:r>
      <w:r w:rsidR="00A414E6" w:rsidRPr="006E50C7">
        <w:rPr>
          <w:rFonts w:ascii="Times New Roman" w:hAnsi="Times New Roman" w:cs="Times New Roman"/>
          <w:sz w:val="28"/>
          <w:szCs w:val="28"/>
          <w:lang w:val="pt-BR"/>
        </w:rPr>
        <w:t>finanţare</w:t>
      </w:r>
      <w:r w:rsidR="00A414E6" w:rsidRPr="006E50C7">
        <w:rPr>
          <w:rFonts w:ascii="Times New Roman" w:hAnsi="Times New Roman" w:cs="Times New Roman"/>
          <w:spacing w:val="-4"/>
          <w:sz w:val="28"/>
          <w:szCs w:val="28"/>
          <w:lang w:val="pt-BR"/>
        </w:rPr>
        <w:t xml:space="preserve"> </w:t>
      </w:r>
      <w:r w:rsidR="00A414E6" w:rsidRPr="006E50C7">
        <w:rPr>
          <w:rFonts w:ascii="Times New Roman" w:hAnsi="Times New Roman" w:cs="Times New Roman"/>
          <w:sz w:val="28"/>
          <w:szCs w:val="28"/>
          <w:lang w:val="pt-BR"/>
        </w:rPr>
        <w:t>ner</w:t>
      </w:r>
      <w:r w:rsidR="00A414E6" w:rsidRPr="006E50C7">
        <w:rPr>
          <w:rFonts w:ascii="Times New Roman" w:hAnsi="Times New Roman" w:cs="Times New Roman"/>
          <w:spacing w:val="1"/>
          <w:sz w:val="28"/>
          <w:szCs w:val="28"/>
          <w:lang w:val="pt-BR"/>
        </w:rPr>
        <w:t>a</w:t>
      </w:r>
      <w:r w:rsidR="00A414E6" w:rsidRPr="006E50C7">
        <w:rPr>
          <w:rFonts w:ascii="Times New Roman" w:hAnsi="Times New Roman" w:cs="Times New Roman"/>
          <w:spacing w:val="-2"/>
          <w:sz w:val="28"/>
          <w:szCs w:val="28"/>
          <w:lang w:val="pt-BR"/>
        </w:rPr>
        <w:t>m</w:t>
      </w:r>
      <w:r w:rsidR="00A414E6" w:rsidRPr="006E50C7">
        <w:rPr>
          <w:rFonts w:ascii="Times New Roman" w:hAnsi="Times New Roman" w:cs="Times New Roman"/>
          <w:spacing w:val="2"/>
          <w:sz w:val="28"/>
          <w:szCs w:val="28"/>
          <w:lang w:val="pt-BR"/>
        </w:rPr>
        <w:t>b</w:t>
      </w:r>
      <w:r w:rsidR="00A414E6" w:rsidRPr="006E50C7">
        <w:rPr>
          <w:rFonts w:ascii="Times New Roman" w:hAnsi="Times New Roman" w:cs="Times New Roman"/>
          <w:sz w:val="28"/>
          <w:szCs w:val="28"/>
          <w:lang w:val="pt-BR"/>
        </w:rPr>
        <w:t>ursabilă</w:t>
      </w:r>
      <w:r w:rsidR="00A414E6" w:rsidRPr="006E50C7">
        <w:rPr>
          <w:rFonts w:ascii="Times New Roman" w:hAnsi="Times New Roman" w:cs="Times New Roman"/>
          <w:spacing w:val="-11"/>
          <w:sz w:val="28"/>
          <w:szCs w:val="28"/>
          <w:lang w:val="pt-BR"/>
        </w:rPr>
        <w:t xml:space="preserve"> </w:t>
      </w:r>
      <w:r w:rsidR="00A414E6" w:rsidRPr="006E50C7">
        <w:rPr>
          <w:rFonts w:ascii="Times New Roman" w:hAnsi="Times New Roman" w:cs="Times New Roman"/>
          <w:sz w:val="28"/>
          <w:szCs w:val="28"/>
          <w:lang w:val="pt-BR"/>
        </w:rPr>
        <w:t>în</w:t>
      </w:r>
      <w:r w:rsidR="00A414E6" w:rsidRPr="006E50C7">
        <w:rPr>
          <w:rFonts w:ascii="Times New Roman" w:hAnsi="Times New Roman" w:cs="Times New Roman"/>
          <w:spacing w:val="1"/>
          <w:sz w:val="28"/>
          <w:szCs w:val="28"/>
          <w:lang w:val="pt-BR"/>
        </w:rPr>
        <w:t xml:space="preserve"> </w:t>
      </w:r>
      <w:r w:rsidR="00A414E6" w:rsidRPr="006E50C7">
        <w:rPr>
          <w:rFonts w:ascii="Times New Roman" w:hAnsi="Times New Roman" w:cs="Times New Roman"/>
          <w:sz w:val="28"/>
          <w:szCs w:val="28"/>
          <w:lang w:val="pt-BR"/>
        </w:rPr>
        <w:t>u</w:t>
      </w:r>
      <w:r w:rsidR="00A414E6" w:rsidRPr="006E50C7">
        <w:rPr>
          <w:rFonts w:ascii="Times New Roman" w:hAnsi="Times New Roman" w:cs="Times New Roman"/>
          <w:spacing w:val="-1"/>
          <w:sz w:val="28"/>
          <w:szCs w:val="28"/>
          <w:lang w:val="pt-BR"/>
        </w:rPr>
        <w:t>r</w:t>
      </w:r>
      <w:r w:rsidR="00A414E6" w:rsidRPr="006E50C7">
        <w:rPr>
          <w:rFonts w:ascii="Times New Roman" w:hAnsi="Times New Roman" w:cs="Times New Roman"/>
          <w:sz w:val="28"/>
          <w:szCs w:val="28"/>
          <w:lang w:val="pt-BR"/>
        </w:rPr>
        <w:t>ma</w:t>
      </w:r>
      <w:r w:rsidR="00A414E6" w:rsidRPr="006E50C7">
        <w:rPr>
          <w:rFonts w:ascii="Times New Roman" w:hAnsi="Times New Roman" w:cs="Times New Roman"/>
          <w:spacing w:val="-2"/>
          <w:sz w:val="28"/>
          <w:szCs w:val="28"/>
          <w:lang w:val="pt-BR"/>
        </w:rPr>
        <w:t xml:space="preserve"> aplicării </w:t>
      </w:r>
      <w:r w:rsidR="00A414E6" w:rsidRPr="006E50C7">
        <w:rPr>
          <w:rFonts w:ascii="Times New Roman" w:hAnsi="Times New Roman" w:cs="Times New Roman"/>
          <w:sz w:val="28"/>
          <w:szCs w:val="28"/>
          <w:lang w:val="pt-BR"/>
        </w:rPr>
        <w:t>procedurii</w:t>
      </w:r>
      <w:r w:rsidR="00A414E6" w:rsidRPr="006E50C7">
        <w:rPr>
          <w:rFonts w:ascii="Times New Roman" w:hAnsi="Times New Roman" w:cs="Times New Roman"/>
          <w:spacing w:val="-6"/>
          <w:sz w:val="28"/>
          <w:szCs w:val="28"/>
          <w:lang w:val="pt-BR"/>
        </w:rPr>
        <w:t xml:space="preserve"> </w:t>
      </w:r>
      <w:r w:rsidR="00A414E6" w:rsidRPr="006E50C7">
        <w:rPr>
          <w:rFonts w:ascii="Times New Roman" w:hAnsi="Times New Roman" w:cs="Times New Roman"/>
          <w:sz w:val="28"/>
          <w:szCs w:val="28"/>
          <w:lang w:val="pt-BR"/>
        </w:rPr>
        <w:t>selecţ</w:t>
      </w:r>
      <w:r w:rsidR="00A414E6" w:rsidRPr="006E50C7">
        <w:rPr>
          <w:rFonts w:ascii="Times New Roman" w:hAnsi="Times New Roman" w:cs="Times New Roman"/>
          <w:spacing w:val="1"/>
          <w:sz w:val="28"/>
          <w:szCs w:val="28"/>
          <w:lang w:val="pt-BR"/>
        </w:rPr>
        <w:t xml:space="preserve">iei </w:t>
      </w:r>
      <w:r w:rsidR="00A414E6" w:rsidRPr="006E50C7">
        <w:rPr>
          <w:rFonts w:ascii="Times New Roman" w:hAnsi="Times New Roman" w:cs="Times New Roman"/>
          <w:sz w:val="28"/>
          <w:szCs w:val="28"/>
          <w:lang w:val="pt-BR"/>
        </w:rPr>
        <w:t>publice</w:t>
      </w:r>
      <w:r w:rsidR="00A414E6" w:rsidRPr="006E50C7">
        <w:rPr>
          <w:rFonts w:ascii="Times New Roman" w:hAnsi="Times New Roman" w:cs="Times New Roman"/>
          <w:spacing w:val="-6"/>
          <w:sz w:val="28"/>
          <w:szCs w:val="28"/>
          <w:lang w:val="pt-BR"/>
        </w:rPr>
        <w:t xml:space="preserve"> </w:t>
      </w:r>
      <w:r w:rsidR="00A414E6" w:rsidRPr="006E50C7">
        <w:rPr>
          <w:rFonts w:ascii="Times New Roman" w:hAnsi="Times New Roman" w:cs="Times New Roman"/>
          <w:sz w:val="28"/>
          <w:szCs w:val="28"/>
          <w:lang w:val="pt-BR"/>
        </w:rPr>
        <w:t>de</w:t>
      </w:r>
      <w:r w:rsidR="00A414E6" w:rsidRPr="006E50C7">
        <w:rPr>
          <w:rFonts w:ascii="Times New Roman" w:hAnsi="Times New Roman" w:cs="Times New Roman"/>
          <w:spacing w:val="-2"/>
          <w:sz w:val="28"/>
          <w:szCs w:val="28"/>
          <w:lang w:val="pt-BR"/>
        </w:rPr>
        <w:t xml:space="preserve"> </w:t>
      </w:r>
      <w:r w:rsidR="00A414E6" w:rsidRPr="006E50C7">
        <w:rPr>
          <w:rFonts w:ascii="Times New Roman" w:hAnsi="Times New Roman" w:cs="Times New Roman"/>
          <w:sz w:val="28"/>
          <w:szCs w:val="28"/>
          <w:lang w:val="pt-BR"/>
        </w:rPr>
        <w:t>p</w:t>
      </w:r>
      <w:r w:rsidR="00A414E6" w:rsidRPr="006E50C7">
        <w:rPr>
          <w:rFonts w:ascii="Times New Roman" w:hAnsi="Times New Roman" w:cs="Times New Roman"/>
          <w:spacing w:val="-1"/>
          <w:sz w:val="28"/>
          <w:szCs w:val="28"/>
          <w:lang w:val="pt-BR"/>
        </w:rPr>
        <w:t>r</w:t>
      </w:r>
      <w:r w:rsidR="00A414E6" w:rsidRPr="006E50C7">
        <w:rPr>
          <w:rFonts w:ascii="Times New Roman" w:hAnsi="Times New Roman" w:cs="Times New Roman"/>
          <w:sz w:val="28"/>
          <w:szCs w:val="28"/>
          <w:lang w:val="pt-BR"/>
        </w:rPr>
        <w:t xml:space="preserve">oiecte, </w:t>
      </w:r>
    </w:p>
    <w:p w14:paraId="438D437E" w14:textId="545929F9" w:rsidR="00A414E6" w:rsidRPr="006E50C7" w:rsidRDefault="00653E37" w:rsidP="00653E37">
      <w:pPr>
        <w:widowControl w:val="0"/>
        <w:tabs>
          <w:tab w:val="left" w:pos="366"/>
          <w:tab w:val="left" w:pos="1530"/>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shd w:val="clear" w:color="auto" w:fill="FFFFFF"/>
          <w:lang w:val="pt-BR"/>
        </w:rPr>
        <w:lastRenderedPageBreak/>
        <w:t xml:space="preserve">m) </w:t>
      </w:r>
      <w:r w:rsidR="00A414E6" w:rsidRPr="006E50C7">
        <w:rPr>
          <w:rFonts w:ascii="Times New Roman" w:hAnsi="Times New Roman" w:cs="Times New Roman"/>
          <w:b/>
          <w:sz w:val="28"/>
          <w:szCs w:val="28"/>
          <w:shd w:val="clear" w:color="auto" w:fill="FFFFFF"/>
          <w:lang w:val="pt-BR"/>
        </w:rPr>
        <w:t>perioada precompetiţională</w:t>
      </w:r>
      <w:r w:rsidR="00A414E6" w:rsidRPr="006E50C7">
        <w:rPr>
          <w:rFonts w:ascii="Times New Roman" w:hAnsi="Times New Roman" w:cs="Times New Roman"/>
          <w:sz w:val="28"/>
          <w:szCs w:val="28"/>
          <w:shd w:val="clear" w:color="auto" w:fill="FFFFFF"/>
          <w:lang w:val="pt-BR"/>
        </w:rPr>
        <w:t xml:space="preserve"> – perioada de pregătire a sezonului competiţional intern şi internaţional;</w:t>
      </w:r>
    </w:p>
    <w:p w14:paraId="1D630D85" w14:textId="7BAC09D3"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shd w:val="clear" w:color="auto" w:fill="FFFFFF"/>
          <w:lang w:val="pt-BR"/>
        </w:rPr>
        <w:t>n)</w:t>
      </w:r>
      <w:r w:rsidR="00A414E6" w:rsidRPr="006E50C7">
        <w:rPr>
          <w:rFonts w:ascii="Times New Roman" w:hAnsi="Times New Roman" w:cs="Times New Roman"/>
          <w:b/>
          <w:sz w:val="28"/>
          <w:szCs w:val="28"/>
          <w:shd w:val="clear" w:color="auto" w:fill="FFFFFF"/>
          <w:lang w:val="pt-BR"/>
        </w:rPr>
        <w:t xml:space="preserve"> perioada competiţională</w:t>
      </w:r>
      <w:r w:rsidR="00A414E6" w:rsidRPr="006E50C7">
        <w:rPr>
          <w:rFonts w:ascii="Times New Roman" w:hAnsi="Times New Roman" w:cs="Times New Roman"/>
          <w:sz w:val="28"/>
          <w:szCs w:val="28"/>
          <w:shd w:val="clear" w:color="auto" w:fill="FFFFFF"/>
          <w:lang w:val="pt-BR"/>
        </w:rPr>
        <w:t xml:space="preserve"> – perioada în care Federaţia Română şi Federaţia Internaţională pe ramura de sport organizează competiţii;</w:t>
      </w:r>
    </w:p>
    <w:p w14:paraId="7C0A6B7F" w14:textId="1201D1BA"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o) </w:t>
      </w:r>
      <w:r w:rsidR="00A414E6" w:rsidRPr="006E50C7">
        <w:rPr>
          <w:rFonts w:ascii="Times New Roman" w:hAnsi="Times New Roman" w:cs="Times New Roman"/>
          <w:b/>
          <w:sz w:val="28"/>
          <w:szCs w:val="28"/>
          <w:shd w:val="clear" w:color="auto" w:fill="FFFFFF"/>
        </w:rPr>
        <w:t>cheltuieli eligibile</w:t>
      </w:r>
      <w:r w:rsidR="00A414E6" w:rsidRPr="006E50C7">
        <w:rPr>
          <w:rFonts w:ascii="Times New Roman" w:hAnsi="Times New Roman" w:cs="Times New Roman"/>
          <w:sz w:val="28"/>
          <w:szCs w:val="28"/>
          <w:shd w:val="clear" w:color="auto" w:fill="FFFFFF"/>
        </w:rPr>
        <w:t xml:space="preserve"> – sunt considerate eligibile cheltuieli care reflectă costuri necesare și rezonabile, sunt oportune și justificate, sunt efectuate pe perioada de desfășurare a programului, sunt legate în mod direct de obiectul contractului de finanțare și trebuie să fie prevăzute în formularul de buget, identificabile și verificabile, sunt susținute de acte și documente justificative; </w:t>
      </w:r>
    </w:p>
    <w:p w14:paraId="36CAF294" w14:textId="6AD7799A"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p) </w:t>
      </w:r>
      <w:r w:rsidR="00A414E6" w:rsidRPr="006E50C7">
        <w:rPr>
          <w:rFonts w:ascii="Times New Roman" w:hAnsi="Times New Roman" w:cs="Times New Roman"/>
          <w:b/>
          <w:sz w:val="28"/>
          <w:szCs w:val="28"/>
          <w:shd w:val="clear" w:color="auto" w:fill="FFFFFF"/>
        </w:rPr>
        <w:t>fonduri publice</w:t>
      </w:r>
      <w:r w:rsidR="00A414E6" w:rsidRPr="006E50C7">
        <w:rPr>
          <w:rFonts w:ascii="Times New Roman" w:hAnsi="Times New Roman" w:cs="Times New Roman"/>
          <w:sz w:val="28"/>
          <w:szCs w:val="28"/>
          <w:shd w:val="clear" w:color="auto" w:fill="FFFFFF"/>
        </w:rPr>
        <w:t xml:space="preserve"> – sume alocate din bugetul </w:t>
      </w:r>
      <w:r w:rsidR="00451C5F">
        <w:rPr>
          <w:rFonts w:ascii="Times New Roman" w:hAnsi="Times New Roman" w:cs="Times New Roman"/>
          <w:sz w:val="28"/>
          <w:szCs w:val="28"/>
          <w:shd w:val="clear" w:color="auto" w:fill="FFFFFF"/>
        </w:rPr>
        <w:t>Județului Iași-</w:t>
      </w:r>
      <w:r w:rsidR="00A414E6" w:rsidRPr="006E50C7">
        <w:rPr>
          <w:rFonts w:ascii="Times New Roman" w:hAnsi="Times New Roman" w:cs="Times New Roman"/>
          <w:sz w:val="28"/>
          <w:szCs w:val="28"/>
          <w:shd w:val="clear" w:color="auto" w:fill="FFFFFF"/>
        </w:rPr>
        <w:t>Consiliului Județean Iaşi pentru finanțarea proiectelor/programelor sportive, în condițiile legii;</w:t>
      </w:r>
    </w:p>
    <w:p w14:paraId="22C8F2F5" w14:textId="6760E927"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lang w:val="pt-BR"/>
        </w:rPr>
        <w:t xml:space="preserve">q) </w:t>
      </w:r>
      <w:r w:rsidR="00A414E6" w:rsidRPr="006E50C7">
        <w:rPr>
          <w:rFonts w:ascii="Times New Roman" w:hAnsi="Times New Roman" w:cs="Times New Roman"/>
          <w:b/>
          <w:sz w:val="28"/>
          <w:szCs w:val="28"/>
          <w:lang w:val="pt-BR"/>
        </w:rPr>
        <w:t>sport de performan</w:t>
      </w:r>
      <w:r w:rsidR="00DA63BA" w:rsidRPr="006E50C7">
        <w:rPr>
          <w:rFonts w:ascii="Times New Roman" w:hAnsi="Times New Roman" w:cs="Times New Roman"/>
          <w:b/>
          <w:sz w:val="28"/>
          <w:szCs w:val="28"/>
          <w:lang w:val="pt-BR"/>
        </w:rPr>
        <w:t>ț</w:t>
      </w:r>
      <w:r w:rsidR="00A414E6" w:rsidRPr="006E50C7">
        <w:rPr>
          <w:rFonts w:ascii="Times New Roman" w:hAnsi="Times New Roman" w:cs="Times New Roman"/>
          <w:b/>
          <w:sz w:val="28"/>
          <w:szCs w:val="28"/>
          <w:lang w:val="pt-BR"/>
        </w:rPr>
        <w:t>ă</w:t>
      </w:r>
      <w:r w:rsidR="00A414E6" w:rsidRPr="006E50C7">
        <w:rPr>
          <w:rFonts w:ascii="Times New Roman" w:hAnsi="Times New Roman" w:cs="Times New Roman"/>
          <w:sz w:val="28"/>
          <w:szCs w:val="28"/>
          <w:lang w:val="pt-BR"/>
        </w:rPr>
        <w:t xml:space="preserve"> – activitate de maximizare a capacității de performanță și valorificare a acesteia în competiții de mare anvergură, concretizată în recorduri și cucerirea de titluri, medalii ș</w:t>
      </w:r>
      <w:r w:rsidR="0094240C">
        <w:rPr>
          <w:rFonts w:ascii="Times New Roman" w:hAnsi="Times New Roman" w:cs="Times New Roman"/>
          <w:sz w:val="28"/>
          <w:szCs w:val="28"/>
          <w:lang w:val="pt-BR"/>
        </w:rPr>
        <w:t>i locuri în clasamente oficiale;</w:t>
      </w:r>
    </w:p>
    <w:p w14:paraId="121D56A8" w14:textId="0BDD5FB4"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lang w:val="pt-BR"/>
        </w:rPr>
        <w:t xml:space="preserve">r) </w:t>
      </w:r>
      <w:r w:rsidR="00A414E6" w:rsidRPr="006E50C7">
        <w:rPr>
          <w:rFonts w:ascii="Times New Roman" w:hAnsi="Times New Roman" w:cs="Times New Roman"/>
          <w:b/>
          <w:sz w:val="28"/>
          <w:szCs w:val="28"/>
          <w:lang w:val="pt-BR"/>
        </w:rPr>
        <w:t>sport de masă</w:t>
      </w:r>
      <w:r w:rsidR="00A414E6" w:rsidRPr="006E50C7">
        <w:rPr>
          <w:rFonts w:ascii="Times New Roman" w:hAnsi="Times New Roman" w:cs="Times New Roman"/>
          <w:sz w:val="28"/>
          <w:szCs w:val="28"/>
          <w:lang w:val="pt-BR"/>
        </w:rPr>
        <w:t xml:space="preserve"> – cuprinde activități sportive pentru toate categoriile de cetățeni: tineri, bătrâni, familie, persoane cu handicap, practicat cu scopul de a crea un climat general pozitiv, agreabil;</w:t>
      </w:r>
    </w:p>
    <w:p w14:paraId="0A92209C" w14:textId="46AD2A66"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lang w:val="pt-BR"/>
        </w:rPr>
        <w:t xml:space="preserve">s) </w:t>
      </w:r>
      <w:r w:rsidR="00A414E6" w:rsidRPr="006E50C7">
        <w:rPr>
          <w:rFonts w:ascii="Times New Roman" w:hAnsi="Times New Roman" w:cs="Times New Roman"/>
          <w:b/>
          <w:sz w:val="28"/>
          <w:szCs w:val="28"/>
          <w:lang w:val="pt-BR"/>
        </w:rPr>
        <w:t xml:space="preserve">alimentație de efort </w:t>
      </w:r>
      <w:r w:rsidR="00A414E6" w:rsidRPr="006E50C7">
        <w:rPr>
          <w:rFonts w:ascii="Times New Roman" w:hAnsi="Times New Roman" w:cs="Times New Roman"/>
          <w:sz w:val="28"/>
          <w:szCs w:val="28"/>
          <w:lang w:val="pt-BR"/>
        </w:rPr>
        <w:t>– tip de alimentație specială, necesară compensării pierderilor de nutrienți în urma efortului depus de sportivi în programele de pregătire și de participare în competiții;</w:t>
      </w:r>
    </w:p>
    <w:p w14:paraId="22F9AF48" w14:textId="7C4052C2"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lang w:val="pt-BR"/>
        </w:rPr>
        <w:t xml:space="preserve">t) </w:t>
      </w:r>
      <w:r w:rsidR="00A414E6" w:rsidRPr="006E50C7">
        <w:rPr>
          <w:rFonts w:ascii="Times New Roman" w:hAnsi="Times New Roman" w:cs="Times New Roman"/>
          <w:b/>
          <w:sz w:val="28"/>
          <w:szCs w:val="28"/>
          <w:lang w:val="pt-BR"/>
        </w:rPr>
        <w:t xml:space="preserve">susținătoare de efort </w:t>
      </w:r>
      <w:r w:rsidR="00A414E6" w:rsidRPr="006E50C7">
        <w:rPr>
          <w:rFonts w:ascii="Times New Roman" w:hAnsi="Times New Roman" w:cs="Times New Roman"/>
          <w:sz w:val="28"/>
          <w:szCs w:val="28"/>
          <w:lang w:val="pt-BR"/>
        </w:rPr>
        <w:t>– substanțe sintetice sau naturale cu efecte ergo sau profotrope utilizate în vederea reechilibrării biologice a sportivilor. Acestea au scop profilactic, curativ și accelerează refacerea după efort, contribuind indirect la susținerea biologică a efortului următor; substanțe care nu sunt incluse pe lista substanțelor interzise intocmită de Agenția Mondială Antidoping (WADA);</w:t>
      </w:r>
    </w:p>
    <w:p w14:paraId="5FC60FE2" w14:textId="4AB3D629" w:rsidR="00A414E6" w:rsidRPr="006E50C7" w:rsidRDefault="00653E37" w:rsidP="00653E37">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lang w:val="pt-BR"/>
        </w:rPr>
        <w:t xml:space="preserve">u) </w:t>
      </w:r>
      <w:r w:rsidR="00A414E6" w:rsidRPr="006E50C7">
        <w:rPr>
          <w:rFonts w:ascii="Times New Roman" w:hAnsi="Times New Roman" w:cs="Times New Roman"/>
          <w:b/>
          <w:sz w:val="28"/>
          <w:szCs w:val="28"/>
          <w:lang w:val="pt-BR"/>
        </w:rPr>
        <w:t xml:space="preserve">antrenor sau profesor </w:t>
      </w:r>
      <w:r w:rsidR="00A414E6" w:rsidRPr="006E50C7">
        <w:rPr>
          <w:rFonts w:ascii="Times New Roman" w:hAnsi="Times New Roman" w:cs="Times New Roman"/>
          <w:sz w:val="28"/>
          <w:szCs w:val="28"/>
          <w:lang w:val="pt-BR"/>
        </w:rPr>
        <w:t>care a selecționat sau promovat – persoană calificată care se ocupă de selecția și pregătirea de bază a sporturilor dintr-o ramură sportivă, asigurând promovarea acestora în cadrul sistemului ierarhic de evaluare sportivă, asigurând promovarea acestora în cadrul sistemului ierarhic de evaluare sportivă, de la un nivel scăzut al aptitudinilor și abilităților sportive sp</w:t>
      </w:r>
      <w:r w:rsidR="0039796C">
        <w:rPr>
          <w:rFonts w:ascii="Times New Roman" w:hAnsi="Times New Roman" w:cs="Times New Roman"/>
          <w:sz w:val="28"/>
          <w:szCs w:val="28"/>
          <w:lang w:val="pt-BR"/>
        </w:rPr>
        <w:t>r</w:t>
      </w:r>
      <w:r w:rsidR="00A414E6" w:rsidRPr="006E50C7">
        <w:rPr>
          <w:rFonts w:ascii="Times New Roman" w:hAnsi="Times New Roman" w:cs="Times New Roman"/>
          <w:sz w:val="28"/>
          <w:szCs w:val="28"/>
          <w:lang w:val="pt-BR"/>
        </w:rPr>
        <w:t>e înalt</w:t>
      </w:r>
      <w:r w:rsidR="00E1314E">
        <w:rPr>
          <w:rFonts w:ascii="Times New Roman" w:hAnsi="Times New Roman" w:cs="Times New Roman"/>
          <w:sz w:val="28"/>
          <w:szCs w:val="28"/>
          <w:lang w:val="pt-BR"/>
        </w:rPr>
        <w:t>ă</w:t>
      </w:r>
      <w:r w:rsidR="00A414E6" w:rsidRPr="006E50C7">
        <w:rPr>
          <w:rFonts w:ascii="Times New Roman" w:hAnsi="Times New Roman" w:cs="Times New Roman"/>
          <w:sz w:val="28"/>
          <w:szCs w:val="28"/>
          <w:lang w:val="pt-BR"/>
        </w:rPr>
        <w:t xml:space="preserve"> performanță sportivă. Activitatea acestora trebuie evidențiată de cluburile sportive și confirmată de federația sportivă națională de specialitate;</w:t>
      </w:r>
    </w:p>
    <w:p w14:paraId="6108C685" w14:textId="350A3929" w:rsidR="00CC6E76" w:rsidRDefault="00653E37" w:rsidP="001B4538">
      <w:pPr>
        <w:widowControl w:val="0"/>
        <w:tabs>
          <w:tab w:val="left" w:pos="366"/>
        </w:tabs>
        <w:overflowPunct w:val="0"/>
        <w:autoSpaceDE w:val="0"/>
        <w:autoSpaceDN w:val="0"/>
        <w:adjustRightInd w:val="0"/>
        <w:spacing w:after="0" w:line="240" w:lineRule="auto"/>
        <w:ind w:right="40"/>
        <w:jc w:val="both"/>
        <w:textAlignment w:val="baseline"/>
        <w:rPr>
          <w:rFonts w:ascii="Times New Roman" w:hAnsi="Times New Roman" w:cs="Times New Roman"/>
          <w:sz w:val="28"/>
          <w:szCs w:val="28"/>
          <w:lang w:val="pt-BR"/>
        </w:rPr>
      </w:pPr>
      <w:r>
        <w:rPr>
          <w:rFonts w:ascii="Times New Roman" w:hAnsi="Times New Roman" w:cs="Times New Roman"/>
          <w:b/>
          <w:sz w:val="28"/>
          <w:szCs w:val="28"/>
          <w:lang w:val="pt-BR"/>
        </w:rPr>
        <w:t xml:space="preserve">v) </w:t>
      </w:r>
      <w:r w:rsidR="00A414E6" w:rsidRPr="006E50C7">
        <w:rPr>
          <w:rFonts w:ascii="Times New Roman" w:hAnsi="Times New Roman" w:cs="Times New Roman"/>
          <w:b/>
          <w:sz w:val="28"/>
          <w:szCs w:val="28"/>
          <w:lang w:val="pt-BR"/>
        </w:rPr>
        <w:t xml:space="preserve">personal din cadrul federațiilor – </w:t>
      </w:r>
      <w:r w:rsidR="00A414E6" w:rsidRPr="006E50C7">
        <w:rPr>
          <w:rFonts w:ascii="Times New Roman" w:hAnsi="Times New Roman" w:cs="Times New Roman"/>
          <w:sz w:val="28"/>
          <w:szCs w:val="28"/>
          <w:lang w:val="pt-BR"/>
        </w:rPr>
        <w:t>orice persoană care îndeplinește o funcție oficială în cadrul unei federații sportive, confirmată de organul abilitat.</w:t>
      </w:r>
    </w:p>
    <w:p w14:paraId="28B4C777" w14:textId="77777777" w:rsidR="009807A8" w:rsidRDefault="009807A8" w:rsidP="00DA63BA">
      <w:pPr>
        <w:widowControl w:val="0"/>
        <w:tabs>
          <w:tab w:val="left" w:pos="366"/>
        </w:tabs>
        <w:spacing w:after="0" w:line="240" w:lineRule="auto"/>
        <w:ind w:right="40"/>
        <w:jc w:val="both"/>
        <w:rPr>
          <w:rFonts w:ascii="Times New Roman" w:hAnsi="Times New Roman" w:cs="Times New Roman"/>
          <w:sz w:val="28"/>
          <w:szCs w:val="28"/>
          <w:lang w:val="pt-BR"/>
        </w:rPr>
      </w:pPr>
    </w:p>
    <w:p w14:paraId="3A54F054" w14:textId="77777777" w:rsidR="009807A8" w:rsidRPr="006E50C7" w:rsidRDefault="009807A8" w:rsidP="00DA63BA">
      <w:pPr>
        <w:widowControl w:val="0"/>
        <w:tabs>
          <w:tab w:val="left" w:pos="366"/>
        </w:tabs>
        <w:spacing w:after="0" w:line="240" w:lineRule="auto"/>
        <w:ind w:right="40"/>
        <w:jc w:val="both"/>
        <w:rPr>
          <w:rFonts w:ascii="Times New Roman" w:hAnsi="Times New Roman" w:cs="Times New Roman"/>
          <w:sz w:val="28"/>
          <w:szCs w:val="28"/>
          <w:lang w:val="pt-BR"/>
        </w:rPr>
      </w:pPr>
    </w:p>
    <w:p w14:paraId="6794A705" w14:textId="77777777" w:rsidR="00A414E6" w:rsidRPr="006E50C7" w:rsidRDefault="00A414E6" w:rsidP="00DA63BA">
      <w:pPr>
        <w:shd w:val="clear" w:color="auto" w:fill="F2F2F2" w:themeFill="background1" w:themeFillShade="F2"/>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r w:rsidRPr="006E50C7">
        <w:rPr>
          <w:rFonts w:ascii="Times New Roman" w:eastAsia="Times New Roman" w:hAnsi="Times New Roman" w:cs="Times New Roman"/>
          <w:b/>
          <w:sz w:val="28"/>
          <w:szCs w:val="28"/>
          <w:lang w:val="ro-RO"/>
        </w:rPr>
        <w:t>1.3. Domeniu de aplicare</w:t>
      </w:r>
    </w:p>
    <w:p w14:paraId="4CD86938" w14:textId="77777777" w:rsidR="00A414E6" w:rsidRPr="006E50C7" w:rsidRDefault="00A414E6" w:rsidP="00A414E6">
      <w:pPr>
        <w:overflowPunct w:val="0"/>
        <w:autoSpaceDE w:val="0"/>
        <w:autoSpaceDN w:val="0"/>
        <w:adjustRightInd w:val="0"/>
        <w:spacing w:after="0" w:line="240" w:lineRule="auto"/>
        <w:ind w:left="1134"/>
        <w:jc w:val="center"/>
        <w:textAlignment w:val="baseline"/>
        <w:rPr>
          <w:rFonts w:ascii="Times New Roman" w:eastAsia="Times New Roman" w:hAnsi="Times New Roman" w:cs="Times New Roman"/>
          <w:b/>
          <w:sz w:val="28"/>
          <w:szCs w:val="28"/>
          <w:lang w:val="ro-RO"/>
        </w:rPr>
      </w:pPr>
    </w:p>
    <w:p w14:paraId="25497398" w14:textId="77777777" w:rsidR="00A414E6" w:rsidRPr="006E50C7"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b/>
          <w:sz w:val="28"/>
          <w:szCs w:val="28"/>
          <w:lang w:val="ro-RO"/>
        </w:rPr>
        <w:t xml:space="preserve">Art. 5 </w:t>
      </w:r>
      <w:r w:rsidRPr="006E50C7">
        <w:rPr>
          <w:rFonts w:ascii="Times New Roman" w:eastAsia="Times New Roman" w:hAnsi="Times New Roman" w:cs="Times New Roman"/>
          <w:sz w:val="28"/>
          <w:szCs w:val="28"/>
          <w:lang w:val="ro-RO"/>
        </w:rPr>
        <w:t xml:space="preserve">Prevederile prezentului Ghid se aplică pentru atribuirea oricărui contract de finanțare nerambursabilă de la bugetul județului Iași, pentru activitățile din domeniul sportiv cuprinse în programele sportive utilitate publică, respectiv </w:t>
      </w:r>
      <w:r w:rsidR="00B23611" w:rsidRPr="006E50C7">
        <w:rPr>
          <w:rFonts w:ascii="Times New Roman" w:eastAsia="Times New Roman" w:hAnsi="Times New Roman" w:cs="Times New Roman"/>
          <w:b/>
          <w:sz w:val="28"/>
          <w:szCs w:val="28"/>
        </w:rPr>
        <w:t>programele "S</w:t>
      </w:r>
      <w:r w:rsidRPr="006E50C7">
        <w:rPr>
          <w:rFonts w:ascii="Times New Roman" w:eastAsia="Times New Roman" w:hAnsi="Times New Roman" w:cs="Times New Roman"/>
          <w:b/>
          <w:sz w:val="28"/>
          <w:szCs w:val="28"/>
        </w:rPr>
        <w:t>portul de performanță</w:t>
      </w:r>
      <w:r w:rsidR="00B23611" w:rsidRPr="006E50C7">
        <w:rPr>
          <w:rFonts w:ascii="Times New Roman" w:eastAsia="Times New Roman" w:hAnsi="Times New Roman" w:cs="Times New Roman"/>
          <w:b/>
          <w:sz w:val="28"/>
          <w:szCs w:val="28"/>
        </w:rPr>
        <w:t>"</w:t>
      </w:r>
      <w:r w:rsidRPr="006E50C7">
        <w:rPr>
          <w:rFonts w:ascii="Times New Roman" w:eastAsia="Times New Roman" w:hAnsi="Times New Roman" w:cs="Times New Roman"/>
          <w:b/>
          <w:sz w:val="28"/>
          <w:szCs w:val="28"/>
        </w:rPr>
        <w:t xml:space="preserve"> </w:t>
      </w:r>
      <w:r w:rsidRPr="006E50C7">
        <w:rPr>
          <w:rFonts w:ascii="Times New Roman" w:eastAsia="Times New Roman" w:hAnsi="Times New Roman" w:cs="Times New Roman"/>
          <w:sz w:val="28"/>
          <w:szCs w:val="28"/>
        </w:rPr>
        <w:t xml:space="preserve">și </w:t>
      </w:r>
      <w:r w:rsidR="00B23611" w:rsidRPr="006E50C7">
        <w:rPr>
          <w:rFonts w:ascii="Times New Roman" w:eastAsia="Times New Roman" w:hAnsi="Times New Roman" w:cs="Times New Roman"/>
          <w:b/>
          <w:sz w:val="28"/>
          <w:szCs w:val="28"/>
        </w:rPr>
        <w:t>"</w:t>
      </w:r>
      <w:r w:rsidRPr="006E50C7">
        <w:rPr>
          <w:rFonts w:ascii="Times New Roman" w:eastAsia="Times New Roman" w:hAnsi="Times New Roman" w:cs="Times New Roman"/>
          <w:b/>
          <w:sz w:val="28"/>
          <w:szCs w:val="28"/>
        </w:rPr>
        <w:t>Sportul pentru toți”</w:t>
      </w:r>
      <w:r w:rsidRPr="00EE09DD">
        <w:rPr>
          <w:rFonts w:ascii="Times New Roman" w:eastAsia="Times New Roman" w:hAnsi="Times New Roman" w:cs="Times New Roman"/>
          <w:sz w:val="28"/>
          <w:szCs w:val="28"/>
          <w:lang w:val="ro-RO"/>
        </w:rPr>
        <w:t>,</w:t>
      </w:r>
      <w:r w:rsidRPr="006E50C7">
        <w:rPr>
          <w:rFonts w:ascii="Times New Roman" w:eastAsia="Times New Roman" w:hAnsi="Times New Roman" w:cs="Times New Roman"/>
          <w:b/>
          <w:sz w:val="28"/>
          <w:szCs w:val="28"/>
          <w:lang w:val="ro-RO"/>
        </w:rPr>
        <w:t xml:space="preserve"> </w:t>
      </w:r>
      <w:r w:rsidRPr="006E50C7">
        <w:rPr>
          <w:rFonts w:ascii="Times New Roman" w:eastAsia="Times New Roman" w:hAnsi="Times New Roman" w:cs="Times New Roman"/>
          <w:sz w:val="28"/>
          <w:szCs w:val="28"/>
          <w:lang w:val="ro-RO"/>
        </w:rPr>
        <w:t>programe definite la nivel național, al căror scop și obiective sunt reglementate prin Ordinul nr. 664/2018 privind finanțarea din fonduri publice a proiectelor și programelor sportive, cu modificările și completările ulterioare.</w:t>
      </w:r>
    </w:p>
    <w:p w14:paraId="0DE4576D" w14:textId="77777777" w:rsidR="00A414E6" w:rsidRPr="006E50C7"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b/>
          <w:sz w:val="28"/>
          <w:szCs w:val="28"/>
          <w:lang w:val="ro-RO"/>
        </w:rPr>
        <w:t>Art. 6</w:t>
      </w:r>
      <w:r w:rsidRPr="006E50C7">
        <w:rPr>
          <w:rFonts w:ascii="Times New Roman" w:eastAsia="Times New Roman" w:hAnsi="Times New Roman" w:cs="Times New Roman"/>
          <w:sz w:val="28"/>
          <w:szCs w:val="28"/>
          <w:lang w:val="ro-RO"/>
        </w:rPr>
        <w:t xml:space="preserve"> (1) Finanțările nerambursabile nu se acordă pentru activități generatoatre de profit și nici pentru activități din domeniile reglementate de Legea nr. 182/2002 privind protecția informațiilor clasificate, cu modificările și completările ulterioare.</w:t>
      </w:r>
    </w:p>
    <w:p w14:paraId="0BFAB5D6" w14:textId="77777777" w:rsidR="00A414E6" w:rsidRDefault="00A414E6"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lastRenderedPageBreak/>
        <w:t xml:space="preserve">(2) Potrivit dispozițiilor prezentului Ghid </w:t>
      </w:r>
      <w:r w:rsidRPr="00EE09DD">
        <w:rPr>
          <w:rFonts w:ascii="Times New Roman" w:eastAsia="Times New Roman" w:hAnsi="Times New Roman" w:cs="Times New Roman"/>
          <w:b/>
          <w:sz w:val="28"/>
          <w:szCs w:val="28"/>
          <w:lang w:val="ro-RO"/>
        </w:rPr>
        <w:t>nu se acordă finanțări nerambursabile pentru activități ce presupun dezvoltarea infrastructurii solicitantului</w:t>
      </w:r>
      <w:r w:rsidRPr="006E50C7">
        <w:rPr>
          <w:rFonts w:ascii="Times New Roman" w:eastAsia="Times New Roman" w:hAnsi="Times New Roman" w:cs="Times New Roman"/>
          <w:sz w:val="28"/>
          <w:szCs w:val="28"/>
          <w:lang w:val="ro-RO"/>
        </w:rPr>
        <w:t>, cu excepția cazului în care aceasta reprezintă o componentă indispensabilă proiectului.</w:t>
      </w:r>
    </w:p>
    <w:p w14:paraId="2C1E7FED" w14:textId="77777777" w:rsidR="0071178E" w:rsidRPr="00E949AA" w:rsidRDefault="0071178E"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8"/>
          <w:szCs w:val="28"/>
          <w:lang w:val="ro-RO"/>
        </w:rPr>
      </w:pPr>
      <w:r w:rsidRPr="00E949AA">
        <w:rPr>
          <w:rFonts w:ascii="Times New Roman" w:eastAsia="Times New Roman" w:hAnsi="Times New Roman" w:cs="Times New Roman"/>
          <w:color w:val="000000" w:themeColor="text1"/>
          <w:sz w:val="28"/>
          <w:szCs w:val="28"/>
          <w:lang w:val="ro-RO"/>
        </w:rPr>
        <w:t xml:space="preserve">(3) </w:t>
      </w:r>
      <w:r w:rsidR="00647BAE" w:rsidRPr="00E949AA">
        <w:rPr>
          <w:rFonts w:ascii="Times New Roman" w:eastAsia="Times New Roman" w:hAnsi="Times New Roman" w:cs="Times New Roman"/>
          <w:color w:val="000000" w:themeColor="text1"/>
          <w:sz w:val="28"/>
          <w:szCs w:val="28"/>
          <w:lang w:val="ro-RO"/>
        </w:rPr>
        <w:t>Proiectele sportive vor fi selecționate pentru finanțare în cadrul limitelor fondului anual aprobat pentru anul în curs, pentru fiecare domeniu iar valoarea finanțării nerambursabile care va putea fi acordată unui proiect nu va depăși o treime din totalul fondurilor publice alocate pentru domeniul respectiv.</w:t>
      </w:r>
    </w:p>
    <w:p w14:paraId="291E6EE1" w14:textId="77777777" w:rsidR="00A414E6" w:rsidRPr="006E50C7" w:rsidRDefault="00604FB1" w:rsidP="00DA63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w:t>
      </w:r>
      <w:r w:rsidR="00A414E6" w:rsidRPr="006E50C7">
        <w:rPr>
          <w:rFonts w:ascii="Times New Roman" w:eastAsia="Times New Roman" w:hAnsi="Times New Roman" w:cs="Times New Roman"/>
          <w:sz w:val="28"/>
          <w:szCs w:val="28"/>
          <w:lang w:val="ro-RO"/>
        </w:rPr>
        <w:t>) Pentru aceeași activitate nonprofit, un beneficiar nu poate contracta din bugetul județului Iași decât o singură finanțare nerambursabilă în decursul anului calendaristic în curs. În cazul în care un beneficiar contractează, în cursul aceluiași an calendaristic mai mult de o finanțare nerambursabilă pentru activități diferite de la aceeași autoritate finanțatoare, nivelul finanțării nu poate depăși o treime din totalul fondurilor publice alocate programelor aprobate anual în bugetul autorității finanțatoare respective.</w:t>
      </w:r>
    </w:p>
    <w:p w14:paraId="0F908808" w14:textId="77777777" w:rsidR="00A414E6" w:rsidRPr="006E50C7" w:rsidRDefault="00A414E6" w:rsidP="00A414E6">
      <w:pPr>
        <w:overflowPunct w:val="0"/>
        <w:autoSpaceDE w:val="0"/>
        <w:autoSpaceDN w:val="0"/>
        <w:adjustRightInd w:val="0"/>
        <w:spacing w:after="0" w:line="240" w:lineRule="auto"/>
        <w:ind w:left="1134"/>
        <w:textAlignment w:val="baseline"/>
        <w:rPr>
          <w:rFonts w:ascii="Times New Roman" w:eastAsia="Times New Roman" w:hAnsi="Times New Roman" w:cs="Times New Roman"/>
          <w:b/>
          <w:sz w:val="28"/>
          <w:szCs w:val="28"/>
          <w:lang w:val="ro-RO"/>
        </w:rPr>
      </w:pPr>
    </w:p>
    <w:p w14:paraId="36BF49AA" w14:textId="77777777" w:rsidR="00A414E6" w:rsidRPr="006E50C7" w:rsidRDefault="00A414E6" w:rsidP="000D7354">
      <w:pPr>
        <w:shd w:val="clear" w:color="auto" w:fill="F2F2F2" w:themeFill="background1" w:themeFillShade="F2"/>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r w:rsidRPr="006E50C7">
        <w:rPr>
          <w:rFonts w:ascii="Times New Roman" w:eastAsia="Times New Roman" w:hAnsi="Times New Roman" w:cs="Times New Roman"/>
          <w:b/>
          <w:sz w:val="28"/>
          <w:szCs w:val="28"/>
          <w:lang w:val="ro-RO"/>
        </w:rPr>
        <w:t>1.4.</w:t>
      </w:r>
      <w:r w:rsidR="00DD38B3" w:rsidRPr="006E50C7">
        <w:rPr>
          <w:rFonts w:ascii="Times New Roman" w:eastAsia="Times New Roman" w:hAnsi="Times New Roman" w:cs="Times New Roman"/>
          <w:b/>
          <w:sz w:val="28"/>
          <w:szCs w:val="28"/>
          <w:lang w:val="ro-RO"/>
        </w:rPr>
        <w:t xml:space="preserve"> </w:t>
      </w:r>
      <w:r w:rsidRPr="006E50C7">
        <w:rPr>
          <w:rFonts w:ascii="Times New Roman" w:eastAsia="Times New Roman" w:hAnsi="Times New Roman" w:cs="Times New Roman"/>
          <w:b/>
          <w:sz w:val="28"/>
          <w:szCs w:val="28"/>
          <w:lang w:val="ro-RO"/>
        </w:rPr>
        <w:t>Principiile care stau la baza finanțării nerambursabile</w:t>
      </w:r>
    </w:p>
    <w:p w14:paraId="6379BF6B" w14:textId="77777777" w:rsidR="00A414E6" w:rsidRPr="006E50C7" w:rsidRDefault="00A414E6" w:rsidP="00A414E6">
      <w:pPr>
        <w:overflowPunct w:val="0"/>
        <w:autoSpaceDE w:val="0"/>
        <w:autoSpaceDN w:val="0"/>
        <w:adjustRightInd w:val="0"/>
        <w:spacing w:after="0" w:line="240" w:lineRule="auto"/>
        <w:ind w:left="1134"/>
        <w:jc w:val="both"/>
        <w:textAlignment w:val="baseline"/>
        <w:rPr>
          <w:rFonts w:ascii="Times New Roman" w:eastAsia="Times New Roman" w:hAnsi="Times New Roman" w:cs="Times New Roman"/>
          <w:b/>
          <w:sz w:val="28"/>
          <w:szCs w:val="28"/>
          <w:lang w:val="ro-RO"/>
        </w:rPr>
      </w:pPr>
    </w:p>
    <w:p w14:paraId="50B162B5" w14:textId="77777777" w:rsidR="00A414E6" w:rsidRPr="006E50C7" w:rsidRDefault="00A414E6" w:rsidP="000D7354">
      <w:pPr>
        <w:widowControl w:val="0"/>
        <w:spacing w:after="0" w:line="240" w:lineRule="auto"/>
        <w:jc w:val="both"/>
        <w:rPr>
          <w:rFonts w:ascii="Times New Roman" w:eastAsia="Times New Roman" w:hAnsi="Times New Roman" w:cs="Times New Roman"/>
          <w:sz w:val="28"/>
          <w:szCs w:val="28"/>
          <w:lang w:eastAsia="ro-RO"/>
        </w:rPr>
      </w:pPr>
      <w:r w:rsidRPr="006E50C7">
        <w:rPr>
          <w:rFonts w:ascii="Times New Roman" w:eastAsia="Times New Roman" w:hAnsi="Times New Roman" w:cs="Times New Roman"/>
          <w:b/>
          <w:sz w:val="28"/>
          <w:szCs w:val="28"/>
        </w:rPr>
        <w:t>Art. 7</w:t>
      </w:r>
      <w:r w:rsidR="00B57EB0">
        <w:rPr>
          <w:rFonts w:ascii="Times New Roman" w:eastAsia="Times New Roman" w:hAnsi="Times New Roman" w:cs="Times New Roman"/>
          <w:b/>
          <w:sz w:val="28"/>
          <w:szCs w:val="28"/>
        </w:rPr>
        <w:t xml:space="preserve"> </w:t>
      </w:r>
      <w:r w:rsidRPr="006E50C7">
        <w:rPr>
          <w:rFonts w:ascii="Times New Roman" w:eastAsia="Times New Roman" w:hAnsi="Times New Roman" w:cs="Times New Roman"/>
          <w:sz w:val="28"/>
          <w:szCs w:val="28"/>
        </w:rPr>
        <w:t>Principiile care stau la baza atribuirii contractelor de finanţare sunt:</w:t>
      </w:r>
    </w:p>
    <w:p w14:paraId="402496BD" w14:textId="77777777" w:rsidR="00A414E6" w:rsidRPr="006E50C7" w:rsidRDefault="00A414E6" w:rsidP="000D7354">
      <w:pPr>
        <w:widowControl w:val="0"/>
        <w:numPr>
          <w:ilvl w:val="0"/>
          <w:numId w:val="16"/>
        </w:numPr>
        <w:tabs>
          <w:tab w:val="left" w:pos="390"/>
        </w:tabs>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8"/>
          <w:szCs w:val="28"/>
          <w:lang w:val="pt-BR" w:eastAsia="ro-RO"/>
        </w:rPr>
      </w:pPr>
      <w:r w:rsidRPr="006E50C7">
        <w:rPr>
          <w:rFonts w:ascii="Times New Roman" w:eastAsia="Times New Roman" w:hAnsi="Times New Roman" w:cs="Times New Roman"/>
          <w:b/>
          <w:sz w:val="28"/>
          <w:szCs w:val="28"/>
          <w:lang w:val="pt-BR"/>
        </w:rPr>
        <w:t>libera concurenţă</w:t>
      </w:r>
      <w:r w:rsidRPr="006E50C7">
        <w:rPr>
          <w:rFonts w:ascii="Times New Roman" w:eastAsia="Times New Roman" w:hAnsi="Times New Roman" w:cs="Times New Roman"/>
          <w:sz w:val="28"/>
          <w:szCs w:val="28"/>
          <w:lang w:val="pt-BR"/>
        </w:rPr>
        <w:t xml:space="preserve"> – asigurarea condiţiilor pentru ca oricare solicitant sa aibă dreptul de a deveni beneficiar;</w:t>
      </w:r>
    </w:p>
    <w:p w14:paraId="56B7BA75" w14:textId="77777777" w:rsidR="00A414E6" w:rsidRPr="006E50C7" w:rsidRDefault="00A414E6" w:rsidP="000D7354">
      <w:pPr>
        <w:widowControl w:val="0"/>
        <w:numPr>
          <w:ilvl w:val="0"/>
          <w:numId w:val="16"/>
        </w:numPr>
        <w:tabs>
          <w:tab w:val="left" w:pos="399"/>
        </w:tabs>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8"/>
          <w:szCs w:val="28"/>
          <w:lang w:val="pt-BR" w:eastAsia="ro-RO"/>
        </w:rPr>
      </w:pPr>
      <w:r w:rsidRPr="006E50C7">
        <w:rPr>
          <w:rFonts w:ascii="Times New Roman" w:eastAsia="Times New Roman" w:hAnsi="Times New Roman" w:cs="Times New Roman"/>
          <w:b/>
          <w:sz w:val="28"/>
          <w:szCs w:val="28"/>
          <w:lang w:val="pt-BR"/>
        </w:rPr>
        <w:t>transparenţă</w:t>
      </w:r>
      <w:r w:rsidRPr="006E50C7">
        <w:rPr>
          <w:rFonts w:ascii="Times New Roman" w:eastAsia="Times New Roman" w:hAnsi="Times New Roman" w:cs="Times New Roman"/>
          <w:sz w:val="28"/>
          <w:szCs w:val="28"/>
          <w:lang w:val="pt-BR"/>
        </w:rPr>
        <w:t xml:space="preserve"> – punerea la dispoziţia tuturor celor interesaţi a informaţiilor referitoare la aplicarea procedurii de finanţare;</w:t>
      </w:r>
    </w:p>
    <w:p w14:paraId="617906A0" w14:textId="77777777" w:rsidR="00A414E6" w:rsidRPr="006E50C7" w:rsidRDefault="00A414E6" w:rsidP="000D7354">
      <w:pPr>
        <w:widowControl w:val="0"/>
        <w:numPr>
          <w:ilvl w:val="0"/>
          <w:numId w:val="16"/>
        </w:numPr>
        <w:tabs>
          <w:tab w:val="left" w:pos="342"/>
        </w:tabs>
        <w:overflowPunct w:val="0"/>
        <w:autoSpaceDE w:val="0"/>
        <w:autoSpaceDN w:val="0"/>
        <w:adjustRightInd w:val="0"/>
        <w:spacing w:after="0" w:line="240" w:lineRule="auto"/>
        <w:ind w:right="40"/>
        <w:jc w:val="both"/>
        <w:textAlignment w:val="baseline"/>
        <w:rPr>
          <w:rFonts w:ascii="Times New Roman" w:eastAsia="Times New Roman" w:hAnsi="Times New Roman" w:cs="Times New Roman"/>
          <w:sz w:val="28"/>
          <w:szCs w:val="28"/>
          <w:lang w:val="pt-BR" w:eastAsia="ro-RO"/>
        </w:rPr>
      </w:pPr>
      <w:r w:rsidRPr="006E50C7">
        <w:rPr>
          <w:rFonts w:ascii="Times New Roman" w:eastAsia="Times New Roman" w:hAnsi="Times New Roman" w:cs="Times New Roman"/>
          <w:b/>
          <w:sz w:val="28"/>
          <w:szCs w:val="28"/>
          <w:lang w:val="pt-BR"/>
        </w:rPr>
        <w:t>tratamentul egal</w:t>
      </w:r>
      <w:r w:rsidRPr="006E50C7">
        <w:rPr>
          <w:rFonts w:ascii="Times New Roman" w:eastAsia="Times New Roman" w:hAnsi="Times New Roman" w:cs="Times New Roman"/>
          <w:sz w:val="28"/>
          <w:szCs w:val="28"/>
          <w:lang w:val="pt-BR"/>
        </w:rPr>
        <w:t xml:space="preserve"> – respectiv aplicarea în mod nediscriminatoriu a criteriilor de selecţie şi a criteriilor pentru atribuirea contractului de finanţar</w:t>
      </w:r>
      <w:r w:rsidRPr="006E50C7">
        <w:rPr>
          <w:rFonts w:ascii="Times New Roman" w:eastAsia="Times New Roman" w:hAnsi="Times New Roman" w:cs="Times New Roman"/>
          <w:sz w:val="28"/>
          <w:szCs w:val="28"/>
          <w:lang w:val="pt-BR" w:eastAsia="ro-RO"/>
        </w:rPr>
        <w:t>e</w:t>
      </w:r>
      <w:r w:rsidR="008F71B1">
        <w:rPr>
          <w:rFonts w:ascii="Times New Roman" w:eastAsia="Times New Roman" w:hAnsi="Times New Roman" w:cs="Times New Roman"/>
          <w:sz w:val="28"/>
          <w:szCs w:val="28"/>
          <w:lang w:val="pt-BR" w:eastAsia="ro-RO"/>
        </w:rPr>
        <w:t>;</w:t>
      </w:r>
    </w:p>
    <w:p w14:paraId="7B000615" w14:textId="77777777" w:rsidR="00A414E6" w:rsidRPr="006E50C7" w:rsidRDefault="00A414E6" w:rsidP="000D7354">
      <w:pPr>
        <w:widowControl w:val="0"/>
        <w:numPr>
          <w:ilvl w:val="0"/>
          <w:numId w:val="16"/>
        </w:numPr>
        <w:tabs>
          <w:tab w:val="left" w:pos="395"/>
        </w:tabs>
        <w:overflowPunct w:val="0"/>
        <w:autoSpaceDE w:val="0"/>
        <w:autoSpaceDN w:val="0"/>
        <w:adjustRightInd w:val="0"/>
        <w:spacing w:after="0" w:line="240" w:lineRule="auto"/>
        <w:ind w:right="20"/>
        <w:jc w:val="both"/>
        <w:textAlignment w:val="baseline"/>
        <w:rPr>
          <w:rFonts w:ascii="Times New Roman" w:eastAsia="Times New Roman" w:hAnsi="Times New Roman" w:cs="Times New Roman"/>
          <w:sz w:val="28"/>
          <w:szCs w:val="28"/>
          <w:lang w:val="pt-BR" w:eastAsia="ro-RO"/>
        </w:rPr>
      </w:pPr>
      <w:r w:rsidRPr="006E50C7">
        <w:rPr>
          <w:rFonts w:ascii="Times New Roman" w:eastAsia="Times New Roman" w:hAnsi="Times New Roman" w:cs="Times New Roman"/>
          <w:b/>
          <w:sz w:val="28"/>
          <w:szCs w:val="28"/>
          <w:lang w:val="pt-BR"/>
        </w:rPr>
        <w:t xml:space="preserve">neretroactivitatea </w:t>
      </w:r>
      <w:r w:rsidRPr="006E50C7">
        <w:rPr>
          <w:rFonts w:ascii="Times New Roman" w:eastAsia="Times New Roman" w:hAnsi="Times New Roman" w:cs="Times New Roman"/>
          <w:sz w:val="28"/>
          <w:szCs w:val="28"/>
          <w:lang w:val="pt-BR"/>
        </w:rPr>
        <w:t>– excluderea posibilităţii destinării fondurilor unei activităţi a cărei executare a fost deja începută sau finalizată la data încheierii contractului de finanţare;</w:t>
      </w:r>
    </w:p>
    <w:p w14:paraId="4AF64B4A" w14:textId="77777777" w:rsidR="00A414E6" w:rsidRPr="006E50C7" w:rsidRDefault="00A414E6" w:rsidP="000D7354">
      <w:pPr>
        <w:widowControl w:val="0"/>
        <w:numPr>
          <w:ilvl w:val="0"/>
          <w:numId w:val="16"/>
        </w:numPr>
        <w:tabs>
          <w:tab w:val="left" w:pos="448"/>
        </w:tabs>
        <w:overflowPunct w:val="0"/>
        <w:autoSpaceDE w:val="0"/>
        <w:autoSpaceDN w:val="0"/>
        <w:adjustRightInd w:val="0"/>
        <w:spacing w:after="0" w:line="240" w:lineRule="auto"/>
        <w:ind w:right="20"/>
        <w:jc w:val="both"/>
        <w:textAlignment w:val="baseline"/>
        <w:rPr>
          <w:rFonts w:ascii="Times New Roman" w:eastAsia="Times New Roman" w:hAnsi="Times New Roman" w:cs="Times New Roman"/>
          <w:sz w:val="28"/>
          <w:szCs w:val="28"/>
          <w:lang w:eastAsia="ro-RO"/>
        </w:rPr>
      </w:pPr>
      <w:r w:rsidRPr="006E50C7">
        <w:rPr>
          <w:rFonts w:ascii="Times New Roman" w:eastAsia="Times New Roman" w:hAnsi="Times New Roman" w:cs="Times New Roman"/>
          <w:b/>
          <w:sz w:val="28"/>
          <w:szCs w:val="28"/>
        </w:rPr>
        <w:t>sus</w:t>
      </w:r>
      <w:r w:rsidR="000D7354" w:rsidRPr="006E50C7">
        <w:rPr>
          <w:rFonts w:ascii="Times New Roman" w:eastAsia="Times New Roman" w:hAnsi="Times New Roman" w:cs="Times New Roman"/>
          <w:b/>
          <w:sz w:val="28"/>
          <w:szCs w:val="28"/>
        </w:rPr>
        <w:t>ț</w:t>
      </w:r>
      <w:r w:rsidRPr="006E50C7">
        <w:rPr>
          <w:rFonts w:ascii="Times New Roman" w:eastAsia="Times New Roman" w:hAnsi="Times New Roman" w:cs="Times New Roman"/>
          <w:b/>
          <w:sz w:val="28"/>
          <w:szCs w:val="28"/>
        </w:rPr>
        <w:t>inerea debutului</w:t>
      </w:r>
      <w:r w:rsidRPr="006E50C7">
        <w:rPr>
          <w:rFonts w:ascii="Times New Roman" w:eastAsia="Times New Roman" w:hAnsi="Times New Roman" w:cs="Times New Roman"/>
          <w:sz w:val="28"/>
          <w:szCs w:val="28"/>
        </w:rPr>
        <w:t xml:space="preserve"> – încurajarea iniţiativelor structurilor sportive, recent autorizate, respectiv înfiinţate, pentru a desfăşura activităţi sportive;</w:t>
      </w:r>
    </w:p>
    <w:p w14:paraId="65B332DE" w14:textId="77777777" w:rsidR="00A414E6" w:rsidRPr="006E50C7" w:rsidRDefault="00A414E6" w:rsidP="000D7354">
      <w:pPr>
        <w:widowControl w:val="0"/>
        <w:numPr>
          <w:ilvl w:val="0"/>
          <w:numId w:val="16"/>
        </w:numPr>
        <w:tabs>
          <w:tab w:val="left" w:pos="371"/>
        </w:tabs>
        <w:overflowPunct w:val="0"/>
        <w:autoSpaceDE w:val="0"/>
        <w:autoSpaceDN w:val="0"/>
        <w:adjustRightInd w:val="0"/>
        <w:spacing w:after="0" w:line="240" w:lineRule="auto"/>
        <w:ind w:right="20"/>
        <w:jc w:val="both"/>
        <w:textAlignment w:val="baseline"/>
        <w:rPr>
          <w:rFonts w:ascii="Times New Roman" w:eastAsia="Times New Roman" w:hAnsi="Times New Roman" w:cs="Times New Roman"/>
          <w:sz w:val="28"/>
          <w:szCs w:val="28"/>
          <w:lang w:val="pt-BR" w:eastAsia="ro-RO"/>
        </w:rPr>
      </w:pPr>
      <w:r w:rsidRPr="006E50C7">
        <w:rPr>
          <w:rFonts w:ascii="Times New Roman" w:eastAsia="Times New Roman" w:hAnsi="Times New Roman" w:cs="Times New Roman"/>
          <w:b/>
          <w:sz w:val="28"/>
          <w:szCs w:val="28"/>
          <w:lang w:val="pt-BR"/>
        </w:rPr>
        <w:t>excluderea cumulului</w:t>
      </w:r>
      <w:r w:rsidRPr="006E50C7">
        <w:rPr>
          <w:rFonts w:ascii="Times New Roman" w:eastAsia="Times New Roman" w:hAnsi="Times New Roman" w:cs="Times New Roman"/>
          <w:sz w:val="28"/>
          <w:szCs w:val="28"/>
          <w:lang w:val="pt-BR"/>
        </w:rPr>
        <w:t xml:space="preserve"> – în sensul ca o structură sportivă, pentru aceeași activitatea desfășurată, nu poate beneficia de atribuirea mai multor contracte de finanţare nerambursabilă de la aceeaşi autoritate finanţatoare în decursul unui an calendaristic;</w:t>
      </w:r>
    </w:p>
    <w:p w14:paraId="26B35873" w14:textId="77777777" w:rsidR="00A414E6" w:rsidRPr="006E50C7" w:rsidRDefault="00A414E6" w:rsidP="000D7354">
      <w:pPr>
        <w:widowControl w:val="0"/>
        <w:numPr>
          <w:ilvl w:val="0"/>
          <w:numId w:val="16"/>
        </w:numPr>
        <w:tabs>
          <w:tab w:val="left" w:pos="371"/>
        </w:tabs>
        <w:overflowPunct w:val="0"/>
        <w:autoSpaceDE w:val="0"/>
        <w:autoSpaceDN w:val="0"/>
        <w:adjustRightInd w:val="0"/>
        <w:spacing w:after="0" w:line="240" w:lineRule="auto"/>
        <w:ind w:right="20"/>
        <w:jc w:val="both"/>
        <w:textAlignment w:val="baseline"/>
        <w:rPr>
          <w:rFonts w:ascii="Times New Roman" w:eastAsia="Times New Roman" w:hAnsi="Times New Roman" w:cs="Times New Roman"/>
          <w:sz w:val="28"/>
          <w:szCs w:val="28"/>
          <w:lang w:val="pt-BR" w:eastAsia="ro-RO"/>
        </w:rPr>
      </w:pPr>
      <w:r w:rsidRPr="006E50C7">
        <w:rPr>
          <w:rFonts w:ascii="Times New Roman" w:eastAsia="Times New Roman" w:hAnsi="Times New Roman" w:cs="Times New Roman"/>
          <w:b/>
          <w:bCs/>
          <w:noProof/>
          <w:sz w:val="28"/>
          <w:szCs w:val="28"/>
          <w:lang w:val="pt-BR" w:eastAsia="ro-RO"/>
        </w:rPr>
        <w:t>anualitatea</w:t>
      </w:r>
      <w:r w:rsidRPr="006E50C7">
        <w:rPr>
          <w:rFonts w:ascii="Times New Roman" w:eastAsia="Times New Roman" w:hAnsi="Times New Roman" w:cs="Times New Roman"/>
          <w:noProof/>
          <w:sz w:val="28"/>
          <w:szCs w:val="28"/>
          <w:lang w:val="pt-BR" w:eastAsia="ro-RO"/>
        </w:rPr>
        <w:t>, în sensul derulării întregii proceduri de finanţare în cadrul anului calendaristic în care s-a acordat finanţarea nerambursabilă din bugetul județului;</w:t>
      </w:r>
    </w:p>
    <w:p w14:paraId="4954F989" w14:textId="77777777" w:rsidR="00A414E6" w:rsidRPr="00E949AA" w:rsidRDefault="00A414E6" w:rsidP="000D7354">
      <w:pPr>
        <w:widowControl w:val="0"/>
        <w:numPr>
          <w:ilvl w:val="0"/>
          <w:numId w:val="16"/>
        </w:numPr>
        <w:tabs>
          <w:tab w:val="left" w:pos="371"/>
        </w:tabs>
        <w:overflowPunct w:val="0"/>
        <w:autoSpaceDE w:val="0"/>
        <w:autoSpaceDN w:val="0"/>
        <w:adjustRightInd w:val="0"/>
        <w:spacing w:after="0" w:line="240" w:lineRule="auto"/>
        <w:ind w:right="20"/>
        <w:jc w:val="both"/>
        <w:textAlignment w:val="baseline"/>
        <w:rPr>
          <w:rFonts w:ascii="Times New Roman" w:eastAsia="Times New Roman" w:hAnsi="Times New Roman" w:cs="Times New Roman"/>
          <w:b/>
          <w:color w:val="000000" w:themeColor="text1"/>
          <w:sz w:val="28"/>
          <w:szCs w:val="28"/>
          <w:lang w:val="ro-RO"/>
        </w:rPr>
      </w:pPr>
      <w:r w:rsidRPr="006E50C7">
        <w:rPr>
          <w:rFonts w:ascii="Times New Roman" w:eastAsia="Times New Roman" w:hAnsi="Times New Roman" w:cs="Times New Roman"/>
          <w:b/>
          <w:bCs/>
          <w:noProof/>
          <w:sz w:val="28"/>
          <w:szCs w:val="28"/>
          <w:lang w:val="pt-BR" w:eastAsia="ro-RO"/>
        </w:rPr>
        <w:t>cofinan</w:t>
      </w:r>
      <w:r w:rsidRPr="006E50C7">
        <w:rPr>
          <w:rFonts w:ascii="Times New Roman" w:eastAsia="Times New Roman" w:hAnsi="Times New Roman" w:cs="Times New Roman"/>
          <w:b/>
          <w:bCs/>
          <w:noProof/>
          <w:sz w:val="28"/>
          <w:szCs w:val="28"/>
          <w:lang w:val="ro-RO" w:eastAsia="ro-RO"/>
        </w:rPr>
        <w:t xml:space="preserve">ţarea, </w:t>
      </w:r>
      <w:r w:rsidRPr="006E50C7">
        <w:rPr>
          <w:rFonts w:ascii="Times New Roman" w:eastAsia="Times New Roman" w:hAnsi="Times New Roman" w:cs="Times New Roman"/>
          <w:sz w:val="28"/>
          <w:szCs w:val="28"/>
          <w:lang w:val="pt-BR" w:eastAsia="ro-RO"/>
        </w:rPr>
        <w:t>în sensul ca finanțările nerambursabile trebuie însoțite de o contribu</w:t>
      </w:r>
      <w:r w:rsidR="004C58D6" w:rsidRPr="006E50C7">
        <w:rPr>
          <w:rFonts w:ascii="Times New Roman" w:eastAsia="Times New Roman" w:hAnsi="Times New Roman" w:cs="Times New Roman"/>
          <w:sz w:val="28"/>
          <w:szCs w:val="28"/>
          <w:lang w:val="pt-BR" w:eastAsia="ro-RO"/>
        </w:rPr>
        <w:t>ț</w:t>
      </w:r>
      <w:r w:rsidRPr="006E50C7">
        <w:rPr>
          <w:rFonts w:ascii="Times New Roman" w:eastAsia="Times New Roman" w:hAnsi="Times New Roman" w:cs="Times New Roman"/>
          <w:sz w:val="28"/>
          <w:szCs w:val="28"/>
          <w:lang w:val="pt-BR" w:eastAsia="ro-RO"/>
        </w:rPr>
        <w:t>ie a beneficiarului de</w:t>
      </w:r>
      <w:r w:rsidRPr="006E50C7">
        <w:rPr>
          <w:rFonts w:ascii="Times New Roman" w:eastAsia="Times New Roman" w:hAnsi="Times New Roman" w:cs="Times New Roman"/>
          <w:noProof/>
          <w:sz w:val="28"/>
          <w:szCs w:val="28"/>
          <w:lang w:val="pt-BR" w:eastAsia="ro-RO"/>
        </w:rPr>
        <w:t xml:space="preserve"> </w:t>
      </w:r>
      <w:r w:rsidRPr="006E50C7">
        <w:rPr>
          <w:rFonts w:ascii="Times New Roman" w:eastAsia="Times New Roman" w:hAnsi="Times New Roman" w:cs="Times New Roman"/>
          <w:sz w:val="28"/>
          <w:szCs w:val="28"/>
          <w:lang w:val="pt-BR" w:eastAsia="ro-RO"/>
        </w:rPr>
        <w:t>minimum 10% din valoarea total</w:t>
      </w:r>
      <w:r w:rsidR="00EE09DD">
        <w:rPr>
          <w:rFonts w:ascii="Times New Roman" w:eastAsia="Times New Roman" w:hAnsi="Times New Roman" w:cs="Times New Roman"/>
          <w:sz w:val="28"/>
          <w:szCs w:val="28"/>
          <w:lang w:val="pt-BR" w:eastAsia="ro-RO"/>
        </w:rPr>
        <w:t>ă</w:t>
      </w:r>
      <w:r w:rsidRPr="006E50C7">
        <w:rPr>
          <w:rFonts w:ascii="Times New Roman" w:eastAsia="Times New Roman" w:hAnsi="Times New Roman" w:cs="Times New Roman"/>
          <w:sz w:val="28"/>
          <w:szCs w:val="28"/>
          <w:lang w:val="pt-BR" w:eastAsia="ro-RO"/>
        </w:rPr>
        <w:t xml:space="preserve"> </w:t>
      </w:r>
      <w:r w:rsidR="008F71B1" w:rsidRPr="00E949AA">
        <w:rPr>
          <w:rFonts w:ascii="Times New Roman" w:eastAsia="Times New Roman" w:hAnsi="Times New Roman" w:cs="Times New Roman"/>
          <w:color w:val="000000" w:themeColor="text1"/>
          <w:sz w:val="28"/>
          <w:szCs w:val="28"/>
          <w:lang w:val="pt-BR" w:eastAsia="ro-RO"/>
        </w:rPr>
        <w:t>eligibilă a proiectului</w:t>
      </w:r>
      <w:r w:rsidRPr="00E949AA">
        <w:rPr>
          <w:rFonts w:ascii="Times New Roman" w:eastAsia="Times New Roman" w:hAnsi="Times New Roman" w:cs="Times New Roman"/>
          <w:color w:val="000000" w:themeColor="text1"/>
          <w:sz w:val="28"/>
          <w:szCs w:val="28"/>
          <w:lang w:val="pt-BR" w:eastAsia="ro-RO"/>
        </w:rPr>
        <w:t>.</w:t>
      </w:r>
    </w:p>
    <w:p w14:paraId="01D5093C" w14:textId="77777777" w:rsidR="00F8794C" w:rsidRPr="006E50C7" w:rsidRDefault="00F8794C" w:rsidP="00F8794C">
      <w:pPr>
        <w:widowControl w:val="0"/>
        <w:tabs>
          <w:tab w:val="left" w:pos="371"/>
        </w:tabs>
        <w:overflowPunct w:val="0"/>
        <w:autoSpaceDE w:val="0"/>
        <w:autoSpaceDN w:val="0"/>
        <w:adjustRightInd w:val="0"/>
        <w:spacing w:after="0" w:line="240" w:lineRule="auto"/>
        <w:ind w:right="20"/>
        <w:jc w:val="both"/>
        <w:textAlignment w:val="baseline"/>
        <w:rPr>
          <w:rFonts w:ascii="Times New Roman" w:eastAsia="Times New Roman" w:hAnsi="Times New Roman" w:cs="Times New Roman"/>
          <w:b/>
          <w:sz w:val="28"/>
          <w:szCs w:val="28"/>
          <w:lang w:val="ro-RO"/>
        </w:rPr>
      </w:pPr>
    </w:p>
    <w:p w14:paraId="64CFF958" w14:textId="77777777" w:rsidR="00A414E6" w:rsidRPr="006E50C7" w:rsidRDefault="00A414E6" w:rsidP="00A414E6">
      <w:pPr>
        <w:widowControl w:val="0"/>
        <w:tabs>
          <w:tab w:val="left" w:pos="371"/>
        </w:tabs>
        <w:spacing w:after="0" w:line="240" w:lineRule="auto"/>
        <w:ind w:left="1134" w:right="20"/>
        <w:jc w:val="both"/>
        <w:rPr>
          <w:rFonts w:ascii="Times New Roman" w:eastAsia="Times New Roman" w:hAnsi="Times New Roman" w:cs="Times New Roman"/>
          <w:sz w:val="28"/>
          <w:szCs w:val="28"/>
          <w:lang w:val="ro-RO"/>
        </w:rPr>
      </w:pPr>
    </w:p>
    <w:p w14:paraId="199D87CE" w14:textId="77777777" w:rsidR="00A414E6" w:rsidRPr="006E50C7" w:rsidRDefault="00A414E6" w:rsidP="000D7354">
      <w:pPr>
        <w:shd w:val="clear" w:color="auto" w:fill="F2F2F2" w:themeFill="background1" w:themeFillShade="F2"/>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8"/>
          <w:szCs w:val="28"/>
          <w:lang w:val="ro-RO"/>
        </w:rPr>
      </w:pPr>
      <w:r w:rsidRPr="006E50C7">
        <w:rPr>
          <w:rFonts w:ascii="Times New Roman" w:eastAsia="Times New Roman" w:hAnsi="Times New Roman" w:cs="Times New Roman"/>
          <w:b/>
          <w:sz w:val="28"/>
          <w:szCs w:val="28"/>
          <w:lang w:val="ro-RO"/>
        </w:rPr>
        <w:t>1.5. Informare publică și transparență decizională</w:t>
      </w:r>
    </w:p>
    <w:p w14:paraId="4B6FA45B" w14:textId="77777777" w:rsidR="00A414E6" w:rsidRPr="006E50C7" w:rsidRDefault="00A414E6" w:rsidP="00A414E6">
      <w:pPr>
        <w:overflowPunct w:val="0"/>
        <w:autoSpaceDE w:val="0"/>
        <w:autoSpaceDN w:val="0"/>
        <w:adjustRightInd w:val="0"/>
        <w:spacing w:after="0" w:line="240" w:lineRule="auto"/>
        <w:ind w:left="1134"/>
        <w:contextualSpacing/>
        <w:textAlignment w:val="baseline"/>
        <w:rPr>
          <w:rFonts w:ascii="Times New Roman" w:eastAsia="Times New Roman" w:hAnsi="Times New Roman" w:cs="Times New Roman"/>
          <w:b/>
          <w:sz w:val="28"/>
          <w:szCs w:val="28"/>
          <w:lang w:val="ro-RO"/>
        </w:rPr>
      </w:pPr>
    </w:p>
    <w:p w14:paraId="15010B95" w14:textId="77777777" w:rsidR="00A414E6" w:rsidRPr="00672790" w:rsidRDefault="00A414E6" w:rsidP="004C58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sz w:val="28"/>
          <w:szCs w:val="28"/>
          <w:lang w:val="ro-RO"/>
        </w:rPr>
      </w:pPr>
      <w:r w:rsidRPr="006E50C7">
        <w:rPr>
          <w:rFonts w:ascii="Times New Roman" w:eastAsia="Times New Roman" w:hAnsi="Times New Roman" w:cs="Times New Roman"/>
          <w:b/>
          <w:sz w:val="28"/>
          <w:szCs w:val="28"/>
          <w:lang w:val="ro-RO"/>
        </w:rPr>
        <w:t xml:space="preserve">Art. 8 </w:t>
      </w:r>
      <w:r w:rsidRPr="006E50C7">
        <w:rPr>
          <w:rFonts w:ascii="Times New Roman" w:eastAsia="Times New Roman" w:hAnsi="Times New Roman" w:cs="Times New Roman"/>
          <w:sz w:val="28"/>
          <w:szCs w:val="28"/>
          <w:lang w:val="ro-RO"/>
        </w:rPr>
        <w:t>Procedurile de planificare și executare a plafoanelor fondurilor destinate finanțării nerambursabile, procedurile de atribuire a contractelor de finanțare nerambursabilă, contractele de finanțare nerambursabilă încheiate de autoritatea finanțatoare cu beneficiarii, precum și rapoartele de execuție bugetară privind finanțările nerambursabile, constituie informații de interes public potrivit prevederilor Legii nr. 544/2001 privind liberul acces la informațiile de interes public.</w:t>
      </w:r>
      <w:r w:rsidR="006B7036">
        <w:rPr>
          <w:rFonts w:ascii="Times New Roman" w:eastAsia="Times New Roman" w:hAnsi="Times New Roman" w:cs="Times New Roman"/>
          <w:sz w:val="28"/>
          <w:szCs w:val="28"/>
          <w:lang w:val="ro-RO"/>
        </w:rPr>
        <w:t xml:space="preserve"> </w:t>
      </w:r>
      <w:r w:rsidR="006B7036" w:rsidRPr="00672790">
        <w:rPr>
          <w:rFonts w:ascii="Times New Roman" w:eastAsia="Times New Roman" w:hAnsi="Times New Roman" w:cs="Times New Roman"/>
          <w:color w:val="000000" w:themeColor="text1"/>
          <w:sz w:val="28"/>
          <w:szCs w:val="28"/>
          <w:lang w:val="ro-RO"/>
        </w:rPr>
        <w:t xml:space="preserve">Grilele de evaluare </w:t>
      </w:r>
      <w:r w:rsidR="00C27DEF" w:rsidRPr="00672790">
        <w:rPr>
          <w:rFonts w:ascii="Times New Roman" w:eastAsia="Times New Roman" w:hAnsi="Times New Roman" w:cs="Times New Roman"/>
          <w:color w:val="000000" w:themeColor="text1"/>
          <w:sz w:val="28"/>
          <w:szCs w:val="28"/>
          <w:lang w:val="ro-RO"/>
        </w:rPr>
        <w:t xml:space="preserve">și selecție </w:t>
      </w:r>
      <w:r w:rsidR="006B7036" w:rsidRPr="00672790">
        <w:rPr>
          <w:rFonts w:ascii="Times New Roman" w:eastAsia="Times New Roman" w:hAnsi="Times New Roman" w:cs="Times New Roman"/>
          <w:color w:val="000000" w:themeColor="text1"/>
          <w:sz w:val="28"/>
          <w:szCs w:val="28"/>
          <w:lang w:val="ro-RO"/>
        </w:rPr>
        <w:t>ale membrilor comis</w:t>
      </w:r>
      <w:r w:rsidR="00AE15F4" w:rsidRPr="00672790">
        <w:rPr>
          <w:rFonts w:ascii="Times New Roman" w:eastAsia="Times New Roman" w:hAnsi="Times New Roman" w:cs="Times New Roman"/>
          <w:color w:val="000000" w:themeColor="text1"/>
          <w:sz w:val="28"/>
          <w:szCs w:val="28"/>
          <w:lang w:val="ro-RO"/>
        </w:rPr>
        <w:t>iei de evaluare și ale membrilor</w:t>
      </w:r>
      <w:r w:rsidR="006B7036" w:rsidRPr="00672790">
        <w:rPr>
          <w:rFonts w:ascii="Times New Roman" w:eastAsia="Times New Roman" w:hAnsi="Times New Roman" w:cs="Times New Roman"/>
          <w:color w:val="000000" w:themeColor="text1"/>
          <w:sz w:val="28"/>
          <w:szCs w:val="28"/>
          <w:lang w:val="ro-RO"/>
        </w:rPr>
        <w:t xml:space="preserve"> comisiei de soluționare a contestastiilor nu fac obiectul informațiilor de interes public.</w:t>
      </w:r>
    </w:p>
    <w:p w14:paraId="64260268" w14:textId="77777777" w:rsidR="00A414E6" w:rsidRPr="006E50C7" w:rsidRDefault="00A414E6" w:rsidP="004C58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b/>
          <w:sz w:val="28"/>
          <w:szCs w:val="28"/>
          <w:lang w:val="ro-RO"/>
        </w:rPr>
        <w:lastRenderedPageBreak/>
        <w:t>Art. 9</w:t>
      </w:r>
      <w:r w:rsidRPr="006E50C7">
        <w:rPr>
          <w:rFonts w:ascii="Times New Roman" w:eastAsia="Times New Roman" w:hAnsi="Times New Roman" w:cs="Times New Roman"/>
          <w:sz w:val="28"/>
          <w:szCs w:val="28"/>
          <w:lang w:val="ro-RO"/>
        </w:rPr>
        <w:t xml:space="preserve"> (1)</w:t>
      </w:r>
      <w:r w:rsidRPr="006E50C7">
        <w:rPr>
          <w:rFonts w:ascii="Times New Roman" w:eastAsia="Times New Roman" w:hAnsi="Times New Roman" w:cs="Times New Roman"/>
          <w:b/>
          <w:sz w:val="28"/>
          <w:szCs w:val="28"/>
          <w:lang w:val="ro-RO"/>
        </w:rPr>
        <w:t xml:space="preserve"> </w:t>
      </w:r>
      <w:r w:rsidR="00797978" w:rsidRPr="00797978">
        <w:rPr>
          <w:rFonts w:ascii="Times New Roman" w:eastAsia="Times New Roman" w:hAnsi="Times New Roman" w:cs="Times New Roman"/>
          <w:sz w:val="28"/>
          <w:szCs w:val="28"/>
          <w:lang w:val="ro-RO"/>
        </w:rPr>
        <w:t>Județul Iași</w:t>
      </w:r>
      <w:r w:rsidR="00797978">
        <w:rPr>
          <w:rFonts w:ascii="Times New Roman" w:eastAsia="Times New Roman" w:hAnsi="Times New Roman" w:cs="Times New Roman"/>
          <w:b/>
          <w:sz w:val="28"/>
          <w:szCs w:val="28"/>
          <w:lang w:val="ro-RO"/>
        </w:rPr>
        <w:t xml:space="preserve"> - </w:t>
      </w:r>
      <w:r w:rsidRPr="006E50C7">
        <w:rPr>
          <w:rFonts w:ascii="Times New Roman" w:eastAsia="Times New Roman" w:hAnsi="Times New Roman" w:cs="Times New Roman"/>
          <w:sz w:val="28"/>
          <w:szCs w:val="28"/>
          <w:lang w:val="ro-RO"/>
        </w:rPr>
        <w:t>Consiliul Județean Iași în calitate de autoritate finanțatoare are obligația de a face următoarele anunțuri publice:</w:t>
      </w:r>
    </w:p>
    <w:p w14:paraId="2137413A" w14:textId="77777777" w:rsidR="00A414E6" w:rsidRPr="006E50C7" w:rsidRDefault="00A414E6" w:rsidP="004C58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a) Publicarea în Monitorul Oficial al României, Partea a VI-a a programului anual propriu pentru acordarea de finanțări nerambursabile, în cel mult 30 de zile de la aprobarea bugetului Județului Iași;</w:t>
      </w:r>
    </w:p>
    <w:p w14:paraId="5FCE01B2" w14:textId="77777777" w:rsidR="00A414E6" w:rsidRPr="006E50C7" w:rsidRDefault="00A414E6" w:rsidP="004C58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b)  Publicarea anunțului privind sesiunea de selecție în Monitorul Oficial al României, Partea a VI-a, pe site-ul Consiliului Județean Iași, precum și în presa scrisă în două cotidiene locale, cu cel puțin 30 de zile calend</w:t>
      </w:r>
      <w:r w:rsidR="00EE6087">
        <w:rPr>
          <w:rFonts w:ascii="Times New Roman" w:eastAsia="Times New Roman" w:hAnsi="Times New Roman" w:cs="Times New Roman"/>
          <w:sz w:val="28"/>
          <w:szCs w:val="28"/>
          <w:lang w:val="ro-RO"/>
        </w:rPr>
        <w:t>aristice înainte de data lim</w:t>
      </w:r>
      <w:r w:rsidR="006A022D">
        <w:rPr>
          <w:rFonts w:ascii="Times New Roman" w:eastAsia="Times New Roman" w:hAnsi="Times New Roman" w:cs="Times New Roman"/>
          <w:sz w:val="28"/>
          <w:szCs w:val="28"/>
          <w:lang w:val="ro-RO"/>
        </w:rPr>
        <w:t xml:space="preserve">ită </w:t>
      </w:r>
      <w:r w:rsidRPr="006E50C7">
        <w:rPr>
          <w:rFonts w:ascii="Times New Roman" w:eastAsia="Times New Roman" w:hAnsi="Times New Roman" w:cs="Times New Roman"/>
          <w:sz w:val="28"/>
          <w:szCs w:val="28"/>
          <w:lang w:val="ro-RO"/>
        </w:rPr>
        <w:t>pentru depunerea ofertelor sportive; în cazul în care din motive de urgență, respectarea termenului de 30 de zile ar cauza prejudicii autorității finanțatoare, aceasta are dreptul de a accelera aplicarea procedurii de selecție de proiecte prin reducerea numărului de zile, dar nu mai puțin de 15 zile;</w:t>
      </w:r>
    </w:p>
    <w:p w14:paraId="7D23E945" w14:textId="3CE6010A" w:rsidR="00A414E6" w:rsidRPr="006E50C7" w:rsidRDefault="00A414E6" w:rsidP="004C58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 xml:space="preserve">c) La finalul exercițiului bugetar, </w:t>
      </w:r>
      <w:r w:rsidR="00797978">
        <w:rPr>
          <w:rFonts w:ascii="Times New Roman" w:eastAsia="Times New Roman" w:hAnsi="Times New Roman" w:cs="Times New Roman"/>
          <w:sz w:val="28"/>
          <w:szCs w:val="28"/>
          <w:lang w:val="ro-RO"/>
        </w:rPr>
        <w:t>Județul Iași</w:t>
      </w:r>
      <w:r w:rsidR="000B30F0">
        <w:rPr>
          <w:rFonts w:ascii="Times New Roman" w:eastAsia="Times New Roman" w:hAnsi="Times New Roman" w:cs="Times New Roman"/>
          <w:sz w:val="28"/>
          <w:szCs w:val="28"/>
          <w:lang w:val="ro-RO"/>
        </w:rPr>
        <w:t xml:space="preserve"> </w:t>
      </w:r>
      <w:r w:rsidR="00797978">
        <w:rPr>
          <w:rFonts w:ascii="Times New Roman" w:eastAsia="Times New Roman" w:hAnsi="Times New Roman" w:cs="Times New Roman"/>
          <w:sz w:val="28"/>
          <w:szCs w:val="28"/>
          <w:lang w:val="ro-RO"/>
        </w:rPr>
        <w:t>-</w:t>
      </w:r>
      <w:r w:rsidR="000B30F0">
        <w:rPr>
          <w:rFonts w:ascii="Times New Roman" w:eastAsia="Times New Roman" w:hAnsi="Times New Roman" w:cs="Times New Roman"/>
          <w:sz w:val="28"/>
          <w:szCs w:val="28"/>
          <w:lang w:val="ro-RO"/>
        </w:rPr>
        <w:t xml:space="preserve"> </w:t>
      </w:r>
      <w:r w:rsidRPr="006E50C7">
        <w:rPr>
          <w:rFonts w:ascii="Times New Roman" w:eastAsia="Times New Roman" w:hAnsi="Times New Roman" w:cs="Times New Roman"/>
          <w:sz w:val="28"/>
          <w:szCs w:val="28"/>
          <w:lang w:val="ro-RO"/>
        </w:rPr>
        <w:t>Consiliul Județean Iași are obligația întocmirii unui raport cu privire la contractele de finanțare nerambursabilă încheiate în cursul anului fiscal, care va cuprinde programele finanțate, beneficiarii și rezultatele contractului. Raportul va fi publicat în Monitorul Oficia</w:t>
      </w:r>
      <w:r w:rsidR="00170688">
        <w:rPr>
          <w:rFonts w:ascii="Times New Roman" w:eastAsia="Times New Roman" w:hAnsi="Times New Roman" w:cs="Times New Roman"/>
          <w:sz w:val="28"/>
          <w:szCs w:val="28"/>
          <w:lang w:val="ro-RO"/>
        </w:rPr>
        <w:t>l al României, Partea a VI-a</w:t>
      </w:r>
      <w:r w:rsidRPr="006E50C7">
        <w:rPr>
          <w:rFonts w:ascii="Times New Roman" w:eastAsia="Times New Roman" w:hAnsi="Times New Roman" w:cs="Times New Roman"/>
          <w:sz w:val="28"/>
          <w:szCs w:val="28"/>
          <w:lang w:val="ro-RO"/>
        </w:rPr>
        <w:t>, precum și pe site-ul propriu al autorității finanțatoare.</w:t>
      </w:r>
    </w:p>
    <w:p w14:paraId="65B8F393" w14:textId="65B9ECD7" w:rsidR="00A414E6" w:rsidRPr="006E50C7" w:rsidRDefault="00A414E6" w:rsidP="004C58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 xml:space="preserve">(2) </w:t>
      </w:r>
      <w:r w:rsidR="003F68EC">
        <w:rPr>
          <w:rFonts w:ascii="Times New Roman" w:eastAsia="Times New Roman" w:hAnsi="Times New Roman" w:cs="Times New Roman"/>
          <w:sz w:val="28"/>
          <w:szCs w:val="28"/>
          <w:lang w:val="ro-RO"/>
        </w:rPr>
        <w:t>Județul Iași</w:t>
      </w:r>
      <w:r w:rsidR="00F8195A">
        <w:rPr>
          <w:rFonts w:ascii="Times New Roman" w:eastAsia="Times New Roman" w:hAnsi="Times New Roman" w:cs="Times New Roman"/>
          <w:sz w:val="28"/>
          <w:szCs w:val="28"/>
          <w:lang w:val="ro-RO"/>
        </w:rPr>
        <w:t xml:space="preserve"> </w:t>
      </w:r>
      <w:r w:rsidR="003F68EC">
        <w:rPr>
          <w:rFonts w:ascii="Times New Roman" w:eastAsia="Times New Roman" w:hAnsi="Times New Roman" w:cs="Times New Roman"/>
          <w:sz w:val="28"/>
          <w:szCs w:val="28"/>
          <w:lang w:val="ro-RO"/>
        </w:rPr>
        <w:t>-</w:t>
      </w:r>
      <w:r w:rsidR="00F8195A">
        <w:rPr>
          <w:rFonts w:ascii="Times New Roman" w:eastAsia="Times New Roman" w:hAnsi="Times New Roman" w:cs="Times New Roman"/>
          <w:sz w:val="28"/>
          <w:szCs w:val="28"/>
          <w:lang w:val="ro-RO"/>
        </w:rPr>
        <w:t xml:space="preserve"> </w:t>
      </w:r>
      <w:r w:rsidRPr="006E50C7">
        <w:rPr>
          <w:rFonts w:ascii="Times New Roman" w:eastAsia="Times New Roman" w:hAnsi="Times New Roman" w:cs="Times New Roman"/>
          <w:sz w:val="28"/>
          <w:szCs w:val="28"/>
          <w:lang w:val="ro-RO"/>
        </w:rPr>
        <w:t>Consiliul Județean Iași are obligația să precizeze în anunțul de participare:</w:t>
      </w:r>
    </w:p>
    <w:p w14:paraId="036543D2" w14:textId="77777777" w:rsidR="00A414E6" w:rsidRPr="006E50C7" w:rsidRDefault="00A414E6" w:rsidP="004C5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a) Termenul limită pentru depunerea/ transmiterea documentației în vederea solicitării finanțării, maxim 30 de zile de la data publicării anunțului de participare;</w:t>
      </w:r>
    </w:p>
    <w:p w14:paraId="5EE7749A" w14:textId="77777777" w:rsidR="00A414E6" w:rsidRPr="006E50C7" w:rsidRDefault="00A414E6" w:rsidP="004C58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 xml:space="preserve">b) Indicarea sursei pentru obținerea de informații suplimentare și de obținerea formularelor </w:t>
      </w:r>
      <w:r w:rsidRPr="006E50C7">
        <w:rPr>
          <w:rFonts w:ascii="Times New Roman" w:eastAsia="Times New Roman" w:hAnsi="Times New Roman" w:cs="Times New Roman"/>
          <w:sz w:val="28"/>
          <w:szCs w:val="28"/>
          <w:u w:val="single"/>
          <w:lang w:val="ro-RO"/>
        </w:rPr>
        <w:t>– ( www.icc.ro);</w:t>
      </w:r>
    </w:p>
    <w:p w14:paraId="70712351" w14:textId="614C51FE" w:rsidR="00A414E6" w:rsidRPr="000854B3" w:rsidRDefault="00AF1E24" w:rsidP="004C58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sz w:val="28"/>
          <w:szCs w:val="28"/>
          <w:lang w:val="ro-RO"/>
        </w:rPr>
      </w:pPr>
      <w:r w:rsidRPr="00AD5EC8">
        <w:rPr>
          <w:rFonts w:ascii="Times New Roman" w:eastAsia="Times New Roman" w:hAnsi="Times New Roman" w:cs="Times New Roman"/>
          <w:color w:val="000000" w:themeColor="text1"/>
          <w:sz w:val="28"/>
          <w:szCs w:val="28"/>
          <w:lang w:val="ro-RO"/>
        </w:rPr>
        <w:t>c)</w:t>
      </w:r>
      <w:r w:rsidRPr="00F86AC8">
        <w:rPr>
          <w:rFonts w:ascii="Times New Roman" w:eastAsia="Times New Roman" w:hAnsi="Times New Roman" w:cs="Times New Roman"/>
          <w:color w:val="FF0000"/>
          <w:sz w:val="28"/>
          <w:szCs w:val="28"/>
          <w:lang w:val="ro-RO"/>
        </w:rPr>
        <w:t xml:space="preserve"> </w:t>
      </w:r>
      <w:r w:rsidR="00A414E6" w:rsidRPr="000854B3">
        <w:rPr>
          <w:rFonts w:ascii="Times New Roman" w:eastAsia="Times New Roman" w:hAnsi="Times New Roman" w:cs="Times New Roman"/>
          <w:color w:val="000000" w:themeColor="text1"/>
          <w:sz w:val="28"/>
          <w:szCs w:val="28"/>
          <w:lang w:val="ro-RO"/>
        </w:rPr>
        <w:t xml:space="preserve">Adresa și locul unde poate fi depusă documentația în </w:t>
      </w:r>
      <w:r w:rsidR="00222223" w:rsidRPr="000854B3">
        <w:rPr>
          <w:rFonts w:ascii="Times New Roman" w:eastAsia="Times New Roman" w:hAnsi="Times New Roman" w:cs="Times New Roman"/>
          <w:color w:val="000000" w:themeColor="text1"/>
          <w:sz w:val="28"/>
          <w:szCs w:val="28"/>
          <w:lang w:val="ro-RO"/>
        </w:rPr>
        <w:t>vederea solicitării finanțării</w:t>
      </w:r>
      <w:r w:rsidR="008C0357" w:rsidRPr="000854B3">
        <w:rPr>
          <w:rFonts w:ascii="Times New Roman" w:eastAsia="Times New Roman" w:hAnsi="Times New Roman" w:cs="Times New Roman"/>
          <w:color w:val="000000" w:themeColor="text1"/>
          <w:sz w:val="28"/>
          <w:szCs w:val="28"/>
          <w:lang w:val="ro-RO"/>
        </w:rPr>
        <w:t xml:space="preserve">, pentru anul 2025 </w:t>
      </w:r>
      <w:r w:rsidR="00222223" w:rsidRPr="000854B3">
        <w:rPr>
          <w:rFonts w:ascii="Times New Roman" w:eastAsia="Times New Roman" w:hAnsi="Times New Roman" w:cs="Times New Roman"/>
          <w:color w:val="000000" w:themeColor="text1"/>
          <w:sz w:val="28"/>
          <w:szCs w:val="28"/>
          <w:lang w:val="ro-RO"/>
        </w:rPr>
        <w:t xml:space="preserve">la </w:t>
      </w:r>
      <w:r w:rsidR="008C0357" w:rsidRPr="000854B3">
        <w:rPr>
          <w:rFonts w:ascii="Times New Roman" w:eastAsia="Times New Roman" w:hAnsi="Times New Roman" w:cs="Times New Roman"/>
          <w:color w:val="000000" w:themeColor="text1"/>
          <w:sz w:val="28"/>
          <w:szCs w:val="28"/>
          <w:lang w:val="ro-RO"/>
        </w:rPr>
        <w:t>locația temporară unde Consiliul Județean Iași</w:t>
      </w:r>
      <w:r w:rsidR="000854B3" w:rsidRPr="000854B3">
        <w:rPr>
          <w:rFonts w:ascii="Times New Roman" w:eastAsia="Times New Roman" w:hAnsi="Times New Roman" w:cs="Times New Roman"/>
          <w:color w:val="000000" w:themeColor="text1"/>
          <w:sz w:val="28"/>
          <w:szCs w:val="28"/>
          <w:lang w:val="ro-RO"/>
        </w:rPr>
        <w:t xml:space="preserve"> își desfăș</w:t>
      </w:r>
      <w:r w:rsidR="008C0357" w:rsidRPr="000854B3">
        <w:rPr>
          <w:rFonts w:ascii="Times New Roman" w:eastAsia="Times New Roman" w:hAnsi="Times New Roman" w:cs="Times New Roman"/>
          <w:color w:val="000000" w:themeColor="text1"/>
          <w:sz w:val="28"/>
          <w:szCs w:val="28"/>
          <w:lang w:val="ro-RO"/>
        </w:rPr>
        <w:t xml:space="preserve">oară activitatea </w:t>
      </w:r>
      <w:r w:rsidR="00222223" w:rsidRPr="000854B3">
        <w:rPr>
          <w:rFonts w:ascii="Times New Roman" w:eastAsia="Times New Roman" w:hAnsi="Times New Roman" w:cs="Times New Roman"/>
          <w:color w:val="000000" w:themeColor="text1"/>
          <w:sz w:val="28"/>
          <w:szCs w:val="28"/>
          <w:lang w:val="ro-RO"/>
        </w:rPr>
        <w:t>din Calea Chișinăului nr. 23, Iași</w:t>
      </w:r>
      <w:r w:rsidR="004316FC" w:rsidRPr="000854B3">
        <w:rPr>
          <w:rFonts w:ascii="Times New Roman" w:eastAsia="Times New Roman" w:hAnsi="Times New Roman" w:cs="Times New Roman"/>
          <w:color w:val="000000" w:themeColor="text1"/>
          <w:sz w:val="28"/>
          <w:szCs w:val="28"/>
          <w:lang w:val="ro-RO"/>
        </w:rPr>
        <w:t>.  S</w:t>
      </w:r>
      <w:r w:rsidR="008C0357" w:rsidRPr="000854B3">
        <w:rPr>
          <w:rFonts w:ascii="Times New Roman" w:eastAsia="Times New Roman" w:hAnsi="Times New Roman" w:cs="Times New Roman"/>
          <w:color w:val="000000" w:themeColor="text1"/>
          <w:sz w:val="28"/>
          <w:szCs w:val="28"/>
          <w:lang w:val="ro-RO"/>
        </w:rPr>
        <w:t xml:space="preserve">ediul </w:t>
      </w:r>
      <w:r w:rsidR="00A414E6" w:rsidRPr="000854B3">
        <w:rPr>
          <w:rFonts w:ascii="Times New Roman" w:eastAsia="Times New Roman" w:hAnsi="Times New Roman" w:cs="Times New Roman"/>
          <w:color w:val="000000" w:themeColor="text1"/>
          <w:sz w:val="28"/>
          <w:szCs w:val="28"/>
          <w:lang w:val="ro-RO"/>
        </w:rPr>
        <w:t>Consiliul</w:t>
      </w:r>
      <w:r w:rsidR="008C0357" w:rsidRPr="000854B3">
        <w:rPr>
          <w:rFonts w:ascii="Times New Roman" w:eastAsia="Times New Roman" w:hAnsi="Times New Roman" w:cs="Times New Roman"/>
          <w:color w:val="000000" w:themeColor="text1"/>
          <w:sz w:val="28"/>
          <w:szCs w:val="28"/>
          <w:lang w:val="ro-RO"/>
        </w:rPr>
        <w:t>ui</w:t>
      </w:r>
      <w:r w:rsidR="005B77EE" w:rsidRPr="000854B3">
        <w:rPr>
          <w:rFonts w:ascii="Times New Roman" w:eastAsia="Times New Roman" w:hAnsi="Times New Roman" w:cs="Times New Roman"/>
          <w:color w:val="000000" w:themeColor="text1"/>
          <w:sz w:val="28"/>
          <w:szCs w:val="28"/>
          <w:lang w:val="ro-RO"/>
        </w:rPr>
        <w:t xml:space="preserve"> Județean Iași </w:t>
      </w:r>
      <w:r w:rsidR="00A414E6" w:rsidRPr="000854B3">
        <w:rPr>
          <w:rFonts w:ascii="Times New Roman" w:eastAsia="Times New Roman" w:hAnsi="Times New Roman" w:cs="Times New Roman"/>
          <w:color w:val="000000" w:themeColor="text1"/>
          <w:sz w:val="28"/>
          <w:szCs w:val="28"/>
          <w:lang w:val="ro-RO"/>
        </w:rPr>
        <w:t>B</w:t>
      </w:r>
      <w:r w:rsidR="004316FC" w:rsidRPr="000854B3">
        <w:rPr>
          <w:rFonts w:ascii="Times New Roman" w:eastAsia="Times New Roman" w:hAnsi="Times New Roman" w:cs="Times New Roman"/>
          <w:color w:val="000000" w:themeColor="text1"/>
          <w:sz w:val="28"/>
          <w:szCs w:val="28"/>
          <w:lang w:val="ro-RO"/>
        </w:rPr>
        <w:t>-</w:t>
      </w:r>
      <w:r w:rsidR="00A414E6" w:rsidRPr="000854B3">
        <w:rPr>
          <w:rFonts w:ascii="Times New Roman" w:eastAsia="Times New Roman" w:hAnsi="Times New Roman" w:cs="Times New Roman"/>
          <w:color w:val="000000" w:themeColor="text1"/>
          <w:sz w:val="28"/>
          <w:szCs w:val="28"/>
          <w:lang w:val="ro-RO"/>
        </w:rPr>
        <w:t>dul Ștefan cel Mare și Sfânt nr. 69</w:t>
      </w:r>
      <w:r w:rsidR="008C0357" w:rsidRPr="000854B3">
        <w:rPr>
          <w:rFonts w:ascii="Times New Roman" w:eastAsia="Times New Roman" w:hAnsi="Times New Roman" w:cs="Times New Roman"/>
          <w:color w:val="000000" w:themeColor="text1"/>
          <w:sz w:val="28"/>
          <w:szCs w:val="28"/>
          <w:lang w:val="ro-RO"/>
        </w:rPr>
        <w:t>, Iași</w:t>
      </w:r>
      <w:r w:rsidR="00A414E6" w:rsidRPr="000854B3">
        <w:rPr>
          <w:rFonts w:ascii="Times New Roman" w:eastAsia="Times New Roman" w:hAnsi="Times New Roman" w:cs="Times New Roman"/>
          <w:color w:val="000000" w:themeColor="text1"/>
          <w:sz w:val="28"/>
          <w:szCs w:val="28"/>
          <w:lang w:val="ro-RO"/>
        </w:rPr>
        <w:t>.</w:t>
      </w:r>
    </w:p>
    <w:p w14:paraId="3F64BF6E" w14:textId="77777777" w:rsidR="00A414E6" w:rsidRPr="006E50C7" w:rsidRDefault="00A414E6" w:rsidP="004C58D6">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(3)  În cazul în care la o procedură de selecție participă un singur solicitant, aceasta se va repeta. Dacă în urma reluării procedurii de selecție un</w:t>
      </w:r>
      <w:r w:rsidR="00EE09DD">
        <w:rPr>
          <w:rFonts w:ascii="Times New Roman" w:eastAsia="Times New Roman" w:hAnsi="Times New Roman" w:cs="Times New Roman"/>
          <w:sz w:val="28"/>
          <w:szCs w:val="28"/>
          <w:lang w:val="ro-RO"/>
        </w:rPr>
        <w:t xml:space="preserve"> </w:t>
      </w:r>
      <w:r w:rsidRPr="006E50C7">
        <w:rPr>
          <w:rFonts w:ascii="Times New Roman" w:eastAsia="Times New Roman" w:hAnsi="Times New Roman" w:cs="Times New Roman"/>
          <w:sz w:val="28"/>
          <w:szCs w:val="28"/>
          <w:lang w:val="ro-RO"/>
        </w:rPr>
        <w:t>singur participant a depus solicitare de finantare, Autoritatea Finanțatoare are dreptul de a atribui contractul de finanțare nerambursabilă acestuia.</w:t>
      </w:r>
    </w:p>
    <w:p w14:paraId="1710B31C" w14:textId="77777777" w:rsidR="00A414E6" w:rsidRPr="006E50C7" w:rsidRDefault="00A414E6" w:rsidP="00A414E6">
      <w:pPr>
        <w:overflowPunct w:val="0"/>
        <w:autoSpaceDE w:val="0"/>
        <w:autoSpaceDN w:val="0"/>
        <w:adjustRightInd w:val="0"/>
        <w:spacing w:after="0" w:line="240" w:lineRule="auto"/>
        <w:ind w:left="1134"/>
        <w:contextualSpacing/>
        <w:jc w:val="center"/>
        <w:textAlignment w:val="baseline"/>
        <w:rPr>
          <w:rFonts w:ascii="Times New Roman" w:eastAsia="Times New Roman" w:hAnsi="Times New Roman" w:cs="Times New Roman"/>
          <w:b/>
          <w:sz w:val="28"/>
          <w:szCs w:val="28"/>
          <w:lang w:val="ro-RO"/>
        </w:rPr>
      </w:pPr>
    </w:p>
    <w:p w14:paraId="76B3EBF8" w14:textId="77777777" w:rsidR="00A414E6" w:rsidRPr="006E50C7" w:rsidRDefault="00A414E6" w:rsidP="004C58D6">
      <w:pPr>
        <w:shd w:val="clear" w:color="auto" w:fill="F2F2F2" w:themeFill="background1" w:themeFillShade="F2"/>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8"/>
          <w:szCs w:val="28"/>
          <w:lang w:val="ro-RO"/>
        </w:rPr>
      </w:pPr>
      <w:r w:rsidRPr="006E50C7">
        <w:rPr>
          <w:rFonts w:ascii="Times New Roman" w:eastAsia="Times New Roman" w:hAnsi="Times New Roman" w:cs="Times New Roman"/>
          <w:b/>
          <w:sz w:val="28"/>
          <w:szCs w:val="28"/>
          <w:lang w:val="ro-RO"/>
        </w:rPr>
        <w:t>1.6. Comunic</w:t>
      </w:r>
      <w:r w:rsidR="00DD38B3" w:rsidRPr="006E50C7">
        <w:rPr>
          <w:rFonts w:ascii="Times New Roman" w:eastAsia="Times New Roman" w:hAnsi="Times New Roman" w:cs="Times New Roman"/>
          <w:b/>
          <w:sz w:val="28"/>
          <w:szCs w:val="28"/>
          <w:lang w:val="ro-RO"/>
        </w:rPr>
        <w:t>ă</w:t>
      </w:r>
      <w:r w:rsidRPr="006E50C7">
        <w:rPr>
          <w:rFonts w:ascii="Times New Roman" w:eastAsia="Times New Roman" w:hAnsi="Times New Roman" w:cs="Times New Roman"/>
          <w:b/>
          <w:sz w:val="28"/>
          <w:szCs w:val="28"/>
          <w:lang w:val="ro-RO"/>
        </w:rPr>
        <w:t>ri</w:t>
      </w:r>
    </w:p>
    <w:p w14:paraId="6F708F23" w14:textId="77777777" w:rsidR="00A414E6" w:rsidRPr="006E50C7" w:rsidRDefault="00A414E6" w:rsidP="004C58D6">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8"/>
          <w:szCs w:val="28"/>
          <w:lang w:val="ro-RO"/>
        </w:rPr>
      </w:pPr>
    </w:p>
    <w:p w14:paraId="4C303045" w14:textId="77777777" w:rsidR="00A414E6" w:rsidRPr="006E50C7" w:rsidRDefault="00A414E6"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sidRPr="006E50C7">
        <w:rPr>
          <w:rFonts w:ascii="Times New Roman" w:eastAsia="Times New Roman" w:hAnsi="Times New Roman" w:cs="Times New Roman"/>
          <w:b/>
          <w:sz w:val="28"/>
          <w:szCs w:val="28"/>
          <w:lang w:val="ro-RO"/>
        </w:rPr>
        <w:t xml:space="preserve">Art. 10 (1) </w:t>
      </w:r>
      <w:r w:rsidRPr="006E50C7">
        <w:rPr>
          <w:rFonts w:ascii="Times New Roman" w:eastAsia="Times New Roman" w:hAnsi="Times New Roman" w:cs="Times New Roman"/>
          <w:sz w:val="28"/>
          <w:szCs w:val="28"/>
          <w:lang w:val="ro-RO"/>
        </w:rPr>
        <w:t xml:space="preserve">Orice comunicare, solicitare, informare, notificare determinate de aplicarea </w:t>
      </w:r>
      <w:r w:rsidR="00EE09DD">
        <w:rPr>
          <w:rFonts w:ascii="Times New Roman" w:eastAsia="Times New Roman" w:hAnsi="Times New Roman" w:cs="Times New Roman"/>
          <w:sz w:val="28"/>
          <w:szCs w:val="28"/>
          <w:lang w:val="ro-RO"/>
        </w:rPr>
        <w:t>p</w:t>
      </w:r>
      <w:r w:rsidRPr="006E50C7">
        <w:rPr>
          <w:rFonts w:ascii="Times New Roman" w:eastAsia="Times New Roman" w:hAnsi="Times New Roman" w:cs="Times New Roman"/>
          <w:sz w:val="28"/>
          <w:szCs w:val="28"/>
          <w:lang w:val="ro-RO"/>
        </w:rPr>
        <w:t>reve</w:t>
      </w:r>
      <w:r w:rsidR="00D837F9">
        <w:rPr>
          <w:rFonts w:ascii="Times New Roman" w:eastAsia="Times New Roman" w:hAnsi="Times New Roman" w:cs="Times New Roman"/>
          <w:sz w:val="28"/>
          <w:szCs w:val="28"/>
          <w:lang w:val="ro-RO"/>
        </w:rPr>
        <w:t>derilor prezentului Ghid, se va</w:t>
      </w:r>
      <w:r w:rsidRPr="006E50C7">
        <w:rPr>
          <w:rFonts w:ascii="Times New Roman" w:eastAsia="Times New Roman" w:hAnsi="Times New Roman" w:cs="Times New Roman"/>
          <w:sz w:val="28"/>
          <w:szCs w:val="28"/>
          <w:lang w:val="ro-RO"/>
        </w:rPr>
        <w:t xml:space="preserve"> face sub formă de document scris. </w:t>
      </w:r>
    </w:p>
    <w:p w14:paraId="3D5B2B03" w14:textId="119F4678" w:rsidR="0027040C" w:rsidRPr="00740A68" w:rsidRDefault="00777497" w:rsidP="0027040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sz w:val="28"/>
          <w:szCs w:val="28"/>
          <w:lang w:val="ro-RO"/>
        </w:rPr>
        <w:tab/>
      </w:r>
      <w:r w:rsidR="00A414E6" w:rsidRPr="006E50C7">
        <w:rPr>
          <w:rFonts w:ascii="Times New Roman" w:eastAsia="Times New Roman" w:hAnsi="Times New Roman" w:cs="Times New Roman"/>
          <w:b/>
          <w:sz w:val="28"/>
          <w:szCs w:val="28"/>
          <w:lang w:val="ro-RO"/>
        </w:rPr>
        <w:t xml:space="preserve">(2) </w:t>
      </w:r>
      <w:r w:rsidR="00A414E6" w:rsidRPr="006E50C7">
        <w:rPr>
          <w:rFonts w:ascii="Times New Roman" w:eastAsia="Times New Roman" w:hAnsi="Times New Roman" w:cs="Times New Roman"/>
          <w:sz w:val="28"/>
          <w:szCs w:val="28"/>
          <w:lang w:val="ro-RO"/>
        </w:rPr>
        <w:t>Orice document scris trebuie înregistrat în moment</w:t>
      </w:r>
      <w:r w:rsidR="00983018">
        <w:rPr>
          <w:rFonts w:ascii="Times New Roman" w:eastAsia="Times New Roman" w:hAnsi="Times New Roman" w:cs="Times New Roman"/>
          <w:sz w:val="28"/>
          <w:szCs w:val="28"/>
          <w:lang w:val="ro-RO"/>
        </w:rPr>
        <w:t xml:space="preserve">ul transmiterii și al primirii </w:t>
      </w:r>
      <w:r w:rsidR="0027040C">
        <w:rPr>
          <w:rFonts w:ascii="Times New Roman" w:eastAsia="Times New Roman" w:hAnsi="Times New Roman" w:cs="Times New Roman"/>
          <w:sz w:val="28"/>
          <w:szCs w:val="28"/>
          <w:lang w:val="ro-RO"/>
        </w:rPr>
        <w:t xml:space="preserve">pentru anul 2025 la locația temporară unde </w:t>
      </w:r>
      <w:r w:rsidR="0027040C" w:rsidRPr="00740A68">
        <w:rPr>
          <w:rFonts w:ascii="Times New Roman" w:eastAsia="Times New Roman" w:hAnsi="Times New Roman" w:cs="Times New Roman"/>
          <w:color w:val="000000" w:themeColor="text1"/>
          <w:sz w:val="28"/>
          <w:szCs w:val="28"/>
          <w:lang w:val="ro-RO"/>
        </w:rPr>
        <w:t>Consiliul Județean Iași</w:t>
      </w:r>
      <w:r w:rsidR="00EC3CB1" w:rsidRPr="00740A68">
        <w:rPr>
          <w:rFonts w:ascii="Times New Roman" w:eastAsia="Times New Roman" w:hAnsi="Times New Roman" w:cs="Times New Roman"/>
          <w:color w:val="000000" w:themeColor="text1"/>
          <w:sz w:val="28"/>
          <w:szCs w:val="28"/>
          <w:lang w:val="ro-RO"/>
        </w:rPr>
        <w:t xml:space="preserve"> își desfăș</w:t>
      </w:r>
      <w:r w:rsidR="0027040C" w:rsidRPr="00740A68">
        <w:rPr>
          <w:rFonts w:ascii="Times New Roman" w:eastAsia="Times New Roman" w:hAnsi="Times New Roman" w:cs="Times New Roman"/>
          <w:color w:val="000000" w:themeColor="text1"/>
          <w:sz w:val="28"/>
          <w:szCs w:val="28"/>
          <w:lang w:val="ro-RO"/>
        </w:rPr>
        <w:t>oară activitatea din</w:t>
      </w:r>
      <w:r w:rsidR="007A7AC6" w:rsidRPr="00740A68">
        <w:rPr>
          <w:rFonts w:ascii="Times New Roman" w:eastAsia="Times New Roman" w:hAnsi="Times New Roman" w:cs="Times New Roman"/>
          <w:color w:val="000000" w:themeColor="text1"/>
          <w:sz w:val="28"/>
          <w:szCs w:val="28"/>
          <w:lang w:val="ro-RO"/>
        </w:rPr>
        <w:t xml:space="preserve"> Calea Chișinăului nr. 23, Iași. S</w:t>
      </w:r>
      <w:r w:rsidR="0027040C" w:rsidRPr="00740A68">
        <w:rPr>
          <w:rFonts w:ascii="Times New Roman" w:eastAsia="Times New Roman" w:hAnsi="Times New Roman" w:cs="Times New Roman"/>
          <w:color w:val="000000" w:themeColor="text1"/>
          <w:sz w:val="28"/>
          <w:szCs w:val="28"/>
          <w:lang w:val="ro-RO"/>
        </w:rPr>
        <w:t>ediul Consiliului</w:t>
      </w:r>
      <w:r w:rsidR="005B77EE" w:rsidRPr="00740A68">
        <w:rPr>
          <w:rFonts w:ascii="Times New Roman" w:eastAsia="Times New Roman" w:hAnsi="Times New Roman" w:cs="Times New Roman"/>
          <w:color w:val="000000" w:themeColor="text1"/>
          <w:sz w:val="28"/>
          <w:szCs w:val="28"/>
          <w:lang w:val="ro-RO"/>
        </w:rPr>
        <w:t xml:space="preserve"> Județean Iași </w:t>
      </w:r>
      <w:r w:rsidR="0027040C" w:rsidRPr="00740A68">
        <w:rPr>
          <w:rFonts w:ascii="Times New Roman" w:eastAsia="Times New Roman" w:hAnsi="Times New Roman" w:cs="Times New Roman"/>
          <w:color w:val="000000" w:themeColor="text1"/>
          <w:sz w:val="28"/>
          <w:szCs w:val="28"/>
          <w:lang w:val="ro-RO"/>
        </w:rPr>
        <w:t>B</w:t>
      </w:r>
      <w:r w:rsidR="007A3B61">
        <w:rPr>
          <w:rFonts w:ascii="Times New Roman" w:eastAsia="Times New Roman" w:hAnsi="Times New Roman" w:cs="Times New Roman"/>
          <w:color w:val="000000" w:themeColor="text1"/>
          <w:sz w:val="28"/>
          <w:szCs w:val="28"/>
          <w:lang w:val="ro-RO"/>
        </w:rPr>
        <w:t>-</w:t>
      </w:r>
      <w:r w:rsidR="0027040C" w:rsidRPr="00740A68">
        <w:rPr>
          <w:rFonts w:ascii="Times New Roman" w:eastAsia="Times New Roman" w:hAnsi="Times New Roman" w:cs="Times New Roman"/>
          <w:color w:val="000000" w:themeColor="text1"/>
          <w:sz w:val="28"/>
          <w:szCs w:val="28"/>
          <w:lang w:val="ro-RO"/>
        </w:rPr>
        <w:t>dul Ștefan cel Mare și Sfânt nr. 69, Iași.</w:t>
      </w:r>
    </w:p>
    <w:p w14:paraId="17D103AA" w14:textId="77777777" w:rsidR="005E6318" w:rsidRPr="00740A68" w:rsidRDefault="005E6318" w:rsidP="002B220A">
      <w:pPr>
        <w:widowControl w:val="0"/>
        <w:tabs>
          <w:tab w:val="left" w:pos="371"/>
        </w:tabs>
        <w:spacing w:after="0" w:line="240" w:lineRule="auto"/>
        <w:ind w:right="20"/>
        <w:jc w:val="both"/>
        <w:rPr>
          <w:rFonts w:ascii="Times New Roman" w:eastAsia="Times New Roman" w:hAnsi="Times New Roman" w:cs="Times New Roman"/>
          <w:color w:val="000000" w:themeColor="text1"/>
          <w:sz w:val="28"/>
          <w:szCs w:val="28"/>
          <w:lang w:val="ro-RO"/>
        </w:rPr>
      </w:pPr>
    </w:p>
    <w:p w14:paraId="4886529F" w14:textId="77777777" w:rsidR="00A414E6" w:rsidRPr="00740A68" w:rsidRDefault="00A414E6" w:rsidP="00A414E6">
      <w:pPr>
        <w:widowControl w:val="0"/>
        <w:tabs>
          <w:tab w:val="left" w:pos="371"/>
        </w:tabs>
        <w:spacing w:after="0" w:line="240" w:lineRule="auto"/>
        <w:ind w:left="1134" w:right="20"/>
        <w:jc w:val="both"/>
        <w:rPr>
          <w:rFonts w:ascii="Times New Roman" w:eastAsia="Times New Roman" w:hAnsi="Times New Roman" w:cs="Times New Roman"/>
          <w:color w:val="000000" w:themeColor="text1"/>
          <w:sz w:val="28"/>
          <w:szCs w:val="28"/>
          <w:lang w:val="ro-RO"/>
        </w:rPr>
      </w:pPr>
    </w:p>
    <w:p w14:paraId="641C6AA3" w14:textId="77777777" w:rsidR="00A414E6" w:rsidRPr="006E50C7" w:rsidRDefault="00DD38B3" w:rsidP="004C58D6">
      <w:pPr>
        <w:widowControl w:val="0"/>
        <w:shd w:val="clear" w:color="auto" w:fill="BFBFBF" w:themeFill="background1" w:themeFillShade="BF"/>
        <w:tabs>
          <w:tab w:val="left" w:pos="371"/>
        </w:tabs>
        <w:spacing w:after="0" w:line="240" w:lineRule="auto"/>
        <w:ind w:right="20"/>
        <w:jc w:val="center"/>
        <w:rPr>
          <w:rFonts w:ascii="Times New Roman" w:eastAsia="Times New Roman" w:hAnsi="Times New Roman" w:cs="Times New Roman"/>
          <w:b/>
          <w:sz w:val="32"/>
          <w:szCs w:val="32"/>
          <w:lang w:val="ro-RO"/>
        </w:rPr>
      </w:pPr>
      <w:r w:rsidRPr="006E50C7">
        <w:rPr>
          <w:rFonts w:ascii="Times New Roman" w:eastAsia="Times New Roman" w:hAnsi="Times New Roman" w:cs="Times New Roman"/>
          <w:b/>
          <w:sz w:val="32"/>
          <w:szCs w:val="32"/>
          <w:lang w:val="ro-RO"/>
        </w:rPr>
        <w:t>CAPITOLUL II – PROCEDURA DE SOLICITARE A FINANȚĂRII</w:t>
      </w:r>
    </w:p>
    <w:p w14:paraId="3133D6FE" w14:textId="77777777" w:rsidR="00A414E6" w:rsidRPr="006E50C7" w:rsidRDefault="00A414E6" w:rsidP="00A414E6">
      <w:pPr>
        <w:widowControl w:val="0"/>
        <w:tabs>
          <w:tab w:val="left" w:pos="371"/>
        </w:tabs>
        <w:spacing w:after="0" w:line="240" w:lineRule="auto"/>
        <w:ind w:left="1134" w:right="20"/>
        <w:jc w:val="both"/>
        <w:rPr>
          <w:rFonts w:ascii="Times New Roman" w:eastAsia="Times New Roman" w:hAnsi="Times New Roman" w:cs="Times New Roman"/>
          <w:b/>
          <w:sz w:val="28"/>
          <w:szCs w:val="28"/>
          <w:lang w:val="ro-RO"/>
        </w:rPr>
      </w:pPr>
    </w:p>
    <w:p w14:paraId="2CCB97B4" w14:textId="77777777" w:rsidR="00A414E6" w:rsidRPr="006E50C7" w:rsidRDefault="00A414E6" w:rsidP="004C58D6">
      <w:pPr>
        <w:widowControl w:val="0"/>
        <w:shd w:val="clear" w:color="auto" w:fill="F2F2F2" w:themeFill="background1" w:themeFillShade="F2"/>
        <w:tabs>
          <w:tab w:val="left" w:pos="371"/>
        </w:tabs>
        <w:spacing w:after="0" w:line="240" w:lineRule="auto"/>
        <w:ind w:right="20"/>
        <w:jc w:val="center"/>
        <w:rPr>
          <w:rFonts w:ascii="Times New Roman" w:eastAsia="Times New Roman" w:hAnsi="Times New Roman" w:cs="Times New Roman"/>
          <w:b/>
          <w:sz w:val="28"/>
          <w:szCs w:val="28"/>
          <w:lang w:val="ro-RO"/>
        </w:rPr>
      </w:pPr>
      <w:r w:rsidRPr="006E50C7">
        <w:rPr>
          <w:rFonts w:ascii="Times New Roman" w:eastAsia="Times New Roman" w:hAnsi="Times New Roman" w:cs="Times New Roman"/>
          <w:b/>
          <w:sz w:val="28"/>
          <w:szCs w:val="28"/>
          <w:lang w:val="ro-RO"/>
        </w:rPr>
        <w:t>2.1. Etape</w:t>
      </w:r>
      <w:r w:rsidR="006E50C7">
        <w:rPr>
          <w:rFonts w:ascii="Times New Roman" w:eastAsia="Times New Roman" w:hAnsi="Times New Roman" w:cs="Times New Roman"/>
          <w:b/>
          <w:sz w:val="28"/>
          <w:szCs w:val="28"/>
          <w:lang w:val="ro-RO"/>
        </w:rPr>
        <w:t>le procedurii</w:t>
      </w:r>
    </w:p>
    <w:p w14:paraId="1987AE88" w14:textId="77777777" w:rsidR="00A414E6" w:rsidRPr="006E50C7" w:rsidRDefault="00A414E6" w:rsidP="00A414E6">
      <w:pPr>
        <w:widowControl w:val="0"/>
        <w:tabs>
          <w:tab w:val="left" w:pos="371"/>
        </w:tabs>
        <w:spacing w:after="0" w:line="240" w:lineRule="auto"/>
        <w:ind w:left="1134" w:right="20"/>
        <w:jc w:val="center"/>
        <w:rPr>
          <w:rFonts w:ascii="Times New Roman" w:eastAsia="Times New Roman" w:hAnsi="Times New Roman" w:cs="Times New Roman"/>
          <w:b/>
          <w:sz w:val="28"/>
          <w:szCs w:val="28"/>
          <w:lang w:val="ro-RO"/>
        </w:rPr>
      </w:pPr>
    </w:p>
    <w:p w14:paraId="053F5E98" w14:textId="77777777" w:rsidR="00A414E6" w:rsidRPr="006E50C7" w:rsidRDefault="00A414E6"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sidRPr="006E50C7">
        <w:rPr>
          <w:rFonts w:ascii="Times New Roman" w:eastAsia="Times New Roman" w:hAnsi="Times New Roman" w:cs="Times New Roman"/>
          <w:b/>
          <w:sz w:val="28"/>
          <w:szCs w:val="28"/>
          <w:lang w:val="ro-RO"/>
        </w:rPr>
        <w:t>Art. 11</w:t>
      </w:r>
      <w:r w:rsidR="00B57EB0">
        <w:rPr>
          <w:rFonts w:ascii="Times New Roman" w:eastAsia="Times New Roman" w:hAnsi="Times New Roman" w:cs="Times New Roman"/>
          <w:b/>
          <w:sz w:val="28"/>
          <w:szCs w:val="28"/>
          <w:lang w:val="ro-RO"/>
        </w:rPr>
        <w:t xml:space="preserve"> </w:t>
      </w:r>
      <w:r w:rsidRPr="00C75B81">
        <w:rPr>
          <w:rFonts w:ascii="Times New Roman" w:eastAsia="Times New Roman" w:hAnsi="Times New Roman" w:cs="Times New Roman"/>
          <w:sz w:val="28"/>
          <w:szCs w:val="28"/>
          <w:lang w:val="ro-RO"/>
        </w:rPr>
        <w:t>(1)</w:t>
      </w:r>
      <w:r w:rsidRPr="006E50C7">
        <w:rPr>
          <w:rFonts w:ascii="Times New Roman" w:eastAsia="Times New Roman" w:hAnsi="Times New Roman" w:cs="Times New Roman"/>
          <w:b/>
          <w:sz w:val="28"/>
          <w:szCs w:val="28"/>
          <w:lang w:val="ro-RO"/>
        </w:rPr>
        <w:t xml:space="preserve"> </w:t>
      </w:r>
      <w:r w:rsidRPr="006E50C7">
        <w:rPr>
          <w:rFonts w:ascii="Times New Roman" w:eastAsia="Times New Roman" w:hAnsi="Times New Roman" w:cs="Times New Roman"/>
          <w:sz w:val="28"/>
          <w:szCs w:val="28"/>
          <w:lang w:val="ro-RO"/>
        </w:rPr>
        <w:t>Atribuirea contractelor</w:t>
      </w:r>
      <w:r w:rsidRPr="006E50C7">
        <w:rPr>
          <w:rFonts w:ascii="Times New Roman" w:eastAsia="Times New Roman" w:hAnsi="Times New Roman" w:cs="Times New Roman"/>
          <w:b/>
          <w:sz w:val="28"/>
          <w:szCs w:val="28"/>
          <w:lang w:val="ro-RO"/>
        </w:rPr>
        <w:t xml:space="preserve"> </w:t>
      </w:r>
      <w:r w:rsidRPr="006E50C7">
        <w:rPr>
          <w:rFonts w:ascii="Times New Roman" w:eastAsia="Times New Roman" w:hAnsi="Times New Roman" w:cs="Times New Roman"/>
          <w:sz w:val="28"/>
          <w:szCs w:val="28"/>
          <w:lang w:val="ro-RO"/>
        </w:rPr>
        <w:t>de finanțare nerambursabilă</w:t>
      </w:r>
      <w:r w:rsidRPr="006E50C7">
        <w:rPr>
          <w:rFonts w:ascii="Times New Roman" w:eastAsia="Times New Roman" w:hAnsi="Times New Roman" w:cs="Times New Roman"/>
          <w:b/>
          <w:sz w:val="28"/>
          <w:szCs w:val="28"/>
          <w:lang w:val="ro-RO"/>
        </w:rPr>
        <w:t xml:space="preserve"> </w:t>
      </w:r>
      <w:r w:rsidRPr="006E50C7">
        <w:rPr>
          <w:rFonts w:ascii="Times New Roman" w:eastAsia="Times New Roman" w:hAnsi="Times New Roman" w:cs="Times New Roman"/>
          <w:sz w:val="28"/>
          <w:szCs w:val="28"/>
          <w:lang w:val="ro-RO"/>
        </w:rPr>
        <w:t xml:space="preserve">se face exclusiv pe baza selecției publice de proiecte, procedură care permite atribuirea unui contract de finanțare </w:t>
      </w:r>
      <w:r w:rsidRPr="006E50C7">
        <w:rPr>
          <w:rFonts w:ascii="Times New Roman" w:eastAsia="Times New Roman" w:hAnsi="Times New Roman" w:cs="Times New Roman"/>
          <w:sz w:val="28"/>
          <w:szCs w:val="28"/>
          <w:lang w:val="ro-RO"/>
        </w:rPr>
        <w:lastRenderedPageBreak/>
        <w:t>nerambursabilă din fonduri publice, prin selectarea acestuia de către o comisie de evaluare și selecție, cu respectarea principiilor prevăzute în prezentul Ghid.</w:t>
      </w:r>
    </w:p>
    <w:p w14:paraId="6B1C8FC2" w14:textId="68B9D2D4" w:rsidR="00A414E6" w:rsidRPr="006E50C7" w:rsidRDefault="0005364D"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(2) </w:t>
      </w:r>
      <w:r w:rsidR="00A414E6" w:rsidRPr="006E50C7">
        <w:rPr>
          <w:rFonts w:ascii="Times New Roman" w:eastAsia="Times New Roman" w:hAnsi="Times New Roman" w:cs="Times New Roman"/>
          <w:sz w:val="28"/>
          <w:szCs w:val="28"/>
          <w:lang w:val="ro-RO"/>
        </w:rPr>
        <w:t>Procedura de selecție de proiecte, organizată de autoritatea finanțatoare va cuprinde următoarele etape:</w:t>
      </w:r>
    </w:p>
    <w:p w14:paraId="41C3FB90" w14:textId="77777777" w:rsidR="00A414E6" w:rsidRPr="006E50C7" w:rsidRDefault="00A414E6"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a) publicarea programului anual pentru acordarea finanțărilor nerambursabile;</w:t>
      </w:r>
    </w:p>
    <w:p w14:paraId="1696A758" w14:textId="77777777" w:rsidR="00A414E6" w:rsidRPr="006E50C7" w:rsidRDefault="00A414E6"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b) publicarea anunțului de participare;</w:t>
      </w:r>
    </w:p>
    <w:p w14:paraId="2C9EA141" w14:textId="77777777" w:rsidR="00A414E6" w:rsidRPr="006E50C7" w:rsidRDefault="00A414E6"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c) depunerea propunerilor de proiecte;</w:t>
      </w:r>
    </w:p>
    <w:p w14:paraId="5C9CFCA0" w14:textId="77777777" w:rsidR="00A414E6" w:rsidRPr="006E50C7" w:rsidRDefault="00A414E6"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d) evaluarea propunerilor de proiecte, care se face de către comisia de evaluare și selecție a proiectelor sportive;</w:t>
      </w:r>
    </w:p>
    <w:p w14:paraId="0D9460F1" w14:textId="77777777" w:rsidR="00A414E6" w:rsidRPr="006E50C7" w:rsidRDefault="00A414E6"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e) comunicarea rezultatelor;</w:t>
      </w:r>
    </w:p>
    <w:p w14:paraId="1057B6B9" w14:textId="77777777" w:rsidR="00A414E6" w:rsidRPr="006E50C7" w:rsidRDefault="00A414E6"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f) soluționarea contestațiilor, care se face de către comisia de soluționare a contestațiilor;</w:t>
      </w:r>
    </w:p>
    <w:p w14:paraId="1009A164" w14:textId="77777777" w:rsidR="00A414E6" w:rsidRPr="006E50C7" w:rsidRDefault="00A414E6"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g) aprobarea rezultatului final al selecției prin hotărâre a autorității finanțatoare;</w:t>
      </w:r>
    </w:p>
    <w:p w14:paraId="5C81260F" w14:textId="77777777" w:rsidR="00A414E6" w:rsidRPr="006E50C7" w:rsidRDefault="00A414E6"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h) încheierea contractelor de finanțare nerambursabilă;</w:t>
      </w:r>
    </w:p>
    <w:p w14:paraId="619DF825" w14:textId="77777777" w:rsidR="00A414E6" w:rsidRDefault="00A414E6"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i) publicarea anunțului de atribuire a contracte</w:t>
      </w:r>
      <w:r w:rsidR="007F5CDA">
        <w:rPr>
          <w:rFonts w:ascii="Times New Roman" w:eastAsia="Times New Roman" w:hAnsi="Times New Roman" w:cs="Times New Roman"/>
          <w:sz w:val="28"/>
          <w:szCs w:val="28"/>
          <w:lang w:val="ro-RO"/>
        </w:rPr>
        <w:t>lor de finanțare nerambursabilă;</w:t>
      </w:r>
    </w:p>
    <w:p w14:paraId="04459676" w14:textId="77777777" w:rsidR="007F5CDA" w:rsidRPr="006E50C7" w:rsidRDefault="007F5CDA" w:rsidP="004C58D6">
      <w:pPr>
        <w:widowControl w:val="0"/>
        <w:tabs>
          <w:tab w:val="left" w:pos="371"/>
        </w:tabs>
        <w:spacing w:after="0" w:line="240" w:lineRule="auto"/>
        <w:ind w:right="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j) executarea contractului de finanțare nerambursabilă.</w:t>
      </w:r>
    </w:p>
    <w:p w14:paraId="7CA9D95F" w14:textId="77777777" w:rsidR="00A414E6" w:rsidRPr="006E50C7" w:rsidRDefault="00A414E6" w:rsidP="00A414E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p>
    <w:p w14:paraId="1B050DAC" w14:textId="77777777" w:rsidR="00A414E6" w:rsidRPr="006E50C7" w:rsidRDefault="00A414E6" w:rsidP="00C52D62">
      <w:pPr>
        <w:shd w:val="clear" w:color="auto" w:fill="F2F2F2" w:themeFill="background1" w:themeFillShade="F2"/>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r w:rsidRPr="006E50C7">
        <w:rPr>
          <w:rFonts w:ascii="Times New Roman" w:eastAsia="Times New Roman" w:hAnsi="Times New Roman" w:cs="Times New Roman"/>
          <w:b/>
          <w:sz w:val="28"/>
          <w:szCs w:val="28"/>
          <w:lang w:val="ro-RO"/>
        </w:rPr>
        <w:t>2.2. Condiții de eligibilitate</w:t>
      </w:r>
    </w:p>
    <w:p w14:paraId="2BEA3236" w14:textId="77777777" w:rsidR="00A414E6" w:rsidRPr="006E50C7" w:rsidRDefault="00A414E6"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p>
    <w:p w14:paraId="52951A55" w14:textId="77777777" w:rsidR="00A414E6" w:rsidRPr="006E50C7" w:rsidRDefault="00A414E6"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b/>
          <w:sz w:val="28"/>
          <w:szCs w:val="28"/>
          <w:lang w:val="ro-RO"/>
        </w:rPr>
        <w:t xml:space="preserve">Art. 12 </w:t>
      </w:r>
      <w:r w:rsidRPr="006E50C7">
        <w:rPr>
          <w:rFonts w:ascii="Times New Roman" w:eastAsia="Times New Roman" w:hAnsi="Times New Roman" w:cs="Times New Roman"/>
          <w:sz w:val="28"/>
          <w:szCs w:val="28"/>
          <w:lang w:val="ro-RO"/>
        </w:rPr>
        <w:t>(1) Criteriile și condițiile de acces la fondurile publice care trebuie îndeplinite de către structurile sportive, respectiv de asociațiile pe ramură de sport județene, în raport cu prevederile Ordinului nr. 664/2018, sunt următoarele:</w:t>
      </w:r>
    </w:p>
    <w:p w14:paraId="3D200B1E" w14:textId="77777777" w:rsidR="00A414E6" w:rsidRPr="006E50C7" w:rsidRDefault="00A414E6"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 xml:space="preserve">a) să fie structură sportivă recunoscută în condițiile legii având sediul pe raza județului </w:t>
      </w:r>
      <w:r w:rsidR="000B6929">
        <w:rPr>
          <w:rFonts w:ascii="Times New Roman" w:eastAsia="Times New Roman" w:hAnsi="Times New Roman" w:cs="Times New Roman"/>
          <w:sz w:val="28"/>
          <w:szCs w:val="28"/>
          <w:lang w:val="ro-RO"/>
        </w:rPr>
        <w:t>Iași;</w:t>
      </w:r>
    </w:p>
    <w:p w14:paraId="11574861" w14:textId="77777777" w:rsidR="00F65E69" w:rsidRDefault="00A414E6"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 xml:space="preserve">b) să facă, dacă este cazul, dovada afilierii la federația sportivă națională de specialitate/asociația județeană de </w:t>
      </w:r>
      <w:r w:rsidR="00F65E69">
        <w:rPr>
          <w:rFonts w:ascii="Times New Roman" w:eastAsia="Times New Roman" w:hAnsi="Times New Roman" w:cs="Times New Roman"/>
          <w:sz w:val="28"/>
          <w:szCs w:val="28"/>
          <w:lang w:val="ro-RO"/>
        </w:rPr>
        <w:t>profil, prin act emis de acesta;</w:t>
      </w:r>
    </w:p>
    <w:p w14:paraId="5C8079D8" w14:textId="77777777" w:rsidR="00A414E6" w:rsidRPr="00E949AA" w:rsidRDefault="00A414E6"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8"/>
          <w:szCs w:val="28"/>
          <w:lang w:val="ro-RO"/>
        </w:rPr>
      </w:pPr>
      <w:r w:rsidRPr="006E50C7">
        <w:rPr>
          <w:rFonts w:ascii="Times New Roman" w:eastAsia="Times New Roman" w:hAnsi="Times New Roman" w:cs="Times New Roman"/>
          <w:sz w:val="28"/>
          <w:szCs w:val="28"/>
          <w:lang w:val="ro-RO"/>
        </w:rPr>
        <w:t xml:space="preserve">c) </w:t>
      </w:r>
      <w:r w:rsidRPr="00E949AA">
        <w:rPr>
          <w:rFonts w:ascii="Times New Roman" w:eastAsia="Times New Roman" w:hAnsi="Times New Roman" w:cs="Times New Roman"/>
          <w:color w:val="000000" w:themeColor="text1"/>
          <w:sz w:val="28"/>
          <w:szCs w:val="28"/>
          <w:lang w:val="ro-RO"/>
        </w:rPr>
        <w:t xml:space="preserve">să depună cererea de finanțare </w:t>
      </w:r>
      <w:r w:rsidR="00FC6E82" w:rsidRPr="00E949AA">
        <w:rPr>
          <w:rFonts w:ascii="Times New Roman" w:eastAsia="Times New Roman" w:hAnsi="Times New Roman" w:cs="Times New Roman"/>
          <w:color w:val="000000" w:themeColor="text1"/>
          <w:sz w:val="28"/>
          <w:szCs w:val="28"/>
          <w:lang w:val="ro-RO"/>
        </w:rPr>
        <w:t xml:space="preserve">conform modelului </w:t>
      </w:r>
      <w:r w:rsidR="00E1119F" w:rsidRPr="00E949AA">
        <w:rPr>
          <w:rFonts w:ascii="Times New Roman" w:eastAsia="Times New Roman" w:hAnsi="Times New Roman" w:cs="Times New Roman"/>
          <w:color w:val="000000" w:themeColor="text1"/>
          <w:sz w:val="28"/>
          <w:szCs w:val="28"/>
          <w:lang w:val="ro-RO"/>
        </w:rPr>
        <w:t xml:space="preserve">standard </w:t>
      </w:r>
      <w:r w:rsidR="00FC6E82" w:rsidRPr="00E949AA">
        <w:rPr>
          <w:rFonts w:ascii="Times New Roman" w:eastAsia="Times New Roman" w:hAnsi="Times New Roman" w:cs="Times New Roman"/>
          <w:color w:val="000000" w:themeColor="text1"/>
          <w:sz w:val="28"/>
          <w:szCs w:val="28"/>
          <w:lang w:val="ro-RO"/>
        </w:rPr>
        <w:t xml:space="preserve">pus la dispoziție de către autoritatea finanțatoare </w:t>
      </w:r>
      <w:r w:rsidRPr="00E949AA">
        <w:rPr>
          <w:rFonts w:ascii="Times New Roman" w:eastAsia="Times New Roman" w:hAnsi="Times New Roman" w:cs="Times New Roman"/>
          <w:color w:val="000000" w:themeColor="text1"/>
          <w:sz w:val="28"/>
          <w:szCs w:val="28"/>
          <w:lang w:val="ro-RO"/>
        </w:rPr>
        <w:t xml:space="preserve">completă în termenul stabilit de </w:t>
      </w:r>
      <w:r w:rsidR="000B6929">
        <w:rPr>
          <w:rFonts w:ascii="Times New Roman" w:eastAsia="Times New Roman" w:hAnsi="Times New Roman" w:cs="Times New Roman"/>
          <w:color w:val="000000" w:themeColor="text1"/>
          <w:sz w:val="28"/>
          <w:szCs w:val="28"/>
          <w:lang w:val="ro-RO"/>
        </w:rPr>
        <w:t xml:space="preserve">Județul Iași - </w:t>
      </w:r>
      <w:r w:rsidRPr="00E949AA">
        <w:rPr>
          <w:rFonts w:ascii="Times New Roman" w:eastAsia="Times New Roman" w:hAnsi="Times New Roman" w:cs="Times New Roman"/>
          <w:color w:val="000000" w:themeColor="text1"/>
          <w:sz w:val="28"/>
          <w:szCs w:val="28"/>
          <w:lang w:val="ro-RO"/>
        </w:rPr>
        <w:t>Consiliul Județean Iași;</w:t>
      </w:r>
    </w:p>
    <w:p w14:paraId="47CF2DAF" w14:textId="77777777" w:rsidR="00A414E6" w:rsidRPr="006E50C7" w:rsidRDefault="00A414E6"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d) să nu se afle în litigiu cu instituția publică căreia îi solicită atribuirea unui contract de finanțare;</w:t>
      </w:r>
    </w:p>
    <w:p w14:paraId="721860B9" w14:textId="77777777" w:rsidR="00A414E6" w:rsidRPr="006E50C7" w:rsidRDefault="00A414E6"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e) să nu furnizeze informații false în documentele care însoțesc cererea de finanțare;</w:t>
      </w:r>
    </w:p>
    <w:p w14:paraId="2C43845B" w14:textId="5A5ACE78" w:rsidR="00A414E6" w:rsidRPr="006E50C7" w:rsidRDefault="00A414E6"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f) să nu se afle în situația de nerespectare</w:t>
      </w:r>
      <w:r w:rsidR="00B8318A">
        <w:rPr>
          <w:rFonts w:ascii="Times New Roman" w:eastAsia="Times New Roman" w:hAnsi="Times New Roman" w:cs="Times New Roman"/>
          <w:sz w:val="28"/>
          <w:szCs w:val="28"/>
          <w:lang w:val="ro-RO"/>
        </w:rPr>
        <w:t xml:space="preserve"> </w:t>
      </w:r>
      <w:r w:rsidRPr="006E50C7">
        <w:rPr>
          <w:rFonts w:ascii="Times New Roman" w:eastAsia="Times New Roman" w:hAnsi="Times New Roman" w:cs="Times New Roman"/>
          <w:sz w:val="28"/>
          <w:szCs w:val="28"/>
          <w:lang w:val="ro-RO"/>
        </w:rPr>
        <w:t>a dispozițiilor statutare, a actelor constitutive, a regulamentelor proprii, precum și a legi</w:t>
      </w:r>
      <w:r w:rsidR="009422C3">
        <w:rPr>
          <w:rFonts w:ascii="Times New Roman" w:eastAsia="Times New Roman" w:hAnsi="Times New Roman" w:cs="Times New Roman"/>
          <w:sz w:val="28"/>
          <w:szCs w:val="28"/>
          <w:lang w:val="ro-RO"/>
        </w:rPr>
        <w:t>i</w:t>
      </w:r>
      <w:r w:rsidRPr="006E50C7">
        <w:rPr>
          <w:rFonts w:ascii="Times New Roman" w:eastAsia="Times New Roman" w:hAnsi="Times New Roman" w:cs="Times New Roman"/>
          <w:sz w:val="28"/>
          <w:szCs w:val="28"/>
          <w:lang w:val="ro-RO"/>
        </w:rPr>
        <w:t>;</w:t>
      </w:r>
    </w:p>
    <w:p w14:paraId="3539674F" w14:textId="77777777" w:rsidR="00A414E6" w:rsidRPr="006E50C7" w:rsidRDefault="00A414E6"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g) să participe cu o contribuție financiară de minimum 10% din valoarea totală a proiectului;</w:t>
      </w:r>
    </w:p>
    <w:p w14:paraId="763D09C7" w14:textId="114391ED" w:rsidR="00A414E6" w:rsidRPr="006E50C7" w:rsidRDefault="00C75B81"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h</w:t>
      </w:r>
      <w:r w:rsidR="00A414E6" w:rsidRPr="006E50C7">
        <w:rPr>
          <w:rFonts w:ascii="Times New Roman" w:eastAsia="Times New Roman" w:hAnsi="Times New Roman" w:cs="Times New Roman"/>
          <w:sz w:val="28"/>
          <w:szCs w:val="28"/>
          <w:lang w:val="ro-RO"/>
        </w:rPr>
        <w:t>) să nu facă obiectul unei proceduri de dizolvare sau de lichidare ori să se afle deja în stare de dizolvare sau de lichidare în conformitate cu prevederile legale în vigoare;</w:t>
      </w:r>
    </w:p>
    <w:p w14:paraId="1EAD0D75" w14:textId="43D66278" w:rsidR="00A414E6" w:rsidRPr="006E50C7" w:rsidRDefault="00C75B81"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i</w:t>
      </w:r>
      <w:r w:rsidR="00A414E6" w:rsidRPr="006E50C7">
        <w:rPr>
          <w:rFonts w:ascii="Times New Roman" w:eastAsia="Times New Roman" w:hAnsi="Times New Roman" w:cs="Times New Roman"/>
          <w:sz w:val="28"/>
          <w:szCs w:val="28"/>
          <w:lang w:val="ro-RO"/>
        </w:rPr>
        <w:t>) să nu aibă obligații de plată exigibile privind impozitele și taxele către stat, precum și contribuții către asigurările sociale de stat;</w:t>
      </w:r>
    </w:p>
    <w:p w14:paraId="6FEA0636" w14:textId="29A9A200" w:rsidR="00A414E6" w:rsidRPr="006E50C7" w:rsidRDefault="00A414E6" w:rsidP="00C52D62">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 xml:space="preserve">(2) </w:t>
      </w:r>
      <w:r w:rsidR="000B6929">
        <w:rPr>
          <w:rFonts w:ascii="Times New Roman" w:eastAsia="Times New Roman" w:hAnsi="Times New Roman" w:cs="Times New Roman"/>
          <w:sz w:val="28"/>
          <w:szCs w:val="28"/>
          <w:lang w:val="ro-RO"/>
        </w:rPr>
        <w:t>Județul Iași</w:t>
      </w:r>
      <w:r w:rsidR="00456154">
        <w:rPr>
          <w:rFonts w:ascii="Times New Roman" w:eastAsia="Times New Roman" w:hAnsi="Times New Roman" w:cs="Times New Roman"/>
          <w:sz w:val="28"/>
          <w:szCs w:val="28"/>
          <w:lang w:val="ro-RO"/>
        </w:rPr>
        <w:t xml:space="preserve"> </w:t>
      </w:r>
      <w:r w:rsidR="000B6929">
        <w:rPr>
          <w:rFonts w:ascii="Times New Roman" w:eastAsia="Times New Roman" w:hAnsi="Times New Roman" w:cs="Times New Roman"/>
          <w:sz w:val="28"/>
          <w:szCs w:val="28"/>
          <w:lang w:val="ro-RO"/>
        </w:rPr>
        <w:t>-</w:t>
      </w:r>
      <w:r w:rsidR="00456154">
        <w:rPr>
          <w:rFonts w:ascii="Times New Roman" w:eastAsia="Times New Roman" w:hAnsi="Times New Roman" w:cs="Times New Roman"/>
          <w:sz w:val="28"/>
          <w:szCs w:val="28"/>
          <w:lang w:val="ro-RO"/>
        </w:rPr>
        <w:t xml:space="preserve"> </w:t>
      </w:r>
      <w:r w:rsidRPr="006E50C7">
        <w:rPr>
          <w:rFonts w:ascii="Times New Roman" w:eastAsia="Times New Roman" w:hAnsi="Times New Roman" w:cs="Times New Roman"/>
          <w:sz w:val="28"/>
          <w:szCs w:val="28"/>
          <w:lang w:val="ro-RO"/>
        </w:rPr>
        <w:t xml:space="preserve">Consiliul Județean </w:t>
      </w:r>
      <w:r w:rsidRPr="00740A68">
        <w:rPr>
          <w:rFonts w:ascii="Times New Roman" w:eastAsia="Times New Roman" w:hAnsi="Times New Roman" w:cs="Times New Roman"/>
          <w:color w:val="000000" w:themeColor="text1"/>
          <w:sz w:val="28"/>
          <w:szCs w:val="28"/>
          <w:lang w:val="ro-RO"/>
        </w:rPr>
        <w:t xml:space="preserve">Iași </w:t>
      </w:r>
      <w:r w:rsidR="000B6929" w:rsidRPr="00740A68">
        <w:rPr>
          <w:rFonts w:ascii="Times New Roman" w:hAnsi="Times New Roman"/>
          <w:color w:val="000000" w:themeColor="text1"/>
          <w:sz w:val="28"/>
          <w:szCs w:val="28"/>
          <w:lang w:val="ro-RO"/>
        </w:rPr>
        <w:t xml:space="preserve">interzice participarea </w:t>
      </w:r>
      <w:r w:rsidR="000B6929" w:rsidRPr="00740A68">
        <w:rPr>
          <w:rFonts w:ascii="Times New Roman" w:hAnsi="Times New Roman"/>
          <w:color w:val="000000" w:themeColor="text1"/>
          <w:sz w:val="28"/>
          <w:szCs w:val="28"/>
        </w:rPr>
        <w:t>solicitanților care nu și-au îndeplinit obligațiile asumate prin contractele de finanțare nerambursabilă</w:t>
      </w:r>
      <w:r w:rsidR="000B6929" w:rsidRPr="00740A68">
        <w:rPr>
          <w:rFonts w:ascii="Times New Roman" w:hAnsi="Times New Roman"/>
          <w:color w:val="000000" w:themeColor="text1"/>
          <w:sz w:val="28"/>
          <w:szCs w:val="28"/>
          <w:lang w:val="ro-RO"/>
        </w:rPr>
        <w:t xml:space="preserve"> la obținerea de finanțări nerambursabile pentru următorul an financiar</w:t>
      </w:r>
      <w:r w:rsidR="00F073F8" w:rsidRPr="00740A68">
        <w:rPr>
          <w:rFonts w:ascii="Times New Roman" w:hAnsi="Times New Roman"/>
          <w:color w:val="000000" w:themeColor="text1"/>
          <w:sz w:val="28"/>
          <w:szCs w:val="28"/>
          <w:lang w:val="ro-RO"/>
        </w:rPr>
        <w:t>.</w:t>
      </w:r>
    </w:p>
    <w:p w14:paraId="7FFD351B" w14:textId="77777777" w:rsidR="00A414E6" w:rsidRPr="006E50C7" w:rsidRDefault="00A414E6" w:rsidP="00C52D62">
      <w:pPr>
        <w:shd w:val="clear" w:color="auto" w:fill="F2F2F2" w:themeFill="background1" w:themeFillShade="F2"/>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r w:rsidRPr="006E50C7">
        <w:rPr>
          <w:rFonts w:ascii="Times New Roman" w:eastAsia="Times New Roman" w:hAnsi="Times New Roman" w:cs="Times New Roman"/>
          <w:b/>
          <w:sz w:val="28"/>
          <w:szCs w:val="28"/>
          <w:lang w:val="ro-RO"/>
        </w:rPr>
        <w:t>2.3 Clarificări</w:t>
      </w:r>
    </w:p>
    <w:p w14:paraId="2FEB57CD" w14:textId="77777777" w:rsidR="00A414E6" w:rsidRPr="006E50C7" w:rsidRDefault="00A414E6" w:rsidP="00C52D62">
      <w:p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72942B36" w14:textId="77777777" w:rsidR="00A414E6" w:rsidRPr="006E50C7" w:rsidRDefault="00A414E6" w:rsidP="00C52D62">
      <w:pPr>
        <w:widowControl w:val="0"/>
        <w:tabs>
          <w:tab w:val="left" w:pos="540"/>
        </w:tabs>
        <w:spacing w:after="0" w:line="249" w:lineRule="auto"/>
        <w:ind w:right="189"/>
        <w:jc w:val="both"/>
        <w:rPr>
          <w:rFonts w:ascii="Times New Roman" w:eastAsia="Times New Roman" w:hAnsi="Times New Roman" w:cs="Times New Roman"/>
          <w:sz w:val="28"/>
          <w:szCs w:val="28"/>
        </w:rPr>
      </w:pPr>
      <w:r w:rsidRPr="006E50C7">
        <w:rPr>
          <w:rFonts w:ascii="Times New Roman" w:eastAsia="Times New Roman" w:hAnsi="Times New Roman" w:cs="Times New Roman"/>
          <w:b/>
          <w:sz w:val="28"/>
          <w:szCs w:val="28"/>
        </w:rPr>
        <w:t>Art. 13</w:t>
      </w:r>
      <w:r w:rsidRPr="006E50C7">
        <w:rPr>
          <w:rFonts w:ascii="Times New Roman" w:eastAsia="Times New Roman" w:hAnsi="Times New Roman" w:cs="Times New Roman"/>
          <w:b/>
          <w:spacing w:val="34"/>
          <w:sz w:val="28"/>
          <w:szCs w:val="28"/>
        </w:rPr>
        <w:t xml:space="preserve"> </w:t>
      </w:r>
      <w:r w:rsidRPr="006E50C7">
        <w:rPr>
          <w:rFonts w:ascii="Times New Roman" w:eastAsia="Times New Roman" w:hAnsi="Times New Roman" w:cs="Times New Roman"/>
          <w:w w:val="110"/>
          <w:sz w:val="28"/>
          <w:szCs w:val="28"/>
        </w:rPr>
        <w:t xml:space="preserve">(1) </w:t>
      </w:r>
      <w:r w:rsidRPr="006E50C7">
        <w:rPr>
          <w:rFonts w:ascii="Times New Roman" w:eastAsia="Times New Roman" w:hAnsi="Times New Roman" w:cs="Times New Roman"/>
          <w:sz w:val="28"/>
          <w:szCs w:val="28"/>
        </w:rPr>
        <w:t>Orice</w:t>
      </w:r>
      <w:r w:rsidRPr="006E50C7">
        <w:rPr>
          <w:rFonts w:ascii="Times New Roman" w:eastAsia="Times New Roman" w:hAnsi="Times New Roman" w:cs="Times New Roman"/>
          <w:spacing w:val="6"/>
          <w:sz w:val="28"/>
          <w:szCs w:val="28"/>
        </w:rPr>
        <w:t xml:space="preserve"> </w:t>
      </w:r>
      <w:r w:rsidRPr="006E50C7">
        <w:rPr>
          <w:rFonts w:ascii="Times New Roman" w:eastAsia="Times New Roman" w:hAnsi="Times New Roman" w:cs="Times New Roman"/>
          <w:sz w:val="28"/>
          <w:szCs w:val="28"/>
        </w:rPr>
        <w:t>persoana</w:t>
      </w:r>
      <w:r w:rsidR="00D332EF">
        <w:rPr>
          <w:rFonts w:ascii="Times New Roman" w:eastAsia="Times New Roman" w:hAnsi="Times New Roman" w:cs="Times New Roman"/>
          <w:spacing w:val="41"/>
          <w:sz w:val="28"/>
          <w:szCs w:val="28"/>
        </w:rPr>
        <w:t xml:space="preserve"> </w:t>
      </w:r>
      <w:r w:rsidRPr="006E50C7">
        <w:rPr>
          <w:rFonts w:ascii="Times New Roman" w:eastAsia="Times New Roman" w:hAnsi="Times New Roman" w:cs="Times New Roman"/>
          <w:sz w:val="28"/>
          <w:szCs w:val="28"/>
        </w:rPr>
        <w:t>juridică</w:t>
      </w:r>
      <w:r w:rsidRPr="006E50C7">
        <w:rPr>
          <w:rFonts w:ascii="Times New Roman" w:eastAsia="Times New Roman" w:hAnsi="Times New Roman" w:cs="Times New Roman"/>
          <w:spacing w:val="52"/>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19"/>
          <w:sz w:val="28"/>
          <w:szCs w:val="28"/>
        </w:rPr>
        <w:t xml:space="preserve"> </w:t>
      </w:r>
      <w:r w:rsidRPr="006E50C7">
        <w:rPr>
          <w:rFonts w:ascii="Times New Roman" w:eastAsia="Times New Roman" w:hAnsi="Times New Roman" w:cs="Times New Roman"/>
          <w:sz w:val="28"/>
          <w:szCs w:val="28"/>
        </w:rPr>
        <w:t>drept</w:t>
      </w:r>
      <w:r w:rsidRPr="006E50C7">
        <w:rPr>
          <w:rFonts w:ascii="Times New Roman" w:eastAsia="Times New Roman" w:hAnsi="Times New Roman" w:cs="Times New Roman"/>
          <w:spacing w:val="23"/>
          <w:sz w:val="28"/>
          <w:szCs w:val="28"/>
        </w:rPr>
        <w:t xml:space="preserve"> </w:t>
      </w:r>
      <w:r w:rsidRPr="006E50C7">
        <w:rPr>
          <w:rFonts w:ascii="Times New Roman" w:eastAsia="Times New Roman" w:hAnsi="Times New Roman" w:cs="Times New Roman"/>
          <w:sz w:val="28"/>
          <w:szCs w:val="28"/>
        </w:rPr>
        <w:t>public</w:t>
      </w:r>
      <w:r w:rsidRPr="006E50C7">
        <w:rPr>
          <w:rFonts w:ascii="Times New Roman" w:eastAsia="Times New Roman" w:hAnsi="Times New Roman" w:cs="Times New Roman"/>
          <w:spacing w:val="35"/>
          <w:sz w:val="28"/>
          <w:szCs w:val="28"/>
        </w:rPr>
        <w:t xml:space="preserve"> </w:t>
      </w:r>
      <w:r w:rsidRPr="006E50C7">
        <w:rPr>
          <w:rFonts w:ascii="Times New Roman" w:eastAsia="Times New Roman" w:hAnsi="Times New Roman" w:cs="Times New Roman"/>
          <w:sz w:val="28"/>
          <w:szCs w:val="28"/>
        </w:rPr>
        <w:t>sau</w:t>
      </w:r>
      <w:r w:rsidRPr="006E50C7">
        <w:rPr>
          <w:rFonts w:ascii="Times New Roman" w:eastAsia="Times New Roman" w:hAnsi="Times New Roman" w:cs="Times New Roman"/>
          <w:spacing w:val="25"/>
          <w:sz w:val="28"/>
          <w:szCs w:val="28"/>
        </w:rPr>
        <w:t xml:space="preserve"> </w:t>
      </w:r>
      <w:r w:rsidRPr="006E50C7">
        <w:rPr>
          <w:rFonts w:ascii="Times New Roman" w:eastAsia="Times New Roman" w:hAnsi="Times New Roman" w:cs="Times New Roman"/>
          <w:sz w:val="28"/>
          <w:szCs w:val="28"/>
        </w:rPr>
        <w:t>privat</w:t>
      </w:r>
      <w:r w:rsidRPr="006E50C7">
        <w:rPr>
          <w:rFonts w:ascii="Times New Roman" w:eastAsia="Times New Roman" w:hAnsi="Times New Roman" w:cs="Times New Roman"/>
          <w:spacing w:val="37"/>
          <w:sz w:val="28"/>
          <w:szCs w:val="28"/>
        </w:rPr>
        <w:t xml:space="preserve"> </w:t>
      </w:r>
      <w:r w:rsidRPr="006E50C7">
        <w:rPr>
          <w:rFonts w:ascii="Times New Roman" w:eastAsia="Times New Roman" w:hAnsi="Times New Roman" w:cs="Times New Roman"/>
          <w:sz w:val="28"/>
          <w:szCs w:val="28"/>
        </w:rPr>
        <w:t>fără scop</w:t>
      </w:r>
      <w:r w:rsidRPr="006E50C7">
        <w:rPr>
          <w:rFonts w:ascii="Times New Roman" w:eastAsia="Times New Roman" w:hAnsi="Times New Roman" w:cs="Times New Roman"/>
          <w:spacing w:val="8"/>
          <w:sz w:val="28"/>
          <w:szCs w:val="28"/>
        </w:rPr>
        <w:t xml:space="preserve"> </w:t>
      </w:r>
      <w:r w:rsidRPr="006E50C7">
        <w:rPr>
          <w:rFonts w:ascii="Times New Roman" w:eastAsia="Times New Roman" w:hAnsi="Times New Roman" w:cs="Times New Roman"/>
          <w:sz w:val="28"/>
          <w:szCs w:val="28"/>
        </w:rPr>
        <w:t>patrimonial</w:t>
      </w:r>
      <w:r w:rsidRPr="006E50C7">
        <w:rPr>
          <w:rFonts w:ascii="Times New Roman" w:eastAsia="Times New Roman" w:hAnsi="Times New Roman" w:cs="Times New Roman"/>
          <w:spacing w:val="47"/>
          <w:sz w:val="28"/>
          <w:szCs w:val="28"/>
        </w:rPr>
        <w:t xml:space="preserve"> </w:t>
      </w:r>
      <w:r w:rsidRPr="006E50C7">
        <w:rPr>
          <w:rFonts w:ascii="Times New Roman" w:eastAsia="Times New Roman" w:hAnsi="Times New Roman" w:cs="Times New Roman"/>
          <w:sz w:val="28"/>
          <w:szCs w:val="28"/>
        </w:rPr>
        <w:t>care</w:t>
      </w:r>
      <w:r w:rsidRPr="006E50C7">
        <w:rPr>
          <w:rFonts w:ascii="Times New Roman" w:eastAsia="Times New Roman" w:hAnsi="Times New Roman" w:cs="Times New Roman"/>
          <w:spacing w:val="21"/>
          <w:sz w:val="28"/>
          <w:szCs w:val="28"/>
        </w:rPr>
        <w:t xml:space="preserve"> </w:t>
      </w:r>
      <w:r w:rsidRPr="006E50C7">
        <w:rPr>
          <w:rFonts w:ascii="Times New Roman" w:eastAsia="Times New Roman" w:hAnsi="Times New Roman" w:cs="Times New Roman"/>
          <w:sz w:val="28"/>
          <w:szCs w:val="28"/>
        </w:rPr>
        <w:t>dorește să</w:t>
      </w:r>
      <w:r w:rsidRPr="006E50C7">
        <w:rPr>
          <w:rFonts w:ascii="Times New Roman" w:eastAsia="Times New Roman" w:hAnsi="Times New Roman" w:cs="Times New Roman"/>
          <w:spacing w:val="-17"/>
          <w:sz w:val="28"/>
          <w:szCs w:val="28"/>
        </w:rPr>
        <w:t xml:space="preserve"> </w:t>
      </w:r>
      <w:r w:rsidRPr="006E50C7">
        <w:rPr>
          <w:rFonts w:ascii="Times New Roman" w:eastAsia="Times New Roman" w:hAnsi="Times New Roman" w:cs="Times New Roman"/>
          <w:sz w:val="28"/>
          <w:szCs w:val="28"/>
        </w:rPr>
        <w:t>participe</w:t>
      </w:r>
      <w:r w:rsidRPr="006E50C7">
        <w:rPr>
          <w:rFonts w:ascii="Times New Roman" w:eastAsia="Times New Roman" w:hAnsi="Times New Roman" w:cs="Times New Roman"/>
          <w:spacing w:val="35"/>
          <w:sz w:val="28"/>
          <w:szCs w:val="28"/>
        </w:rPr>
        <w:t xml:space="preserve"> </w:t>
      </w:r>
      <w:r w:rsidRPr="006E50C7">
        <w:rPr>
          <w:rFonts w:ascii="Times New Roman" w:eastAsia="Times New Roman" w:hAnsi="Times New Roman" w:cs="Times New Roman"/>
          <w:sz w:val="28"/>
          <w:szCs w:val="28"/>
        </w:rPr>
        <w:t>la</w:t>
      </w:r>
      <w:r w:rsidRPr="006E50C7">
        <w:rPr>
          <w:rFonts w:ascii="Times New Roman" w:eastAsia="Times New Roman" w:hAnsi="Times New Roman" w:cs="Times New Roman"/>
          <w:spacing w:val="-3"/>
          <w:sz w:val="28"/>
          <w:szCs w:val="28"/>
        </w:rPr>
        <w:t xml:space="preserve"> </w:t>
      </w:r>
      <w:r w:rsidRPr="006E50C7">
        <w:rPr>
          <w:rFonts w:ascii="Times New Roman" w:eastAsia="Times New Roman" w:hAnsi="Times New Roman" w:cs="Times New Roman"/>
          <w:sz w:val="28"/>
          <w:szCs w:val="28"/>
        </w:rPr>
        <w:t>procedura</w:t>
      </w:r>
      <w:r w:rsidRPr="006E50C7">
        <w:rPr>
          <w:rFonts w:ascii="Times New Roman" w:eastAsia="Times New Roman" w:hAnsi="Times New Roman" w:cs="Times New Roman"/>
          <w:spacing w:val="38"/>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3"/>
          <w:sz w:val="28"/>
          <w:szCs w:val="28"/>
        </w:rPr>
        <w:t xml:space="preserve"> </w:t>
      </w:r>
      <w:r w:rsidRPr="006E50C7">
        <w:rPr>
          <w:rFonts w:ascii="Times New Roman" w:eastAsia="Times New Roman" w:hAnsi="Times New Roman" w:cs="Times New Roman"/>
          <w:sz w:val="28"/>
          <w:szCs w:val="28"/>
        </w:rPr>
        <w:t>selec</w:t>
      </w:r>
      <w:r w:rsidR="0016032F">
        <w:rPr>
          <w:rFonts w:ascii="Times New Roman" w:eastAsia="Times New Roman" w:hAnsi="Times New Roman" w:cs="Times New Roman"/>
          <w:sz w:val="28"/>
          <w:szCs w:val="28"/>
        </w:rPr>
        <w:t>ț</w:t>
      </w:r>
      <w:r w:rsidRPr="006E50C7">
        <w:rPr>
          <w:rFonts w:ascii="Times New Roman" w:eastAsia="Times New Roman" w:hAnsi="Times New Roman" w:cs="Times New Roman"/>
          <w:sz w:val="28"/>
          <w:szCs w:val="28"/>
        </w:rPr>
        <w:t>ie</w:t>
      </w:r>
      <w:r w:rsidRPr="006E50C7">
        <w:rPr>
          <w:rFonts w:ascii="Times New Roman" w:eastAsia="Times New Roman" w:hAnsi="Times New Roman" w:cs="Times New Roman"/>
          <w:spacing w:val="-9"/>
          <w:sz w:val="28"/>
          <w:szCs w:val="28"/>
        </w:rPr>
        <w:t xml:space="preserve"> </w:t>
      </w:r>
      <w:r w:rsidRPr="006E50C7">
        <w:rPr>
          <w:rFonts w:ascii="Times New Roman" w:eastAsia="Times New Roman" w:hAnsi="Times New Roman" w:cs="Times New Roman"/>
          <w:sz w:val="28"/>
          <w:szCs w:val="28"/>
        </w:rPr>
        <w:t>în</w:t>
      </w:r>
      <w:r w:rsidRPr="006E50C7">
        <w:rPr>
          <w:rFonts w:ascii="Times New Roman" w:eastAsia="Times New Roman" w:hAnsi="Times New Roman" w:cs="Times New Roman"/>
          <w:spacing w:val="16"/>
          <w:sz w:val="28"/>
          <w:szCs w:val="28"/>
        </w:rPr>
        <w:t xml:space="preserve"> </w:t>
      </w:r>
      <w:r w:rsidRPr="006E50C7">
        <w:rPr>
          <w:rFonts w:ascii="Times New Roman" w:eastAsia="Times New Roman" w:hAnsi="Times New Roman" w:cs="Times New Roman"/>
          <w:sz w:val="28"/>
          <w:szCs w:val="28"/>
        </w:rPr>
        <w:t>veder</w:t>
      </w:r>
      <w:r w:rsidR="0016032F">
        <w:rPr>
          <w:rFonts w:ascii="Times New Roman" w:eastAsia="Times New Roman" w:hAnsi="Times New Roman" w:cs="Times New Roman"/>
          <w:sz w:val="28"/>
          <w:szCs w:val="28"/>
        </w:rPr>
        <w:t>e</w:t>
      </w:r>
      <w:r w:rsidRPr="006E50C7">
        <w:rPr>
          <w:rFonts w:ascii="Times New Roman" w:eastAsia="Times New Roman" w:hAnsi="Times New Roman" w:cs="Times New Roman"/>
          <w:sz w:val="28"/>
          <w:szCs w:val="28"/>
        </w:rPr>
        <w:t>a</w:t>
      </w:r>
      <w:r w:rsidRPr="006E50C7">
        <w:rPr>
          <w:rFonts w:ascii="Times New Roman" w:eastAsia="Times New Roman" w:hAnsi="Times New Roman" w:cs="Times New Roman"/>
          <w:spacing w:val="23"/>
          <w:sz w:val="28"/>
          <w:szCs w:val="28"/>
        </w:rPr>
        <w:t xml:space="preserve"> </w:t>
      </w:r>
      <w:r w:rsidRPr="006E50C7">
        <w:rPr>
          <w:rFonts w:ascii="Times New Roman" w:eastAsia="Times New Roman" w:hAnsi="Times New Roman" w:cs="Times New Roman"/>
          <w:sz w:val="28"/>
          <w:szCs w:val="28"/>
        </w:rPr>
        <w:t>accesării</w:t>
      </w:r>
      <w:r w:rsidRPr="006E50C7">
        <w:rPr>
          <w:rFonts w:ascii="Times New Roman" w:eastAsia="Times New Roman" w:hAnsi="Times New Roman" w:cs="Times New Roman"/>
          <w:spacing w:val="17"/>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3"/>
          <w:sz w:val="28"/>
          <w:szCs w:val="28"/>
        </w:rPr>
        <w:t xml:space="preserve"> </w:t>
      </w:r>
      <w:r w:rsidRPr="006E50C7">
        <w:rPr>
          <w:rFonts w:ascii="Times New Roman" w:eastAsia="Times New Roman" w:hAnsi="Times New Roman" w:cs="Times New Roman"/>
          <w:sz w:val="28"/>
          <w:szCs w:val="28"/>
        </w:rPr>
        <w:t>fonduri</w:t>
      </w:r>
      <w:r w:rsidRPr="006E50C7">
        <w:rPr>
          <w:rFonts w:ascii="Times New Roman" w:eastAsia="Times New Roman" w:hAnsi="Times New Roman" w:cs="Times New Roman"/>
          <w:spacing w:val="10"/>
          <w:sz w:val="28"/>
          <w:szCs w:val="28"/>
        </w:rPr>
        <w:t xml:space="preserve"> </w:t>
      </w:r>
      <w:r w:rsidRPr="006E50C7">
        <w:rPr>
          <w:rFonts w:ascii="Times New Roman" w:eastAsia="Times New Roman" w:hAnsi="Times New Roman" w:cs="Times New Roman"/>
          <w:sz w:val="28"/>
          <w:szCs w:val="28"/>
        </w:rPr>
        <w:t>nerambursabile</w:t>
      </w:r>
      <w:r w:rsidR="0016032F">
        <w:rPr>
          <w:rFonts w:ascii="Times New Roman" w:eastAsia="Times New Roman" w:hAnsi="Times New Roman" w:cs="Times New Roman"/>
          <w:sz w:val="28"/>
          <w:szCs w:val="28"/>
        </w:rPr>
        <w:t>, cu respectarea condițiilor de eligibilitate din prezentul Ghid,</w:t>
      </w:r>
      <w:r w:rsidRPr="006E50C7">
        <w:rPr>
          <w:rFonts w:ascii="Times New Roman" w:eastAsia="Times New Roman" w:hAnsi="Times New Roman" w:cs="Times New Roman"/>
          <w:spacing w:val="36"/>
          <w:sz w:val="28"/>
          <w:szCs w:val="28"/>
        </w:rPr>
        <w:t xml:space="preserve"> </w:t>
      </w:r>
      <w:r w:rsidRPr="006E50C7">
        <w:rPr>
          <w:rFonts w:ascii="Times New Roman" w:eastAsia="Times New Roman" w:hAnsi="Times New Roman" w:cs="Times New Roman"/>
          <w:sz w:val="28"/>
          <w:szCs w:val="28"/>
        </w:rPr>
        <w:t>are</w:t>
      </w:r>
      <w:r w:rsidRPr="006E50C7">
        <w:rPr>
          <w:rFonts w:ascii="Times New Roman" w:eastAsia="Times New Roman" w:hAnsi="Times New Roman" w:cs="Times New Roman"/>
          <w:spacing w:val="3"/>
          <w:sz w:val="28"/>
          <w:szCs w:val="28"/>
        </w:rPr>
        <w:t xml:space="preserve"> </w:t>
      </w:r>
      <w:r w:rsidRPr="006E50C7">
        <w:rPr>
          <w:rFonts w:ascii="Times New Roman" w:eastAsia="Times New Roman" w:hAnsi="Times New Roman" w:cs="Times New Roman"/>
          <w:sz w:val="28"/>
          <w:szCs w:val="28"/>
        </w:rPr>
        <w:t>dreptul</w:t>
      </w:r>
      <w:r w:rsidRPr="006E50C7">
        <w:rPr>
          <w:rFonts w:ascii="Times New Roman" w:eastAsia="Times New Roman" w:hAnsi="Times New Roman" w:cs="Times New Roman"/>
          <w:spacing w:val="14"/>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2"/>
          <w:sz w:val="28"/>
          <w:szCs w:val="28"/>
        </w:rPr>
        <w:t xml:space="preserve"> </w:t>
      </w:r>
      <w:r w:rsidRPr="006E50C7">
        <w:rPr>
          <w:rFonts w:ascii="Times New Roman" w:eastAsia="Times New Roman" w:hAnsi="Times New Roman" w:cs="Times New Roman"/>
          <w:sz w:val="28"/>
          <w:szCs w:val="28"/>
        </w:rPr>
        <w:t>a</w:t>
      </w:r>
      <w:r w:rsidRPr="006E50C7">
        <w:rPr>
          <w:rFonts w:ascii="Times New Roman" w:eastAsia="Times New Roman" w:hAnsi="Times New Roman" w:cs="Times New Roman"/>
          <w:spacing w:val="-1"/>
          <w:sz w:val="28"/>
          <w:szCs w:val="28"/>
        </w:rPr>
        <w:t xml:space="preserve"> </w:t>
      </w:r>
      <w:r w:rsidRPr="006E50C7">
        <w:rPr>
          <w:rFonts w:ascii="Times New Roman" w:eastAsia="Times New Roman" w:hAnsi="Times New Roman" w:cs="Times New Roman"/>
          <w:sz w:val="28"/>
          <w:szCs w:val="28"/>
        </w:rPr>
        <w:t>solicita</w:t>
      </w:r>
      <w:r w:rsidRPr="006E50C7">
        <w:rPr>
          <w:rFonts w:ascii="Times New Roman" w:eastAsia="Times New Roman" w:hAnsi="Times New Roman" w:cs="Times New Roman"/>
          <w:w w:val="102"/>
          <w:sz w:val="28"/>
          <w:szCs w:val="28"/>
        </w:rPr>
        <w:t xml:space="preserve"> ș</w:t>
      </w:r>
      <w:r w:rsidRPr="006E50C7">
        <w:rPr>
          <w:rFonts w:ascii="Times New Roman" w:eastAsia="Times New Roman" w:hAnsi="Times New Roman" w:cs="Times New Roman"/>
          <w:sz w:val="28"/>
          <w:szCs w:val="28"/>
        </w:rPr>
        <w:t>i</w:t>
      </w:r>
      <w:r w:rsidRPr="006E50C7">
        <w:rPr>
          <w:rFonts w:ascii="Times New Roman" w:eastAsia="Times New Roman" w:hAnsi="Times New Roman" w:cs="Times New Roman"/>
          <w:spacing w:val="4"/>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1"/>
          <w:sz w:val="28"/>
          <w:szCs w:val="28"/>
        </w:rPr>
        <w:t xml:space="preserve"> </w:t>
      </w:r>
      <w:r w:rsidRPr="006E50C7">
        <w:rPr>
          <w:rFonts w:ascii="Times New Roman" w:eastAsia="Times New Roman" w:hAnsi="Times New Roman" w:cs="Times New Roman"/>
          <w:sz w:val="28"/>
          <w:szCs w:val="28"/>
        </w:rPr>
        <w:t>a</w:t>
      </w:r>
      <w:r w:rsidRPr="006E50C7">
        <w:rPr>
          <w:rFonts w:ascii="Times New Roman" w:eastAsia="Times New Roman" w:hAnsi="Times New Roman" w:cs="Times New Roman"/>
          <w:spacing w:val="3"/>
          <w:sz w:val="28"/>
          <w:szCs w:val="28"/>
        </w:rPr>
        <w:t xml:space="preserve"> </w:t>
      </w:r>
      <w:r w:rsidRPr="006E50C7">
        <w:rPr>
          <w:rFonts w:ascii="Times New Roman" w:eastAsia="Times New Roman" w:hAnsi="Times New Roman" w:cs="Times New Roman"/>
          <w:sz w:val="28"/>
          <w:szCs w:val="28"/>
        </w:rPr>
        <w:t>primi</w:t>
      </w:r>
      <w:r w:rsidRPr="006E50C7">
        <w:rPr>
          <w:rFonts w:ascii="Times New Roman" w:eastAsia="Times New Roman" w:hAnsi="Times New Roman" w:cs="Times New Roman"/>
          <w:spacing w:val="26"/>
          <w:sz w:val="28"/>
          <w:szCs w:val="28"/>
        </w:rPr>
        <w:t xml:space="preserve"> </w:t>
      </w:r>
      <w:r w:rsidRPr="006E50C7">
        <w:rPr>
          <w:rFonts w:ascii="Times New Roman" w:eastAsia="Times New Roman" w:hAnsi="Times New Roman" w:cs="Times New Roman"/>
          <w:sz w:val="28"/>
          <w:szCs w:val="28"/>
        </w:rPr>
        <w:t>clarific</w:t>
      </w:r>
      <w:r w:rsidR="0016032F">
        <w:rPr>
          <w:rFonts w:ascii="Times New Roman" w:eastAsia="Times New Roman" w:hAnsi="Times New Roman" w:cs="Times New Roman"/>
          <w:sz w:val="28"/>
          <w:szCs w:val="28"/>
        </w:rPr>
        <w:t>ă</w:t>
      </w:r>
      <w:r w:rsidRPr="006E50C7">
        <w:rPr>
          <w:rFonts w:ascii="Times New Roman" w:eastAsia="Times New Roman" w:hAnsi="Times New Roman" w:cs="Times New Roman"/>
          <w:sz w:val="28"/>
          <w:szCs w:val="28"/>
        </w:rPr>
        <w:t>ri</w:t>
      </w:r>
      <w:r w:rsidRPr="006E50C7">
        <w:rPr>
          <w:rFonts w:ascii="Times New Roman" w:eastAsia="Times New Roman" w:hAnsi="Times New Roman" w:cs="Times New Roman"/>
          <w:spacing w:val="16"/>
          <w:sz w:val="28"/>
          <w:szCs w:val="28"/>
        </w:rPr>
        <w:t xml:space="preserve"> </w:t>
      </w:r>
      <w:r w:rsidRPr="006E50C7">
        <w:rPr>
          <w:rFonts w:ascii="Times New Roman" w:eastAsia="Times New Roman" w:hAnsi="Times New Roman" w:cs="Times New Roman"/>
          <w:sz w:val="28"/>
          <w:szCs w:val="28"/>
        </w:rPr>
        <w:t>din</w:t>
      </w:r>
      <w:r w:rsidRPr="006E50C7">
        <w:rPr>
          <w:rFonts w:ascii="Times New Roman" w:eastAsia="Times New Roman" w:hAnsi="Times New Roman" w:cs="Times New Roman"/>
          <w:spacing w:val="8"/>
          <w:sz w:val="28"/>
          <w:szCs w:val="28"/>
        </w:rPr>
        <w:t xml:space="preserve"> </w:t>
      </w:r>
      <w:r w:rsidRPr="006E50C7">
        <w:rPr>
          <w:rFonts w:ascii="Times New Roman" w:eastAsia="Times New Roman" w:hAnsi="Times New Roman" w:cs="Times New Roman"/>
          <w:sz w:val="28"/>
          <w:szCs w:val="28"/>
        </w:rPr>
        <w:t>partea</w:t>
      </w:r>
      <w:r w:rsidRPr="006E50C7">
        <w:rPr>
          <w:rFonts w:ascii="Times New Roman" w:eastAsia="Times New Roman" w:hAnsi="Times New Roman" w:cs="Times New Roman"/>
          <w:spacing w:val="29"/>
          <w:sz w:val="28"/>
          <w:szCs w:val="28"/>
        </w:rPr>
        <w:t xml:space="preserve"> </w:t>
      </w:r>
      <w:r w:rsidRPr="006E50C7">
        <w:rPr>
          <w:rFonts w:ascii="Times New Roman" w:eastAsia="Times New Roman" w:hAnsi="Times New Roman" w:cs="Times New Roman"/>
          <w:sz w:val="28"/>
          <w:szCs w:val="28"/>
        </w:rPr>
        <w:t>autorit</w:t>
      </w:r>
      <w:r w:rsidR="0016032F">
        <w:rPr>
          <w:rFonts w:ascii="Times New Roman" w:eastAsia="Times New Roman" w:hAnsi="Times New Roman" w:cs="Times New Roman"/>
          <w:sz w:val="28"/>
          <w:szCs w:val="28"/>
        </w:rPr>
        <w:t>ăț</w:t>
      </w:r>
      <w:r w:rsidRPr="006E50C7">
        <w:rPr>
          <w:rFonts w:ascii="Times New Roman" w:eastAsia="Times New Roman" w:hAnsi="Times New Roman" w:cs="Times New Roman"/>
          <w:sz w:val="28"/>
          <w:szCs w:val="28"/>
        </w:rPr>
        <w:t>ii</w:t>
      </w:r>
      <w:r w:rsidRPr="006E50C7">
        <w:rPr>
          <w:rFonts w:ascii="Times New Roman" w:eastAsia="Times New Roman" w:hAnsi="Times New Roman" w:cs="Times New Roman"/>
          <w:spacing w:val="34"/>
          <w:sz w:val="28"/>
          <w:szCs w:val="28"/>
        </w:rPr>
        <w:t xml:space="preserve"> </w:t>
      </w:r>
      <w:r w:rsidRPr="006E50C7">
        <w:rPr>
          <w:rFonts w:ascii="Times New Roman" w:eastAsia="Times New Roman" w:hAnsi="Times New Roman" w:cs="Times New Roman"/>
          <w:sz w:val="28"/>
          <w:szCs w:val="28"/>
        </w:rPr>
        <w:t>finananțatoare.</w:t>
      </w:r>
    </w:p>
    <w:p w14:paraId="394AAB5B" w14:textId="77777777" w:rsidR="00A414E6" w:rsidRPr="006E50C7" w:rsidRDefault="00A414E6" w:rsidP="00C52D62">
      <w:pPr>
        <w:widowControl w:val="0"/>
        <w:tabs>
          <w:tab w:val="left" w:pos="284"/>
          <w:tab w:val="left" w:pos="540"/>
        </w:tabs>
        <w:spacing w:after="0" w:line="249" w:lineRule="auto"/>
        <w:ind w:right="191"/>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(2) Autoritatea</w:t>
      </w:r>
      <w:r w:rsidRPr="006E50C7">
        <w:rPr>
          <w:rFonts w:ascii="Times New Roman" w:eastAsia="Times New Roman" w:hAnsi="Times New Roman" w:cs="Times New Roman"/>
          <w:spacing w:val="38"/>
          <w:sz w:val="28"/>
          <w:szCs w:val="28"/>
        </w:rPr>
        <w:t xml:space="preserve"> </w:t>
      </w:r>
      <w:r w:rsidRPr="006E50C7">
        <w:rPr>
          <w:rFonts w:ascii="Times New Roman" w:eastAsia="Times New Roman" w:hAnsi="Times New Roman" w:cs="Times New Roman"/>
          <w:sz w:val="28"/>
          <w:szCs w:val="28"/>
        </w:rPr>
        <w:t>finanțatoare</w:t>
      </w:r>
      <w:r w:rsidRPr="006E50C7">
        <w:rPr>
          <w:rFonts w:ascii="Times New Roman" w:eastAsia="Times New Roman" w:hAnsi="Times New Roman" w:cs="Times New Roman"/>
          <w:spacing w:val="42"/>
          <w:sz w:val="28"/>
          <w:szCs w:val="28"/>
        </w:rPr>
        <w:t xml:space="preserve"> </w:t>
      </w:r>
      <w:r w:rsidRPr="006E50C7">
        <w:rPr>
          <w:rFonts w:ascii="Times New Roman" w:eastAsia="Times New Roman" w:hAnsi="Times New Roman" w:cs="Times New Roman"/>
          <w:sz w:val="28"/>
          <w:szCs w:val="28"/>
        </w:rPr>
        <w:t>are</w:t>
      </w:r>
      <w:r w:rsidRPr="006E50C7">
        <w:rPr>
          <w:rFonts w:ascii="Times New Roman" w:eastAsia="Times New Roman" w:hAnsi="Times New Roman" w:cs="Times New Roman"/>
          <w:spacing w:val="21"/>
          <w:sz w:val="28"/>
          <w:szCs w:val="28"/>
        </w:rPr>
        <w:t xml:space="preserve"> </w:t>
      </w:r>
      <w:r w:rsidRPr="006E50C7">
        <w:rPr>
          <w:rFonts w:ascii="Times New Roman" w:eastAsia="Times New Roman" w:hAnsi="Times New Roman" w:cs="Times New Roman"/>
          <w:sz w:val="28"/>
          <w:szCs w:val="28"/>
        </w:rPr>
        <w:t>obligația</w:t>
      </w:r>
      <w:r w:rsidRPr="006E50C7">
        <w:rPr>
          <w:rFonts w:ascii="Times New Roman" w:eastAsia="Times New Roman" w:hAnsi="Times New Roman" w:cs="Times New Roman"/>
          <w:spacing w:val="34"/>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18"/>
          <w:sz w:val="28"/>
          <w:szCs w:val="28"/>
        </w:rPr>
        <w:t xml:space="preserve"> </w:t>
      </w:r>
      <w:r w:rsidRPr="006E50C7">
        <w:rPr>
          <w:rFonts w:ascii="Times New Roman" w:eastAsia="Times New Roman" w:hAnsi="Times New Roman" w:cs="Times New Roman"/>
          <w:sz w:val="28"/>
          <w:szCs w:val="28"/>
        </w:rPr>
        <w:t>a</w:t>
      </w:r>
      <w:r w:rsidRPr="006E50C7">
        <w:rPr>
          <w:rFonts w:ascii="Times New Roman" w:eastAsia="Times New Roman" w:hAnsi="Times New Roman" w:cs="Times New Roman"/>
          <w:spacing w:val="16"/>
          <w:sz w:val="28"/>
          <w:szCs w:val="28"/>
        </w:rPr>
        <w:t xml:space="preserve"> </w:t>
      </w:r>
      <w:r w:rsidRPr="006E50C7">
        <w:rPr>
          <w:rFonts w:ascii="Times New Roman" w:eastAsia="Times New Roman" w:hAnsi="Times New Roman" w:cs="Times New Roman"/>
          <w:sz w:val="28"/>
          <w:szCs w:val="28"/>
        </w:rPr>
        <w:t>transmite</w:t>
      </w:r>
      <w:r w:rsidRPr="006E50C7">
        <w:rPr>
          <w:rFonts w:ascii="Times New Roman" w:eastAsia="Times New Roman" w:hAnsi="Times New Roman" w:cs="Times New Roman"/>
          <w:spacing w:val="31"/>
          <w:sz w:val="28"/>
          <w:szCs w:val="28"/>
        </w:rPr>
        <w:t xml:space="preserve"> </w:t>
      </w:r>
      <w:r w:rsidRPr="006E50C7">
        <w:rPr>
          <w:rFonts w:ascii="Times New Roman" w:eastAsia="Times New Roman" w:hAnsi="Times New Roman" w:cs="Times New Roman"/>
          <w:sz w:val="28"/>
          <w:szCs w:val="28"/>
        </w:rPr>
        <w:t>răspuns</w:t>
      </w:r>
      <w:r w:rsidRPr="006E50C7">
        <w:rPr>
          <w:rFonts w:ascii="Times New Roman" w:eastAsia="Times New Roman" w:hAnsi="Times New Roman" w:cs="Times New Roman"/>
          <w:spacing w:val="35"/>
          <w:sz w:val="28"/>
          <w:szCs w:val="28"/>
        </w:rPr>
        <w:t xml:space="preserve"> </w:t>
      </w:r>
      <w:r w:rsidRPr="006E50C7">
        <w:rPr>
          <w:rFonts w:ascii="Times New Roman" w:eastAsia="Times New Roman" w:hAnsi="Times New Roman" w:cs="Times New Roman"/>
          <w:sz w:val="28"/>
          <w:szCs w:val="28"/>
        </w:rPr>
        <w:t>la</w:t>
      </w:r>
      <w:r w:rsidRPr="006E50C7">
        <w:rPr>
          <w:rFonts w:ascii="Times New Roman" w:eastAsia="Times New Roman" w:hAnsi="Times New Roman" w:cs="Times New Roman"/>
          <w:spacing w:val="18"/>
          <w:sz w:val="28"/>
          <w:szCs w:val="28"/>
        </w:rPr>
        <w:t xml:space="preserve"> </w:t>
      </w:r>
      <w:r w:rsidRPr="006E50C7">
        <w:rPr>
          <w:rFonts w:ascii="Times New Roman" w:eastAsia="Times New Roman" w:hAnsi="Times New Roman" w:cs="Times New Roman"/>
          <w:sz w:val="28"/>
          <w:szCs w:val="28"/>
        </w:rPr>
        <w:t>orice</w:t>
      </w:r>
      <w:r w:rsidRPr="006E50C7">
        <w:rPr>
          <w:rFonts w:ascii="Times New Roman" w:eastAsia="Times New Roman" w:hAnsi="Times New Roman" w:cs="Times New Roman"/>
          <w:spacing w:val="24"/>
          <w:sz w:val="28"/>
          <w:szCs w:val="28"/>
        </w:rPr>
        <w:t xml:space="preserve"> </w:t>
      </w:r>
      <w:r w:rsidRPr="006E50C7">
        <w:rPr>
          <w:rFonts w:ascii="Times New Roman" w:eastAsia="Times New Roman" w:hAnsi="Times New Roman" w:cs="Times New Roman"/>
          <w:sz w:val="28"/>
          <w:szCs w:val="28"/>
        </w:rPr>
        <w:t>solicitare</w:t>
      </w:r>
      <w:r w:rsidRPr="006E50C7">
        <w:rPr>
          <w:rFonts w:ascii="Times New Roman" w:eastAsia="Times New Roman" w:hAnsi="Times New Roman" w:cs="Times New Roman"/>
          <w:spacing w:val="12"/>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11"/>
          <w:sz w:val="28"/>
          <w:szCs w:val="28"/>
        </w:rPr>
        <w:t xml:space="preserve"> </w:t>
      </w:r>
      <w:r w:rsidRPr="006E50C7">
        <w:rPr>
          <w:rFonts w:ascii="Times New Roman" w:eastAsia="Times New Roman" w:hAnsi="Times New Roman" w:cs="Times New Roman"/>
          <w:sz w:val="28"/>
          <w:szCs w:val="28"/>
        </w:rPr>
        <w:lastRenderedPageBreak/>
        <w:t>clarificări</w:t>
      </w:r>
      <w:r w:rsidRPr="006E50C7">
        <w:rPr>
          <w:rFonts w:ascii="Times New Roman" w:eastAsia="Times New Roman" w:hAnsi="Times New Roman" w:cs="Times New Roman"/>
          <w:spacing w:val="28"/>
          <w:sz w:val="28"/>
          <w:szCs w:val="28"/>
        </w:rPr>
        <w:t xml:space="preserve"> </w:t>
      </w:r>
      <w:r w:rsidRPr="006E50C7">
        <w:rPr>
          <w:rFonts w:ascii="Times New Roman" w:eastAsia="Times New Roman" w:hAnsi="Times New Roman" w:cs="Times New Roman"/>
          <w:sz w:val="28"/>
          <w:szCs w:val="28"/>
        </w:rPr>
        <w:t>primită</w:t>
      </w:r>
      <w:r w:rsidRPr="006E50C7">
        <w:rPr>
          <w:rFonts w:ascii="Times New Roman" w:eastAsia="Times New Roman" w:hAnsi="Times New Roman" w:cs="Times New Roman"/>
          <w:spacing w:val="32"/>
          <w:sz w:val="28"/>
          <w:szCs w:val="28"/>
        </w:rPr>
        <w:t xml:space="preserve"> </w:t>
      </w:r>
      <w:r w:rsidRPr="006E50C7">
        <w:rPr>
          <w:rFonts w:ascii="Times New Roman" w:eastAsia="Times New Roman" w:hAnsi="Times New Roman" w:cs="Times New Roman"/>
          <w:sz w:val="28"/>
          <w:szCs w:val="28"/>
        </w:rPr>
        <w:t>cu</w:t>
      </w:r>
      <w:r w:rsidRPr="006E50C7">
        <w:rPr>
          <w:rFonts w:ascii="Times New Roman" w:eastAsia="Times New Roman" w:hAnsi="Times New Roman" w:cs="Times New Roman"/>
          <w:w w:val="97"/>
          <w:sz w:val="28"/>
          <w:szCs w:val="28"/>
        </w:rPr>
        <w:t xml:space="preserve"> </w:t>
      </w:r>
      <w:r w:rsidRPr="006E50C7">
        <w:rPr>
          <w:rFonts w:ascii="Times New Roman" w:eastAsia="Times New Roman" w:hAnsi="Times New Roman" w:cs="Times New Roman"/>
          <w:sz w:val="28"/>
          <w:szCs w:val="28"/>
        </w:rPr>
        <w:t>cel</w:t>
      </w:r>
      <w:r w:rsidRPr="006E50C7">
        <w:rPr>
          <w:rFonts w:ascii="Times New Roman" w:eastAsia="Times New Roman" w:hAnsi="Times New Roman" w:cs="Times New Roman"/>
          <w:spacing w:val="20"/>
          <w:sz w:val="28"/>
          <w:szCs w:val="28"/>
        </w:rPr>
        <w:t xml:space="preserve"> </w:t>
      </w:r>
      <w:r w:rsidRPr="006E50C7">
        <w:rPr>
          <w:rFonts w:ascii="Times New Roman" w:eastAsia="Times New Roman" w:hAnsi="Times New Roman" w:cs="Times New Roman"/>
          <w:sz w:val="28"/>
          <w:szCs w:val="28"/>
        </w:rPr>
        <w:t>putin</w:t>
      </w:r>
      <w:r w:rsidRPr="006E50C7">
        <w:rPr>
          <w:rFonts w:ascii="Times New Roman" w:eastAsia="Times New Roman" w:hAnsi="Times New Roman" w:cs="Times New Roman"/>
          <w:spacing w:val="32"/>
          <w:sz w:val="28"/>
          <w:szCs w:val="28"/>
        </w:rPr>
        <w:t xml:space="preserve"> </w:t>
      </w:r>
      <w:r w:rsidRPr="006E50C7">
        <w:rPr>
          <w:rFonts w:ascii="Times New Roman" w:eastAsia="Times New Roman" w:hAnsi="Times New Roman" w:cs="Times New Roman"/>
          <w:sz w:val="28"/>
          <w:szCs w:val="28"/>
        </w:rPr>
        <w:t>6</w:t>
      </w:r>
      <w:r w:rsidRPr="006E50C7">
        <w:rPr>
          <w:rFonts w:ascii="Times New Roman" w:eastAsia="Times New Roman" w:hAnsi="Times New Roman" w:cs="Times New Roman"/>
          <w:spacing w:val="-8"/>
          <w:sz w:val="28"/>
          <w:szCs w:val="28"/>
        </w:rPr>
        <w:t xml:space="preserve"> </w:t>
      </w:r>
      <w:r w:rsidRPr="006E50C7">
        <w:rPr>
          <w:rFonts w:ascii="Times New Roman" w:eastAsia="Times New Roman" w:hAnsi="Times New Roman" w:cs="Times New Roman"/>
          <w:sz w:val="28"/>
          <w:szCs w:val="28"/>
        </w:rPr>
        <w:t xml:space="preserve">zile </w:t>
      </w:r>
      <w:r w:rsidRPr="006E50C7">
        <w:rPr>
          <w:rFonts w:ascii="Times New Roman" w:eastAsia="Times New Roman" w:hAnsi="Times New Roman" w:cs="Times New Roman"/>
          <w:spacing w:val="-2"/>
          <w:sz w:val="28"/>
          <w:szCs w:val="28"/>
        </w:rPr>
        <w:t>înainte</w:t>
      </w:r>
      <w:r w:rsidRPr="006E50C7">
        <w:rPr>
          <w:rFonts w:ascii="Times New Roman" w:eastAsia="Times New Roman" w:hAnsi="Times New Roman" w:cs="Times New Roman"/>
          <w:spacing w:val="18"/>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2"/>
          <w:sz w:val="28"/>
          <w:szCs w:val="28"/>
        </w:rPr>
        <w:t xml:space="preserve"> </w:t>
      </w:r>
      <w:r w:rsidRPr="006E50C7">
        <w:rPr>
          <w:rFonts w:ascii="Times New Roman" w:eastAsia="Times New Roman" w:hAnsi="Times New Roman" w:cs="Times New Roman"/>
          <w:sz w:val="28"/>
          <w:szCs w:val="28"/>
        </w:rPr>
        <w:t>data</w:t>
      </w:r>
      <w:r w:rsidRPr="006E50C7">
        <w:rPr>
          <w:rFonts w:ascii="Times New Roman" w:eastAsia="Times New Roman" w:hAnsi="Times New Roman" w:cs="Times New Roman"/>
          <w:spacing w:val="12"/>
          <w:sz w:val="28"/>
          <w:szCs w:val="28"/>
        </w:rPr>
        <w:t xml:space="preserve"> </w:t>
      </w:r>
      <w:r w:rsidRPr="006E50C7">
        <w:rPr>
          <w:rFonts w:ascii="Times New Roman" w:eastAsia="Times New Roman" w:hAnsi="Times New Roman" w:cs="Times New Roman"/>
          <w:sz w:val="28"/>
          <w:szCs w:val="28"/>
        </w:rPr>
        <w:t>limită</w:t>
      </w:r>
      <w:r w:rsidRPr="006E50C7">
        <w:rPr>
          <w:rFonts w:ascii="Times New Roman" w:eastAsia="Times New Roman" w:hAnsi="Times New Roman" w:cs="Times New Roman"/>
          <w:spacing w:val="15"/>
          <w:sz w:val="28"/>
          <w:szCs w:val="28"/>
        </w:rPr>
        <w:t xml:space="preserve"> </w:t>
      </w:r>
      <w:r w:rsidRPr="006E50C7">
        <w:rPr>
          <w:rFonts w:ascii="Times New Roman" w:eastAsia="Times New Roman" w:hAnsi="Times New Roman" w:cs="Times New Roman"/>
          <w:sz w:val="28"/>
          <w:szCs w:val="28"/>
        </w:rPr>
        <w:t>pentru</w:t>
      </w:r>
      <w:r w:rsidRPr="006E50C7">
        <w:rPr>
          <w:rFonts w:ascii="Times New Roman" w:eastAsia="Times New Roman" w:hAnsi="Times New Roman" w:cs="Times New Roman"/>
          <w:spacing w:val="48"/>
          <w:sz w:val="28"/>
          <w:szCs w:val="28"/>
        </w:rPr>
        <w:t xml:space="preserve"> </w:t>
      </w:r>
      <w:r w:rsidRPr="006E50C7">
        <w:rPr>
          <w:rFonts w:ascii="Times New Roman" w:eastAsia="Times New Roman" w:hAnsi="Times New Roman" w:cs="Times New Roman"/>
          <w:sz w:val="28"/>
          <w:szCs w:val="28"/>
        </w:rPr>
        <w:t>depunerea</w:t>
      </w:r>
      <w:r w:rsidRPr="006E50C7">
        <w:rPr>
          <w:rFonts w:ascii="Times New Roman" w:eastAsia="Times New Roman" w:hAnsi="Times New Roman" w:cs="Times New Roman"/>
          <w:spacing w:val="28"/>
          <w:sz w:val="28"/>
          <w:szCs w:val="28"/>
        </w:rPr>
        <w:t xml:space="preserve"> </w:t>
      </w:r>
      <w:r w:rsidRPr="006E50C7">
        <w:rPr>
          <w:rFonts w:ascii="Times New Roman" w:eastAsia="Times New Roman" w:hAnsi="Times New Roman" w:cs="Times New Roman"/>
          <w:sz w:val="28"/>
          <w:szCs w:val="28"/>
        </w:rPr>
        <w:t>propunerilor</w:t>
      </w:r>
      <w:r w:rsidRPr="006E50C7">
        <w:rPr>
          <w:rFonts w:ascii="Times New Roman" w:eastAsia="Times New Roman" w:hAnsi="Times New Roman" w:cs="Times New Roman"/>
          <w:spacing w:val="46"/>
          <w:sz w:val="28"/>
          <w:szCs w:val="28"/>
        </w:rPr>
        <w:t xml:space="preserve"> </w:t>
      </w:r>
      <w:r w:rsidRPr="006E50C7">
        <w:rPr>
          <w:rFonts w:ascii="Times New Roman" w:eastAsia="Times New Roman" w:hAnsi="Times New Roman" w:cs="Times New Roman"/>
          <w:sz w:val="28"/>
          <w:szCs w:val="28"/>
        </w:rPr>
        <w:t>de proiect.</w:t>
      </w:r>
    </w:p>
    <w:p w14:paraId="009C9BE7" w14:textId="77777777" w:rsidR="00DD38B3" w:rsidRDefault="00A414E6" w:rsidP="00C52D62">
      <w:pPr>
        <w:widowControl w:val="0"/>
        <w:tabs>
          <w:tab w:val="left" w:pos="540"/>
          <w:tab w:val="left" w:pos="1624"/>
        </w:tabs>
        <w:spacing w:before="7" w:after="0" w:line="242" w:lineRule="auto"/>
        <w:ind w:right="168"/>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(3) Autoritatea</w:t>
      </w:r>
      <w:r w:rsidRPr="006E50C7">
        <w:rPr>
          <w:rFonts w:ascii="Times New Roman" w:eastAsia="Times New Roman" w:hAnsi="Times New Roman" w:cs="Times New Roman"/>
          <w:spacing w:val="32"/>
          <w:sz w:val="28"/>
          <w:szCs w:val="28"/>
        </w:rPr>
        <w:t xml:space="preserve"> </w:t>
      </w:r>
      <w:r w:rsidRPr="006E50C7">
        <w:rPr>
          <w:rFonts w:ascii="Times New Roman" w:eastAsia="Times New Roman" w:hAnsi="Times New Roman" w:cs="Times New Roman"/>
          <w:sz w:val="28"/>
          <w:szCs w:val="28"/>
        </w:rPr>
        <w:t xml:space="preserve">finanțatoare are </w:t>
      </w:r>
      <w:r w:rsidRPr="006E50C7">
        <w:rPr>
          <w:rFonts w:ascii="Times New Roman" w:eastAsia="Times New Roman" w:hAnsi="Times New Roman" w:cs="Times New Roman"/>
          <w:spacing w:val="3"/>
          <w:sz w:val="28"/>
          <w:szCs w:val="28"/>
        </w:rPr>
        <w:t xml:space="preserve">obligația de </w:t>
      </w:r>
      <w:r w:rsidRPr="006E50C7">
        <w:rPr>
          <w:rFonts w:ascii="Times New Roman" w:eastAsia="Times New Roman" w:hAnsi="Times New Roman" w:cs="Times New Roman"/>
          <w:sz w:val="28"/>
          <w:szCs w:val="28"/>
        </w:rPr>
        <w:t>a</w:t>
      </w:r>
      <w:r w:rsidRPr="006E50C7">
        <w:rPr>
          <w:rFonts w:ascii="Times New Roman" w:eastAsia="Times New Roman" w:hAnsi="Times New Roman" w:cs="Times New Roman"/>
          <w:spacing w:val="2"/>
          <w:sz w:val="28"/>
          <w:szCs w:val="28"/>
        </w:rPr>
        <w:t xml:space="preserve"> </w:t>
      </w:r>
      <w:r w:rsidRPr="006E50C7">
        <w:rPr>
          <w:rFonts w:ascii="Times New Roman" w:eastAsia="Times New Roman" w:hAnsi="Times New Roman" w:cs="Times New Roman"/>
          <w:sz w:val="28"/>
          <w:szCs w:val="28"/>
        </w:rPr>
        <w:t>transmite</w:t>
      </w:r>
      <w:r w:rsidRPr="006E50C7">
        <w:rPr>
          <w:rFonts w:ascii="Times New Roman" w:eastAsia="Times New Roman" w:hAnsi="Times New Roman" w:cs="Times New Roman"/>
          <w:spacing w:val="15"/>
          <w:sz w:val="28"/>
          <w:szCs w:val="28"/>
        </w:rPr>
        <w:t xml:space="preserve"> </w:t>
      </w:r>
      <w:r w:rsidRPr="006E50C7">
        <w:rPr>
          <w:rFonts w:ascii="Times New Roman" w:eastAsia="Times New Roman" w:hAnsi="Times New Roman" w:cs="Times New Roman"/>
          <w:sz w:val="28"/>
          <w:szCs w:val="28"/>
        </w:rPr>
        <w:t>r</w:t>
      </w:r>
      <w:r w:rsidR="0016032F">
        <w:rPr>
          <w:rFonts w:ascii="Times New Roman" w:eastAsia="Times New Roman" w:hAnsi="Times New Roman" w:cs="Times New Roman"/>
          <w:sz w:val="28"/>
          <w:szCs w:val="28"/>
        </w:rPr>
        <w:t>ă</w:t>
      </w:r>
      <w:r w:rsidRPr="006E50C7">
        <w:rPr>
          <w:rFonts w:ascii="Times New Roman" w:eastAsia="Times New Roman" w:hAnsi="Times New Roman" w:cs="Times New Roman"/>
          <w:sz w:val="28"/>
          <w:szCs w:val="28"/>
        </w:rPr>
        <w:t>spunsul</w:t>
      </w:r>
      <w:r w:rsidRPr="006E50C7">
        <w:rPr>
          <w:rFonts w:ascii="Times New Roman" w:eastAsia="Times New Roman" w:hAnsi="Times New Roman" w:cs="Times New Roman"/>
          <w:spacing w:val="34"/>
          <w:sz w:val="28"/>
          <w:szCs w:val="28"/>
        </w:rPr>
        <w:t xml:space="preserve"> </w:t>
      </w:r>
      <w:r w:rsidRPr="006E50C7">
        <w:rPr>
          <w:rFonts w:ascii="Times New Roman" w:eastAsia="Times New Roman" w:hAnsi="Times New Roman" w:cs="Times New Roman"/>
          <w:sz w:val="28"/>
          <w:szCs w:val="28"/>
        </w:rPr>
        <w:t>la</w:t>
      </w:r>
      <w:r w:rsidRPr="006E50C7">
        <w:rPr>
          <w:rFonts w:ascii="Times New Roman" w:eastAsia="Times New Roman" w:hAnsi="Times New Roman" w:cs="Times New Roman"/>
          <w:spacing w:val="3"/>
          <w:sz w:val="28"/>
          <w:szCs w:val="28"/>
        </w:rPr>
        <w:t xml:space="preserve"> </w:t>
      </w:r>
      <w:r w:rsidRPr="006E50C7">
        <w:rPr>
          <w:rFonts w:ascii="Times New Roman" w:eastAsia="Times New Roman" w:hAnsi="Times New Roman" w:cs="Times New Roman"/>
          <w:sz w:val="28"/>
          <w:szCs w:val="28"/>
        </w:rPr>
        <w:t>solicitările</w:t>
      </w:r>
      <w:r w:rsidRPr="006E50C7">
        <w:rPr>
          <w:rFonts w:ascii="Times New Roman" w:eastAsia="Times New Roman" w:hAnsi="Times New Roman" w:cs="Times New Roman"/>
          <w:spacing w:val="13"/>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5"/>
          <w:sz w:val="28"/>
          <w:szCs w:val="28"/>
        </w:rPr>
        <w:t xml:space="preserve"> </w:t>
      </w:r>
      <w:r w:rsidRPr="006E50C7">
        <w:rPr>
          <w:rFonts w:ascii="Times New Roman" w:eastAsia="Times New Roman" w:hAnsi="Times New Roman" w:cs="Times New Roman"/>
          <w:sz w:val="28"/>
          <w:szCs w:val="28"/>
        </w:rPr>
        <w:t>clarific</w:t>
      </w:r>
      <w:r w:rsidR="0016032F">
        <w:rPr>
          <w:rFonts w:ascii="Times New Roman" w:eastAsia="Times New Roman" w:hAnsi="Times New Roman" w:cs="Times New Roman"/>
          <w:sz w:val="28"/>
          <w:szCs w:val="28"/>
        </w:rPr>
        <w:t>ă</w:t>
      </w:r>
      <w:r w:rsidRPr="006E50C7">
        <w:rPr>
          <w:rFonts w:ascii="Times New Roman" w:eastAsia="Times New Roman" w:hAnsi="Times New Roman" w:cs="Times New Roman"/>
          <w:sz w:val="28"/>
          <w:szCs w:val="28"/>
        </w:rPr>
        <w:t>ri</w:t>
      </w:r>
      <w:r w:rsidRPr="006E50C7">
        <w:rPr>
          <w:rFonts w:ascii="Times New Roman" w:eastAsia="Times New Roman" w:hAnsi="Times New Roman" w:cs="Times New Roman"/>
          <w:spacing w:val="24"/>
          <w:sz w:val="28"/>
          <w:szCs w:val="28"/>
        </w:rPr>
        <w:t xml:space="preserve"> </w:t>
      </w:r>
      <w:r w:rsidRPr="006E50C7">
        <w:rPr>
          <w:rFonts w:ascii="Times New Roman" w:eastAsia="Times New Roman" w:hAnsi="Times New Roman" w:cs="Times New Roman"/>
          <w:sz w:val="28"/>
          <w:szCs w:val="28"/>
        </w:rPr>
        <w:t>cu</w:t>
      </w:r>
      <w:r w:rsidRPr="006E50C7">
        <w:rPr>
          <w:rFonts w:ascii="Times New Roman" w:eastAsia="Times New Roman" w:hAnsi="Times New Roman" w:cs="Times New Roman"/>
          <w:spacing w:val="10"/>
          <w:sz w:val="28"/>
          <w:szCs w:val="28"/>
        </w:rPr>
        <w:t xml:space="preserve"> </w:t>
      </w:r>
      <w:r w:rsidRPr="006E50C7">
        <w:rPr>
          <w:rFonts w:ascii="Times New Roman" w:eastAsia="Times New Roman" w:hAnsi="Times New Roman" w:cs="Times New Roman"/>
          <w:sz w:val="28"/>
          <w:szCs w:val="28"/>
        </w:rPr>
        <w:t>cel</w:t>
      </w:r>
      <w:r w:rsidRPr="006E50C7">
        <w:rPr>
          <w:rFonts w:ascii="Times New Roman" w:eastAsia="Times New Roman" w:hAnsi="Times New Roman" w:cs="Times New Roman"/>
          <w:spacing w:val="15"/>
          <w:sz w:val="28"/>
          <w:szCs w:val="28"/>
        </w:rPr>
        <w:t xml:space="preserve"> </w:t>
      </w:r>
      <w:r w:rsidRPr="006E50C7">
        <w:rPr>
          <w:rFonts w:ascii="Times New Roman" w:eastAsia="Times New Roman" w:hAnsi="Times New Roman" w:cs="Times New Roman"/>
          <w:sz w:val="28"/>
          <w:szCs w:val="28"/>
        </w:rPr>
        <w:t>putin</w:t>
      </w:r>
      <w:r w:rsidRPr="006E50C7">
        <w:rPr>
          <w:rFonts w:ascii="Times New Roman" w:eastAsia="Times New Roman" w:hAnsi="Times New Roman" w:cs="Times New Roman"/>
          <w:spacing w:val="18"/>
          <w:sz w:val="28"/>
          <w:szCs w:val="28"/>
        </w:rPr>
        <w:t xml:space="preserve"> </w:t>
      </w:r>
      <w:r w:rsidRPr="006E50C7">
        <w:rPr>
          <w:rFonts w:ascii="Times New Roman" w:eastAsia="Times New Roman" w:hAnsi="Times New Roman" w:cs="Times New Roman"/>
          <w:sz w:val="28"/>
          <w:szCs w:val="28"/>
        </w:rPr>
        <w:t>4</w:t>
      </w:r>
      <w:r w:rsidRPr="006E50C7">
        <w:rPr>
          <w:rFonts w:ascii="Times New Roman" w:eastAsia="Times New Roman" w:hAnsi="Times New Roman" w:cs="Times New Roman"/>
          <w:w w:val="117"/>
          <w:sz w:val="28"/>
          <w:szCs w:val="28"/>
        </w:rPr>
        <w:t xml:space="preserve"> </w:t>
      </w:r>
      <w:r w:rsidRPr="006E50C7">
        <w:rPr>
          <w:rFonts w:ascii="Times New Roman" w:eastAsia="Times New Roman" w:hAnsi="Times New Roman" w:cs="Times New Roman"/>
          <w:sz w:val="28"/>
          <w:szCs w:val="28"/>
        </w:rPr>
        <w:t>zile</w:t>
      </w:r>
      <w:r w:rsidRPr="006E50C7">
        <w:rPr>
          <w:rFonts w:ascii="Times New Roman" w:eastAsia="Times New Roman" w:hAnsi="Times New Roman" w:cs="Times New Roman"/>
          <w:spacing w:val="8"/>
          <w:sz w:val="28"/>
          <w:szCs w:val="28"/>
        </w:rPr>
        <w:t xml:space="preserve"> </w:t>
      </w:r>
      <w:r w:rsidR="008E37EC" w:rsidRPr="006E50C7">
        <w:rPr>
          <w:rFonts w:ascii="Times New Roman" w:eastAsia="Times New Roman" w:hAnsi="Times New Roman" w:cs="Times New Roman"/>
          <w:spacing w:val="8"/>
          <w:sz w:val="28"/>
          <w:szCs w:val="28"/>
        </w:rPr>
        <w:t>în</w:t>
      </w:r>
      <w:r w:rsidRPr="006E50C7">
        <w:rPr>
          <w:rFonts w:ascii="Times New Roman" w:eastAsia="Times New Roman" w:hAnsi="Times New Roman" w:cs="Times New Roman"/>
          <w:sz w:val="28"/>
          <w:szCs w:val="28"/>
        </w:rPr>
        <w:t>ainte</w:t>
      </w:r>
      <w:r w:rsidRPr="006E50C7">
        <w:rPr>
          <w:rFonts w:ascii="Times New Roman" w:eastAsia="Times New Roman" w:hAnsi="Times New Roman" w:cs="Times New Roman"/>
          <w:spacing w:val="15"/>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10"/>
          <w:sz w:val="28"/>
          <w:szCs w:val="28"/>
        </w:rPr>
        <w:t xml:space="preserve"> </w:t>
      </w:r>
      <w:r w:rsidRPr="006E50C7">
        <w:rPr>
          <w:rFonts w:ascii="Times New Roman" w:eastAsia="Times New Roman" w:hAnsi="Times New Roman" w:cs="Times New Roman"/>
          <w:sz w:val="28"/>
          <w:szCs w:val="28"/>
        </w:rPr>
        <w:t>data</w:t>
      </w:r>
      <w:r w:rsidRPr="006E50C7">
        <w:rPr>
          <w:rFonts w:ascii="Times New Roman" w:eastAsia="Times New Roman" w:hAnsi="Times New Roman" w:cs="Times New Roman"/>
          <w:spacing w:val="22"/>
          <w:sz w:val="28"/>
          <w:szCs w:val="28"/>
        </w:rPr>
        <w:t xml:space="preserve"> </w:t>
      </w:r>
      <w:r w:rsidRPr="006E50C7">
        <w:rPr>
          <w:rFonts w:ascii="Times New Roman" w:eastAsia="Times New Roman" w:hAnsi="Times New Roman" w:cs="Times New Roman"/>
          <w:sz w:val="28"/>
          <w:szCs w:val="28"/>
        </w:rPr>
        <w:t>limită</w:t>
      </w:r>
      <w:r w:rsidRPr="006E50C7">
        <w:rPr>
          <w:rFonts w:ascii="Times New Roman" w:eastAsia="Times New Roman" w:hAnsi="Times New Roman" w:cs="Times New Roman"/>
          <w:spacing w:val="8"/>
          <w:sz w:val="28"/>
          <w:szCs w:val="28"/>
        </w:rPr>
        <w:t xml:space="preserve"> </w:t>
      </w:r>
      <w:r w:rsidRPr="006E50C7">
        <w:rPr>
          <w:rFonts w:ascii="Times New Roman" w:eastAsia="Times New Roman" w:hAnsi="Times New Roman" w:cs="Times New Roman"/>
          <w:sz w:val="28"/>
          <w:szCs w:val="28"/>
        </w:rPr>
        <w:t>pentru</w:t>
      </w:r>
      <w:r w:rsidRPr="006E50C7">
        <w:rPr>
          <w:rFonts w:ascii="Times New Roman" w:eastAsia="Times New Roman" w:hAnsi="Times New Roman" w:cs="Times New Roman"/>
          <w:spacing w:val="35"/>
          <w:sz w:val="28"/>
          <w:szCs w:val="28"/>
        </w:rPr>
        <w:t xml:space="preserve"> </w:t>
      </w:r>
      <w:r w:rsidRPr="006E50C7">
        <w:rPr>
          <w:rFonts w:ascii="Times New Roman" w:eastAsia="Times New Roman" w:hAnsi="Times New Roman" w:cs="Times New Roman"/>
          <w:sz w:val="28"/>
          <w:szCs w:val="28"/>
        </w:rPr>
        <w:t>depunerea</w:t>
      </w:r>
      <w:r w:rsidRPr="006E50C7">
        <w:rPr>
          <w:rFonts w:ascii="Times New Roman" w:eastAsia="Times New Roman" w:hAnsi="Times New Roman" w:cs="Times New Roman"/>
          <w:spacing w:val="26"/>
          <w:sz w:val="28"/>
          <w:szCs w:val="28"/>
        </w:rPr>
        <w:t xml:space="preserve"> </w:t>
      </w:r>
      <w:r w:rsidRPr="006E50C7">
        <w:rPr>
          <w:rFonts w:ascii="Times New Roman" w:eastAsia="Times New Roman" w:hAnsi="Times New Roman" w:cs="Times New Roman"/>
          <w:sz w:val="28"/>
          <w:szCs w:val="28"/>
        </w:rPr>
        <w:t>propunerilor</w:t>
      </w:r>
      <w:r w:rsidRPr="006E50C7">
        <w:rPr>
          <w:rFonts w:ascii="Times New Roman" w:eastAsia="Times New Roman" w:hAnsi="Times New Roman" w:cs="Times New Roman"/>
          <w:spacing w:val="16"/>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1"/>
          <w:sz w:val="28"/>
          <w:szCs w:val="28"/>
        </w:rPr>
        <w:t xml:space="preserve"> </w:t>
      </w:r>
      <w:r w:rsidR="003022B7">
        <w:rPr>
          <w:rFonts w:ascii="Times New Roman" w:eastAsia="Times New Roman" w:hAnsi="Times New Roman" w:cs="Times New Roman"/>
          <w:sz w:val="28"/>
          <w:szCs w:val="28"/>
        </w:rPr>
        <w:t>proiect.</w:t>
      </w:r>
    </w:p>
    <w:p w14:paraId="1315983B" w14:textId="77777777" w:rsidR="003022B7" w:rsidRPr="006E50C7" w:rsidRDefault="003022B7" w:rsidP="00C52D62">
      <w:pPr>
        <w:widowControl w:val="0"/>
        <w:tabs>
          <w:tab w:val="left" w:pos="540"/>
          <w:tab w:val="left" w:pos="1624"/>
        </w:tabs>
        <w:spacing w:before="7" w:after="0" w:line="242" w:lineRule="auto"/>
        <w:ind w:right="168"/>
        <w:jc w:val="both"/>
        <w:rPr>
          <w:rFonts w:ascii="Times New Roman" w:eastAsia="Times New Roman" w:hAnsi="Times New Roman" w:cs="Times New Roman"/>
          <w:sz w:val="28"/>
          <w:szCs w:val="28"/>
        </w:rPr>
      </w:pPr>
    </w:p>
    <w:p w14:paraId="3E7DC276" w14:textId="77777777" w:rsidR="00A414E6" w:rsidRPr="006E50C7" w:rsidRDefault="00A414E6" w:rsidP="00C52D62">
      <w:pPr>
        <w:shd w:val="clear" w:color="auto" w:fill="F2F2F2" w:themeFill="background1" w:themeFillShade="F2"/>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r w:rsidRPr="006E50C7">
        <w:rPr>
          <w:rFonts w:ascii="Times New Roman" w:eastAsia="Times New Roman" w:hAnsi="Times New Roman" w:cs="Times New Roman"/>
          <w:b/>
          <w:sz w:val="28"/>
          <w:szCs w:val="28"/>
          <w:lang w:val="ro-RO"/>
        </w:rPr>
        <w:t>2.4. Procedura de depunere a proiectelor spotive</w:t>
      </w:r>
    </w:p>
    <w:p w14:paraId="799A0297" w14:textId="77777777" w:rsidR="00A414E6" w:rsidRPr="006E50C7" w:rsidRDefault="00A414E6" w:rsidP="00C52D62">
      <w:p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ro-RO"/>
        </w:rPr>
      </w:pPr>
    </w:p>
    <w:p w14:paraId="24625B96" w14:textId="77777777" w:rsidR="00A414E6" w:rsidRPr="006E50C7" w:rsidRDefault="00A414E6" w:rsidP="002367E1">
      <w:pPr>
        <w:widowControl w:val="0"/>
        <w:tabs>
          <w:tab w:val="left" w:pos="540"/>
        </w:tabs>
        <w:spacing w:after="0" w:line="240" w:lineRule="auto"/>
        <w:ind w:right="178"/>
        <w:jc w:val="both"/>
        <w:rPr>
          <w:rFonts w:ascii="Times New Roman" w:eastAsia="Times New Roman" w:hAnsi="Times New Roman" w:cs="Times New Roman"/>
          <w:sz w:val="28"/>
          <w:szCs w:val="28"/>
        </w:rPr>
      </w:pPr>
      <w:r w:rsidRPr="006E50C7">
        <w:rPr>
          <w:rFonts w:ascii="Times New Roman" w:eastAsia="Times New Roman" w:hAnsi="Times New Roman" w:cs="Times New Roman"/>
          <w:b/>
          <w:sz w:val="28"/>
          <w:szCs w:val="28"/>
        </w:rPr>
        <w:t>Art.</w:t>
      </w:r>
      <w:r w:rsidR="00B57EB0">
        <w:rPr>
          <w:rFonts w:ascii="Times New Roman" w:eastAsia="Times New Roman" w:hAnsi="Times New Roman" w:cs="Times New Roman"/>
          <w:b/>
          <w:sz w:val="28"/>
          <w:szCs w:val="28"/>
        </w:rPr>
        <w:t xml:space="preserve"> </w:t>
      </w:r>
      <w:r w:rsidRPr="006E50C7">
        <w:rPr>
          <w:rFonts w:ascii="Times New Roman" w:eastAsia="Times New Roman" w:hAnsi="Times New Roman" w:cs="Times New Roman"/>
          <w:b/>
          <w:sz w:val="28"/>
          <w:szCs w:val="28"/>
        </w:rPr>
        <w:t>14</w:t>
      </w:r>
      <w:r w:rsidRPr="006E50C7">
        <w:rPr>
          <w:rFonts w:ascii="Times New Roman" w:eastAsia="Times New Roman" w:hAnsi="Times New Roman" w:cs="Times New Roman"/>
          <w:b/>
          <w:spacing w:val="19"/>
          <w:sz w:val="28"/>
          <w:szCs w:val="28"/>
        </w:rPr>
        <w:t xml:space="preserve"> </w:t>
      </w:r>
      <w:r w:rsidRPr="006E50C7">
        <w:rPr>
          <w:rFonts w:ascii="Times New Roman" w:eastAsia="Times New Roman" w:hAnsi="Times New Roman" w:cs="Times New Roman"/>
          <w:sz w:val="28"/>
          <w:szCs w:val="28"/>
        </w:rPr>
        <w:t>(1)</w:t>
      </w:r>
      <w:r w:rsidRPr="006E50C7">
        <w:rPr>
          <w:rFonts w:ascii="Times New Roman" w:eastAsia="Times New Roman" w:hAnsi="Times New Roman" w:cs="Times New Roman"/>
          <w:spacing w:val="5"/>
          <w:sz w:val="28"/>
          <w:szCs w:val="28"/>
        </w:rPr>
        <w:t xml:space="preserve"> </w:t>
      </w:r>
      <w:r w:rsidRPr="006E50C7">
        <w:rPr>
          <w:rFonts w:ascii="Times New Roman" w:eastAsia="Times New Roman" w:hAnsi="Times New Roman" w:cs="Times New Roman"/>
          <w:sz w:val="28"/>
          <w:szCs w:val="28"/>
        </w:rPr>
        <w:t>Pentru</w:t>
      </w:r>
      <w:r w:rsidRPr="006E50C7">
        <w:rPr>
          <w:rFonts w:ascii="Times New Roman" w:eastAsia="Times New Roman" w:hAnsi="Times New Roman" w:cs="Times New Roman"/>
          <w:spacing w:val="41"/>
          <w:sz w:val="28"/>
          <w:szCs w:val="28"/>
        </w:rPr>
        <w:t xml:space="preserve"> </w:t>
      </w:r>
      <w:r w:rsidRPr="006E50C7">
        <w:rPr>
          <w:rFonts w:ascii="Times New Roman" w:eastAsia="Times New Roman" w:hAnsi="Times New Roman" w:cs="Times New Roman"/>
          <w:sz w:val="28"/>
          <w:szCs w:val="28"/>
        </w:rPr>
        <w:t>a</w:t>
      </w:r>
      <w:r w:rsidRPr="006E50C7">
        <w:rPr>
          <w:rFonts w:ascii="Times New Roman" w:eastAsia="Times New Roman" w:hAnsi="Times New Roman" w:cs="Times New Roman"/>
          <w:spacing w:val="-10"/>
          <w:sz w:val="28"/>
          <w:szCs w:val="28"/>
        </w:rPr>
        <w:t xml:space="preserve"> </w:t>
      </w:r>
      <w:r w:rsidRPr="006E50C7">
        <w:rPr>
          <w:rFonts w:ascii="Times New Roman" w:eastAsia="Times New Roman" w:hAnsi="Times New Roman" w:cs="Times New Roman"/>
          <w:sz w:val="28"/>
          <w:szCs w:val="28"/>
        </w:rPr>
        <w:t>participa</w:t>
      </w:r>
      <w:r w:rsidRPr="006E50C7">
        <w:rPr>
          <w:rFonts w:ascii="Times New Roman" w:eastAsia="Times New Roman" w:hAnsi="Times New Roman" w:cs="Times New Roman"/>
          <w:spacing w:val="23"/>
          <w:sz w:val="28"/>
          <w:szCs w:val="28"/>
        </w:rPr>
        <w:t xml:space="preserve"> </w:t>
      </w:r>
      <w:r w:rsidRPr="006E50C7">
        <w:rPr>
          <w:rFonts w:ascii="Times New Roman" w:eastAsia="Times New Roman" w:hAnsi="Times New Roman" w:cs="Times New Roman"/>
          <w:sz w:val="28"/>
          <w:szCs w:val="28"/>
        </w:rPr>
        <w:t>la selecția</w:t>
      </w:r>
      <w:r w:rsidRPr="006E50C7">
        <w:rPr>
          <w:rFonts w:ascii="Times New Roman" w:eastAsia="Times New Roman" w:hAnsi="Times New Roman" w:cs="Times New Roman"/>
          <w:spacing w:val="3"/>
          <w:sz w:val="28"/>
          <w:szCs w:val="28"/>
        </w:rPr>
        <w:t xml:space="preserve"> </w:t>
      </w:r>
      <w:r w:rsidRPr="006E50C7">
        <w:rPr>
          <w:rFonts w:ascii="Times New Roman" w:eastAsia="Times New Roman" w:hAnsi="Times New Roman" w:cs="Times New Roman"/>
          <w:sz w:val="28"/>
          <w:szCs w:val="28"/>
        </w:rPr>
        <w:t>de propuneri</w:t>
      </w:r>
      <w:r w:rsidRPr="006E50C7">
        <w:rPr>
          <w:rFonts w:ascii="Times New Roman" w:eastAsia="Times New Roman" w:hAnsi="Times New Roman" w:cs="Times New Roman"/>
          <w:spacing w:val="35"/>
          <w:sz w:val="28"/>
          <w:szCs w:val="28"/>
        </w:rPr>
        <w:t xml:space="preserve"> </w:t>
      </w:r>
      <w:r w:rsidRPr="006E50C7">
        <w:rPr>
          <w:rFonts w:ascii="Times New Roman" w:eastAsia="Times New Roman" w:hAnsi="Times New Roman" w:cs="Times New Roman"/>
          <w:sz w:val="28"/>
          <w:szCs w:val="28"/>
        </w:rPr>
        <w:t>de proiecte,</w:t>
      </w:r>
      <w:r w:rsidRPr="006E50C7">
        <w:rPr>
          <w:rFonts w:ascii="Times New Roman" w:eastAsia="Times New Roman" w:hAnsi="Times New Roman" w:cs="Times New Roman"/>
          <w:spacing w:val="22"/>
          <w:sz w:val="28"/>
          <w:szCs w:val="28"/>
        </w:rPr>
        <w:t xml:space="preserve"> </w:t>
      </w:r>
      <w:r w:rsidRPr="006E50C7">
        <w:rPr>
          <w:rFonts w:ascii="Times New Roman" w:eastAsia="Times New Roman" w:hAnsi="Times New Roman" w:cs="Times New Roman"/>
          <w:sz w:val="28"/>
          <w:szCs w:val="28"/>
        </w:rPr>
        <w:t>solicitan</w:t>
      </w:r>
      <w:r w:rsidR="0016032F">
        <w:rPr>
          <w:rFonts w:ascii="Times New Roman" w:eastAsia="Times New Roman" w:hAnsi="Times New Roman" w:cs="Times New Roman"/>
          <w:sz w:val="28"/>
          <w:szCs w:val="28"/>
        </w:rPr>
        <w:t>ț</w:t>
      </w:r>
      <w:r w:rsidRPr="006E50C7">
        <w:rPr>
          <w:rFonts w:ascii="Times New Roman" w:eastAsia="Times New Roman" w:hAnsi="Times New Roman" w:cs="Times New Roman"/>
          <w:sz w:val="28"/>
          <w:szCs w:val="28"/>
        </w:rPr>
        <w:t>ii</w:t>
      </w:r>
      <w:r w:rsidRPr="006E50C7">
        <w:rPr>
          <w:rFonts w:ascii="Times New Roman" w:eastAsia="Times New Roman" w:hAnsi="Times New Roman" w:cs="Times New Roman"/>
          <w:spacing w:val="10"/>
          <w:sz w:val="28"/>
          <w:szCs w:val="28"/>
        </w:rPr>
        <w:t xml:space="preserve"> </w:t>
      </w:r>
      <w:r w:rsidRPr="006E50C7">
        <w:rPr>
          <w:rFonts w:ascii="Times New Roman" w:eastAsia="Times New Roman" w:hAnsi="Times New Roman" w:cs="Times New Roman"/>
          <w:sz w:val="28"/>
          <w:szCs w:val="28"/>
        </w:rPr>
        <w:t>trebuie</w:t>
      </w:r>
      <w:r w:rsidRPr="006E50C7">
        <w:rPr>
          <w:rFonts w:ascii="Times New Roman" w:eastAsia="Times New Roman" w:hAnsi="Times New Roman" w:cs="Times New Roman"/>
          <w:spacing w:val="26"/>
          <w:sz w:val="28"/>
          <w:szCs w:val="28"/>
        </w:rPr>
        <w:t xml:space="preserve"> </w:t>
      </w:r>
      <w:r w:rsidRPr="006E50C7">
        <w:rPr>
          <w:rFonts w:ascii="Times New Roman" w:eastAsia="Times New Roman" w:hAnsi="Times New Roman" w:cs="Times New Roman"/>
          <w:sz w:val="28"/>
          <w:szCs w:val="28"/>
        </w:rPr>
        <w:t>să</w:t>
      </w:r>
      <w:r w:rsidRPr="006E50C7">
        <w:rPr>
          <w:rFonts w:ascii="Times New Roman" w:eastAsia="Times New Roman" w:hAnsi="Times New Roman" w:cs="Times New Roman"/>
          <w:spacing w:val="-5"/>
          <w:sz w:val="28"/>
          <w:szCs w:val="28"/>
        </w:rPr>
        <w:t xml:space="preserve"> </w:t>
      </w:r>
      <w:r w:rsidRPr="006E50C7">
        <w:rPr>
          <w:rFonts w:ascii="Times New Roman" w:eastAsia="Times New Roman" w:hAnsi="Times New Roman" w:cs="Times New Roman"/>
          <w:sz w:val="28"/>
          <w:szCs w:val="28"/>
        </w:rPr>
        <w:t>depună,</w:t>
      </w:r>
      <w:r w:rsidRPr="006E50C7">
        <w:rPr>
          <w:rFonts w:ascii="Times New Roman" w:eastAsia="Times New Roman" w:hAnsi="Times New Roman" w:cs="Times New Roman"/>
          <w:spacing w:val="-3"/>
          <w:sz w:val="28"/>
          <w:szCs w:val="28"/>
        </w:rPr>
        <w:t xml:space="preserve"> </w:t>
      </w:r>
      <w:r w:rsidRPr="006E50C7">
        <w:rPr>
          <w:rFonts w:ascii="Times New Roman" w:eastAsia="Times New Roman" w:hAnsi="Times New Roman" w:cs="Times New Roman"/>
          <w:sz w:val="28"/>
          <w:szCs w:val="28"/>
        </w:rPr>
        <w:t>în termenul</w:t>
      </w:r>
      <w:r w:rsidRPr="006E50C7">
        <w:rPr>
          <w:rFonts w:ascii="Times New Roman" w:eastAsia="Times New Roman" w:hAnsi="Times New Roman" w:cs="Times New Roman"/>
          <w:w w:val="99"/>
          <w:sz w:val="28"/>
          <w:szCs w:val="28"/>
        </w:rPr>
        <w:t xml:space="preserve"> </w:t>
      </w:r>
      <w:r w:rsidRPr="006E50C7">
        <w:rPr>
          <w:rFonts w:ascii="Times New Roman" w:eastAsia="Times New Roman" w:hAnsi="Times New Roman" w:cs="Times New Roman"/>
          <w:sz w:val="28"/>
          <w:szCs w:val="28"/>
        </w:rPr>
        <w:t>stabilit</w:t>
      </w:r>
      <w:r w:rsidRPr="006E50C7">
        <w:rPr>
          <w:rFonts w:ascii="Times New Roman" w:eastAsia="Times New Roman" w:hAnsi="Times New Roman" w:cs="Times New Roman"/>
          <w:spacing w:val="21"/>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10"/>
          <w:sz w:val="28"/>
          <w:szCs w:val="28"/>
        </w:rPr>
        <w:t xml:space="preserve"> </w:t>
      </w:r>
      <w:r w:rsidRPr="006E50C7">
        <w:rPr>
          <w:rFonts w:ascii="Times New Roman" w:eastAsia="Times New Roman" w:hAnsi="Times New Roman" w:cs="Times New Roman"/>
          <w:sz w:val="28"/>
          <w:szCs w:val="28"/>
        </w:rPr>
        <w:t>către</w:t>
      </w:r>
      <w:r w:rsidRPr="006E50C7">
        <w:rPr>
          <w:rFonts w:ascii="Times New Roman" w:eastAsia="Times New Roman" w:hAnsi="Times New Roman" w:cs="Times New Roman"/>
          <w:spacing w:val="18"/>
          <w:sz w:val="28"/>
          <w:szCs w:val="28"/>
        </w:rPr>
        <w:t xml:space="preserve"> </w:t>
      </w:r>
      <w:r w:rsidRPr="006E50C7">
        <w:rPr>
          <w:rFonts w:ascii="Times New Roman" w:eastAsia="Times New Roman" w:hAnsi="Times New Roman" w:cs="Times New Roman"/>
          <w:sz w:val="28"/>
          <w:szCs w:val="28"/>
        </w:rPr>
        <w:t>autoritatea</w:t>
      </w:r>
      <w:r w:rsidRPr="006E50C7">
        <w:rPr>
          <w:rFonts w:ascii="Times New Roman" w:eastAsia="Times New Roman" w:hAnsi="Times New Roman" w:cs="Times New Roman"/>
          <w:spacing w:val="28"/>
          <w:sz w:val="28"/>
          <w:szCs w:val="28"/>
        </w:rPr>
        <w:t xml:space="preserve"> </w:t>
      </w:r>
      <w:r w:rsidRPr="006E50C7">
        <w:rPr>
          <w:rFonts w:ascii="Times New Roman" w:eastAsia="Times New Roman" w:hAnsi="Times New Roman" w:cs="Times New Roman"/>
          <w:sz w:val="28"/>
          <w:szCs w:val="28"/>
        </w:rPr>
        <w:t>finanțatoare</w:t>
      </w:r>
      <w:r w:rsidRPr="006E50C7">
        <w:rPr>
          <w:rFonts w:ascii="Times New Roman" w:eastAsia="Times New Roman" w:hAnsi="Times New Roman" w:cs="Times New Roman"/>
          <w:spacing w:val="18"/>
          <w:sz w:val="28"/>
          <w:szCs w:val="28"/>
        </w:rPr>
        <w:t xml:space="preserve"> </w:t>
      </w:r>
      <w:r w:rsidRPr="006E50C7">
        <w:rPr>
          <w:rFonts w:ascii="Times New Roman" w:eastAsia="Times New Roman" w:hAnsi="Times New Roman" w:cs="Times New Roman"/>
          <w:sz w:val="28"/>
          <w:szCs w:val="28"/>
        </w:rPr>
        <w:t>prin</w:t>
      </w:r>
      <w:r w:rsidRPr="006E50C7">
        <w:rPr>
          <w:rFonts w:ascii="Times New Roman" w:eastAsia="Times New Roman" w:hAnsi="Times New Roman" w:cs="Times New Roman"/>
          <w:spacing w:val="32"/>
          <w:sz w:val="28"/>
          <w:szCs w:val="28"/>
        </w:rPr>
        <w:t xml:space="preserve"> </w:t>
      </w:r>
      <w:r w:rsidR="00C12982">
        <w:rPr>
          <w:rFonts w:ascii="Times New Roman" w:eastAsia="Times New Roman" w:hAnsi="Times New Roman" w:cs="Times New Roman"/>
          <w:sz w:val="28"/>
          <w:szCs w:val="28"/>
        </w:rPr>
        <w:t>anunț</w:t>
      </w:r>
      <w:r w:rsidRPr="006E50C7">
        <w:rPr>
          <w:rFonts w:ascii="Times New Roman" w:eastAsia="Times New Roman" w:hAnsi="Times New Roman" w:cs="Times New Roman"/>
          <w:sz w:val="28"/>
          <w:szCs w:val="28"/>
        </w:rPr>
        <w:t>ul</w:t>
      </w:r>
      <w:r w:rsidRPr="006E50C7">
        <w:rPr>
          <w:rFonts w:ascii="Times New Roman" w:eastAsia="Times New Roman" w:hAnsi="Times New Roman" w:cs="Times New Roman"/>
          <w:spacing w:val="36"/>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10"/>
          <w:sz w:val="28"/>
          <w:szCs w:val="28"/>
        </w:rPr>
        <w:t xml:space="preserve"> </w:t>
      </w:r>
      <w:r w:rsidRPr="006E50C7">
        <w:rPr>
          <w:rFonts w:ascii="Times New Roman" w:eastAsia="Times New Roman" w:hAnsi="Times New Roman" w:cs="Times New Roman"/>
          <w:sz w:val="28"/>
          <w:szCs w:val="28"/>
        </w:rPr>
        <w:t>participare,</w:t>
      </w:r>
      <w:r w:rsidRPr="006E50C7">
        <w:rPr>
          <w:rFonts w:ascii="Times New Roman" w:eastAsia="Times New Roman" w:hAnsi="Times New Roman" w:cs="Times New Roman"/>
          <w:spacing w:val="43"/>
          <w:sz w:val="28"/>
          <w:szCs w:val="28"/>
        </w:rPr>
        <w:t xml:space="preserve"> </w:t>
      </w:r>
      <w:r w:rsidRPr="006E50C7">
        <w:rPr>
          <w:rFonts w:ascii="Times New Roman" w:eastAsia="Times New Roman" w:hAnsi="Times New Roman" w:cs="Times New Roman"/>
          <w:sz w:val="28"/>
          <w:szCs w:val="28"/>
        </w:rPr>
        <w:t>documenta</w:t>
      </w:r>
      <w:r w:rsidR="0016032F">
        <w:rPr>
          <w:rFonts w:ascii="Times New Roman" w:eastAsia="Times New Roman" w:hAnsi="Times New Roman" w:cs="Times New Roman"/>
          <w:sz w:val="28"/>
          <w:szCs w:val="28"/>
        </w:rPr>
        <w:t>ț</w:t>
      </w:r>
      <w:r w:rsidRPr="006E50C7">
        <w:rPr>
          <w:rFonts w:ascii="Times New Roman" w:eastAsia="Times New Roman" w:hAnsi="Times New Roman" w:cs="Times New Roman"/>
          <w:sz w:val="28"/>
          <w:szCs w:val="28"/>
        </w:rPr>
        <w:t>ia</w:t>
      </w:r>
      <w:r w:rsidRPr="006E50C7">
        <w:rPr>
          <w:rFonts w:ascii="Times New Roman" w:eastAsia="Times New Roman" w:hAnsi="Times New Roman" w:cs="Times New Roman"/>
          <w:spacing w:val="47"/>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10"/>
          <w:sz w:val="28"/>
          <w:szCs w:val="28"/>
        </w:rPr>
        <w:t xml:space="preserve"> </w:t>
      </w:r>
      <w:r w:rsidRPr="006E50C7">
        <w:rPr>
          <w:rFonts w:ascii="Times New Roman" w:eastAsia="Times New Roman" w:hAnsi="Times New Roman" w:cs="Times New Roman"/>
          <w:sz w:val="28"/>
          <w:szCs w:val="28"/>
        </w:rPr>
        <w:t>solicitare</w:t>
      </w:r>
      <w:r w:rsidRPr="006E50C7">
        <w:rPr>
          <w:rFonts w:ascii="Times New Roman" w:eastAsia="Times New Roman" w:hAnsi="Times New Roman" w:cs="Times New Roman"/>
          <w:spacing w:val="21"/>
          <w:sz w:val="28"/>
          <w:szCs w:val="28"/>
        </w:rPr>
        <w:t xml:space="preserve"> </w:t>
      </w:r>
      <w:r w:rsidRPr="006E50C7">
        <w:rPr>
          <w:rFonts w:ascii="Times New Roman" w:eastAsia="Times New Roman" w:hAnsi="Times New Roman" w:cs="Times New Roman"/>
          <w:sz w:val="28"/>
          <w:szCs w:val="28"/>
        </w:rPr>
        <w:t>a</w:t>
      </w:r>
      <w:r w:rsidRPr="006E50C7">
        <w:rPr>
          <w:rFonts w:ascii="Times New Roman" w:eastAsia="Times New Roman" w:hAnsi="Times New Roman" w:cs="Times New Roman"/>
          <w:spacing w:val="15"/>
          <w:sz w:val="28"/>
          <w:szCs w:val="28"/>
        </w:rPr>
        <w:t xml:space="preserve"> </w:t>
      </w:r>
      <w:r w:rsidR="00D332EF">
        <w:rPr>
          <w:rFonts w:ascii="Times New Roman" w:eastAsia="Times New Roman" w:hAnsi="Times New Roman" w:cs="Times New Roman"/>
          <w:sz w:val="28"/>
          <w:szCs w:val="28"/>
        </w:rPr>
        <w:t>finantă</w:t>
      </w:r>
      <w:r w:rsidR="00A95C6D">
        <w:rPr>
          <w:rFonts w:ascii="Times New Roman" w:eastAsia="Times New Roman" w:hAnsi="Times New Roman" w:cs="Times New Roman"/>
          <w:sz w:val="28"/>
          <w:szCs w:val="28"/>
        </w:rPr>
        <w:t>r</w:t>
      </w:r>
      <w:r w:rsidRPr="006E50C7">
        <w:rPr>
          <w:rFonts w:ascii="Times New Roman" w:eastAsia="Times New Roman" w:hAnsi="Times New Roman" w:cs="Times New Roman"/>
          <w:sz w:val="28"/>
          <w:szCs w:val="28"/>
        </w:rPr>
        <w:t>ii.</w:t>
      </w:r>
      <w:r w:rsidRPr="006E50C7">
        <w:rPr>
          <w:rFonts w:ascii="Times New Roman" w:eastAsia="Times New Roman" w:hAnsi="Times New Roman" w:cs="Times New Roman"/>
          <w:w w:val="99"/>
          <w:sz w:val="28"/>
          <w:szCs w:val="28"/>
        </w:rPr>
        <w:t xml:space="preserve"> </w:t>
      </w:r>
      <w:r w:rsidRPr="006E50C7">
        <w:rPr>
          <w:rFonts w:ascii="Times New Roman" w:eastAsia="Times New Roman" w:hAnsi="Times New Roman" w:cs="Times New Roman"/>
          <w:sz w:val="28"/>
          <w:szCs w:val="28"/>
        </w:rPr>
        <w:t>Documenta</w:t>
      </w:r>
      <w:r w:rsidR="0016032F">
        <w:rPr>
          <w:rFonts w:ascii="Times New Roman" w:eastAsia="Times New Roman" w:hAnsi="Times New Roman" w:cs="Times New Roman"/>
          <w:sz w:val="28"/>
          <w:szCs w:val="28"/>
        </w:rPr>
        <w:t>ț</w:t>
      </w:r>
      <w:r w:rsidRPr="006E50C7">
        <w:rPr>
          <w:rFonts w:ascii="Times New Roman" w:eastAsia="Times New Roman" w:hAnsi="Times New Roman" w:cs="Times New Roman"/>
          <w:sz w:val="28"/>
          <w:szCs w:val="28"/>
        </w:rPr>
        <w:t>ia</w:t>
      </w:r>
      <w:r w:rsidRPr="006E50C7">
        <w:rPr>
          <w:rFonts w:ascii="Times New Roman" w:eastAsia="Times New Roman" w:hAnsi="Times New Roman" w:cs="Times New Roman"/>
          <w:spacing w:val="25"/>
          <w:sz w:val="28"/>
          <w:szCs w:val="28"/>
        </w:rPr>
        <w:t xml:space="preserve"> </w:t>
      </w:r>
      <w:r w:rsidRPr="006E50C7">
        <w:rPr>
          <w:rFonts w:ascii="Times New Roman" w:eastAsia="Times New Roman" w:hAnsi="Times New Roman" w:cs="Times New Roman"/>
          <w:sz w:val="28"/>
          <w:szCs w:val="28"/>
        </w:rPr>
        <w:t>va</w:t>
      </w:r>
      <w:r w:rsidRPr="006E50C7">
        <w:rPr>
          <w:rFonts w:ascii="Times New Roman" w:eastAsia="Times New Roman" w:hAnsi="Times New Roman" w:cs="Times New Roman"/>
          <w:spacing w:val="9"/>
          <w:sz w:val="28"/>
          <w:szCs w:val="28"/>
        </w:rPr>
        <w:t xml:space="preserve"> </w:t>
      </w:r>
      <w:r w:rsidRPr="006E50C7">
        <w:rPr>
          <w:rFonts w:ascii="Times New Roman" w:eastAsia="Times New Roman" w:hAnsi="Times New Roman" w:cs="Times New Roman"/>
          <w:sz w:val="28"/>
          <w:szCs w:val="28"/>
        </w:rPr>
        <w:t>fi</w:t>
      </w:r>
      <w:r w:rsidRPr="006E50C7">
        <w:rPr>
          <w:rFonts w:ascii="Times New Roman" w:eastAsia="Times New Roman" w:hAnsi="Times New Roman" w:cs="Times New Roman"/>
          <w:spacing w:val="-5"/>
          <w:sz w:val="28"/>
          <w:szCs w:val="28"/>
        </w:rPr>
        <w:t xml:space="preserve"> </w:t>
      </w:r>
      <w:r w:rsidR="00C52D62" w:rsidRPr="006E50C7">
        <w:rPr>
          <w:rFonts w:ascii="Times New Roman" w:eastAsia="Times New Roman" w:hAnsi="Times New Roman" w:cs="Times New Roman"/>
          <w:sz w:val="28"/>
          <w:szCs w:val="28"/>
        </w:rPr>
        <w:t>î</w:t>
      </w:r>
      <w:r w:rsidRPr="006E50C7">
        <w:rPr>
          <w:rFonts w:ascii="Times New Roman" w:eastAsia="Times New Roman" w:hAnsi="Times New Roman" w:cs="Times New Roman"/>
          <w:sz w:val="28"/>
          <w:szCs w:val="28"/>
        </w:rPr>
        <w:t>ntocmit</w:t>
      </w:r>
      <w:r w:rsidR="00C52D62" w:rsidRPr="006E50C7">
        <w:rPr>
          <w:rFonts w:ascii="Times New Roman" w:eastAsia="Times New Roman" w:hAnsi="Times New Roman" w:cs="Times New Roman"/>
          <w:sz w:val="28"/>
          <w:szCs w:val="28"/>
        </w:rPr>
        <w:t>ă</w:t>
      </w:r>
      <w:r w:rsidRPr="006E50C7">
        <w:rPr>
          <w:rFonts w:ascii="Times New Roman" w:eastAsia="Times New Roman" w:hAnsi="Times New Roman" w:cs="Times New Roman"/>
          <w:spacing w:val="1"/>
          <w:sz w:val="28"/>
          <w:szCs w:val="28"/>
        </w:rPr>
        <w:t xml:space="preserve"> </w:t>
      </w:r>
      <w:r w:rsidR="00C52D62" w:rsidRPr="006E50C7">
        <w:rPr>
          <w:rFonts w:ascii="Times New Roman" w:eastAsia="Times New Roman" w:hAnsi="Times New Roman" w:cs="Times New Roman"/>
          <w:sz w:val="28"/>
          <w:szCs w:val="28"/>
        </w:rPr>
        <w:t>î</w:t>
      </w:r>
      <w:r w:rsidRPr="006E50C7">
        <w:rPr>
          <w:rFonts w:ascii="Times New Roman" w:eastAsia="Times New Roman" w:hAnsi="Times New Roman" w:cs="Times New Roman"/>
          <w:sz w:val="28"/>
          <w:szCs w:val="28"/>
        </w:rPr>
        <w:t>n limba</w:t>
      </w:r>
      <w:r w:rsidRPr="006E50C7">
        <w:rPr>
          <w:rFonts w:ascii="Times New Roman" w:eastAsia="Times New Roman" w:hAnsi="Times New Roman" w:cs="Times New Roman"/>
          <w:spacing w:val="11"/>
          <w:sz w:val="28"/>
          <w:szCs w:val="28"/>
        </w:rPr>
        <w:t xml:space="preserve"> </w:t>
      </w:r>
      <w:r w:rsidRPr="006E50C7">
        <w:rPr>
          <w:rFonts w:ascii="Times New Roman" w:eastAsia="Times New Roman" w:hAnsi="Times New Roman" w:cs="Times New Roman"/>
          <w:sz w:val="28"/>
          <w:szCs w:val="28"/>
        </w:rPr>
        <w:t>rom</w:t>
      </w:r>
      <w:r w:rsidR="00C52D62" w:rsidRPr="006E50C7">
        <w:rPr>
          <w:rFonts w:ascii="Times New Roman" w:eastAsia="Times New Roman" w:hAnsi="Times New Roman" w:cs="Times New Roman"/>
          <w:sz w:val="28"/>
          <w:szCs w:val="28"/>
        </w:rPr>
        <w:t>â</w:t>
      </w:r>
      <w:r w:rsidRPr="006E50C7">
        <w:rPr>
          <w:rFonts w:ascii="Times New Roman" w:eastAsia="Times New Roman" w:hAnsi="Times New Roman" w:cs="Times New Roman"/>
          <w:sz w:val="28"/>
          <w:szCs w:val="28"/>
        </w:rPr>
        <w:t>n</w:t>
      </w:r>
      <w:r w:rsidR="00C52D62" w:rsidRPr="006E50C7">
        <w:rPr>
          <w:rFonts w:ascii="Times New Roman" w:eastAsia="Times New Roman" w:hAnsi="Times New Roman" w:cs="Times New Roman"/>
          <w:sz w:val="28"/>
          <w:szCs w:val="28"/>
        </w:rPr>
        <w:t>ă</w:t>
      </w:r>
      <w:r w:rsidRPr="006E50C7">
        <w:rPr>
          <w:rFonts w:ascii="Times New Roman" w:eastAsia="Times New Roman" w:hAnsi="Times New Roman" w:cs="Times New Roman"/>
          <w:sz w:val="28"/>
          <w:szCs w:val="28"/>
        </w:rPr>
        <w:t>.</w:t>
      </w:r>
    </w:p>
    <w:p w14:paraId="6C603F5D" w14:textId="77777777" w:rsidR="00A414E6" w:rsidRPr="006E50C7" w:rsidRDefault="008E37EC" w:rsidP="002367E1">
      <w:pPr>
        <w:tabs>
          <w:tab w:val="left" w:pos="540"/>
          <w:tab w:val="left" w:pos="1632"/>
        </w:tabs>
        <w:spacing w:after="0" w:line="240" w:lineRule="auto"/>
        <w:ind w:right="157"/>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xml:space="preserve">(2) </w:t>
      </w:r>
      <w:r w:rsidR="00A414E6" w:rsidRPr="006E50C7">
        <w:rPr>
          <w:rFonts w:ascii="Times New Roman" w:eastAsia="Times New Roman" w:hAnsi="Times New Roman" w:cs="Times New Roman"/>
          <w:sz w:val="28"/>
          <w:szCs w:val="28"/>
        </w:rPr>
        <w:t>Propunerea</w:t>
      </w:r>
      <w:r w:rsidR="00A414E6" w:rsidRPr="006E50C7">
        <w:rPr>
          <w:rFonts w:ascii="Times New Roman" w:eastAsia="Times New Roman" w:hAnsi="Times New Roman" w:cs="Times New Roman"/>
          <w:spacing w:val="35"/>
          <w:sz w:val="28"/>
          <w:szCs w:val="28"/>
        </w:rPr>
        <w:t xml:space="preserve"> </w:t>
      </w:r>
      <w:r w:rsidR="00A414E6" w:rsidRPr="006E50C7">
        <w:rPr>
          <w:rFonts w:ascii="Times New Roman" w:eastAsia="Times New Roman" w:hAnsi="Times New Roman" w:cs="Times New Roman"/>
          <w:sz w:val="28"/>
          <w:szCs w:val="28"/>
        </w:rPr>
        <w:t>de</w:t>
      </w:r>
      <w:r w:rsidR="00A414E6" w:rsidRPr="006E50C7">
        <w:rPr>
          <w:rFonts w:ascii="Times New Roman" w:eastAsia="Times New Roman" w:hAnsi="Times New Roman" w:cs="Times New Roman"/>
          <w:spacing w:val="10"/>
          <w:sz w:val="28"/>
          <w:szCs w:val="28"/>
        </w:rPr>
        <w:t xml:space="preserve"> </w:t>
      </w:r>
      <w:r w:rsidR="00A414E6" w:rsidRPr="006E50C7">
        <w:rPr>
          <w:rFonts w:ascii="Times New Roman" w:eastAsia="Times New Roman" w:hAnsi="Times New Roman" w:cs="Times New Roman"/>
          <w:sz w:val="28"/>
          <w:szCs w:val="28"/>
        </w:rPr>
        <w:t>proiect</w:t>
      </w:r>
      <w:r w:rsidR="00A414E6" w:rsidRPr="006E50C7">
        <w:rPr>
          <w:rFonts w:ascii="Times New Roman" w:eastAsia="Times New Roman" w:hAnsi="Times New Roman" w:cs="Times New Roman"/>
          <w:spacing w:val="45"/>
          <w:sz w:val="28"/>
          <w:szCs w:val="28"/>
        </w:rPr>
        <w:t xml:space="preserve"> </w:t>
      </w:r>
      <w:r w:rsidR="00A414E6" w:rsidRPr="006E50C7">
        <w:rPr>
          <w:rFonts w:ascii="Times New Roman" w:eastAsia="Times New Roman" w:hAnsi="Times New Roman" w:cs="Times New Roman"/>
          <w:sz w:val="28"/>
          <w:szCs w:val="28"/>
        </w:rPr>
        <w:t>are</w:t>
      </w:r>
      <w:r w:rsidR="00A414E6" w:rsidRPr="006E50C7">
        <w:rPr>
          <w:rFonts w:ascii="Times New Roman" w:eastAsia="Times New Roman" w:hAnsi="Times New Roman" w:cs="Times New Roman"/>
          <w:spacing w:val="13"/>
          <w:sz w:val="28"/>
          <w:szCs w:val="28"/>
        </w:rPr>
        <w:t xml:space="preserve"> </w:t>
      </w:r>
      <w:r w:rsidR="00A414E6" w:rsidRPr="006E50C7">
        <w:rPr>
          <w:rFonts w:ascii="Times New Roman" w:eastAsia="Times New Roman" w:hAnsi="Times New Roman" w:cs="Times New Roman"/>
          <w:sz w:val="28"/>
          <w:szCs w:val="28"/>
        </w:rPr>
        <w:t>caracter</w:t>
      </w:r>
      <w:r w:rsidR="00A414E6" w:rsidRPr="006E50C7">
        <w:rPr>
          <w:rFonts w:ascii="Times New Roman" w:eastAsia="Times New Roman" w:hAnsi="Times New Roman" w:cs="Times New Roman"/>
          <w:spacing w:val="33"/>
          <w:sz w:val="28"/>
          <w:szCs w:val="28"/>
        </w:rPr>
        <w:t xml:space="preserve"> </w:t>
      </w:r>
      <w:r w:rsidR="0024574D">
        <w:rPr>
          <w:rFonts w:ascii="Times New Roman" w:eastAsia="Times New Roman" w:hAnsi="Times New Roman" w:cs="Times New Roman"/>
          <w:sz w:val="28"/>
          <w:szCs w:val="28"/>
        </w:rPr>
        <w:t>fe</w:t>
      </w:r>
      <w:r w:rsidR="00A414E6" w:rsidRPr="006E50C7">
        <w:rPr>
          <w:rFonts w:ascii="Times New Roman" w:eastAsia="Times New Roman" w:hAnsi="Times New Roman" w:cs="Times New Roman"/>
          <w:sz w:val="28"/>
          <w:szCs w:val="28"/>
        </w:rPr>
        <w:t xml:space="preserve">rm </w:t>
      </w:r>
      <w:r w:rsidR="00A414E6" w:rsidRPr="006E50C7">
        <w:rPr>
          <w:rFonts w:ascii="Times New Roman" w:eastAsia="Times New Roman" w:hAnsi="Times New Roman" w:cs="Times New Roman"/>
          <w:spacing w:val="18"/>
          <w:sz w:val="28"/>
          <w:szCs w:val="28"/>
        </w:rPr>
        <w:t>ș</w:t>
      </w:r>
      <w:r w:rsidR="00A414E6" w:rsidRPr="006E50C7">
        <w:rPr>
          <w:rFonts w:ascii="Times New Roman" w:eastAsia="Times New Roman" w:hAnsi="Times New Roman" w:cs="Times New Roman"/>
          <w:sz w:val="28"/>
          <w:szCs w:val="28"/>
        </w:rPr>
        <w:t>i</w:t>
      </w:r>
      <w:r w:rsidR="00A414E6" w:rsidRPr="006E50C7">
        <w:rPr>
          <w:rFonts w:ascii="Times New Roman" w:eastAsia="Times New Roman" w:hAnsi="Times New Roman" w:cs="Times New Roman"/>
          <w:spacing w:val="19"/>
          <w:sz w:val="28"/>
          <w:szCs w:val="28"/>
        </w:rPr>
        <w:t xml:space="preserve"> </w:t>
      </w:r>
      <w:r w:rsidR="00A414E6" w:rsidRPr="006E50C7">
        <w:rPr>
          <w:rFonts w:ascii="Times New Roman" w:eastAsia="Times New Roman" w:hAnsi="Times New Roman" w:cs="Times New Roman"/>
          <w:sz w:val="28"/>
          <w:szCs w:val="28"/>
        </w:rPr>
        <w:t>obligatoriu</w:t>
      </w:r>
      <w:r w:rsidR="00A414E6" w:rsidRPr="006E50C7">
        <w:rPr>
          <w:rFonts w:ascii="Times New Roman" w:eastAsia="Times New Roman" w:hAnsi="Times New Roman" w:cs="Times New Roman"/>
          <w:spacing w:val="51"/>
          <w:sz w:val="28"/>
          <w:szCs w:val="28"/>
        </w:rPr>
        <w:t xml:space="preserve"> </w:t>
      </w:r>
      <w:r w:rsidR="00A414E6" w:rsidRPr="006E50C7">
        <w:rPr>
          <w:rFonts w:ascii="Times New Roman" w:eastAsia="Times New Roman" w:hAnsi="Times New Roman" w:cs="Times New Roman"/>
          <w:sz w:val="28"/>
          <w:szCs w:val="28"/>
        </w:rPr>
        <w:t>din</w:t>
      </w:r>
      <w:r w:rsidR="00A414E6" w:rsidRPr="006E50C7">
        <w:rPr>
          <w:rFonts w:ascii="Times New Roman" w:eastAsia="Times New Roman" w:hAnsi="Times New Roman" w:cs="Times New Roman"/>
          <w:spacing w:val="26"/>
          <w:sz w:val="28"/>
          <w:szCs w:val="28"/>
        </w:rPr>
        <w:t xml:space="preserve"> </w:t>
      </w:r>
      <w:r w:rsidR="00A414E6" w:rsidRPr="006E50C7">
        <w:rPr>
          <w:rFonts w:ascii="Times New Roman" w:eastAsia="Times New Roman" w:hAnsi="Times New Roman" w:cs="Times New Roman"/>
          <w:sz w:val="28"/>
          <w:szCs w:val="28"/>
        </w:rPr>
        <w:t>punct</w:t>
      </w:r>
      <w:r w:rsidR="00A414E6" w:rsidRPr="006E50C7">
        <w:rPr>
          <w:rFonts w:ascii="Times New Roman" w:eastAsia="Times New Roman" w:hAnsi="Times New Roman" w:cs="Times New Roman"/>
          <w:spacing w:val="43"/>
          <w:sz w:val="28"/>
          <w:szCs w:val="28"/>
        </w:rPr>
        <w:t xml:space="preserve"> </w:t>
      </w:r>
      <w:r w:rsidR="00A414E6" w:rsidRPr="006E50C7">
        <w:rPr>
          <w:rFonts w:ascii="Times New Roman" w:eastAsia="Times New Roman" w:hAnsi="Times New Roman" w:cs="Times New Roman"/>
          <w:sz w:val="28"/>
          <w:szCs w:val="28"/>
        </w:rPr>
        <w:t>de</w:t>
      </w:r>
      <w:r w:rsidR="00A414E6" w:rsidRPr="006E50C7">
        <w:rPr>
          <w:rFonts w:ascii="Times New Roman" w:eastAsia="Times New Roman" w:hAnsi="Times New Roman" w:cs="Times New Roman"/>
          <w:spacing w:val="10"/>
          <w:sz w:val="28"/>
          <w:szCs w:val="28"/>
        </w:rPr>
        <w:t xml:space="preserve"> </w:t>
      </w:r>
      <w:r w:rsidR="00A414E6" w:rsidRPr="006E50C7">
        <w:rPr>
          <w:rFonts w:ascii="Times New Roman" w:eastAsia="Times New Roman" w:hAnsi="Times New Roman" w:cs="Times New Roman"/>
          <w:sz w:val="28"/>
          <w:szCs w:val="28"/>
        </w:rPr>
        <w:t>vedere</w:t>
      </w:r>
      <w:r w:rsidR="00A414E6" w:rsidRPr="006E50C7">
        <w:rPr>
          <w:rFonts w:ascii="Times New Roman" w:eastAsia="Times New Roman" w:hAnsi="Times New Roman" w:cs="Times New Roman"/>
          <w:spacing w:val="35"/>
          <w:sz w:val="28"/>
          <w:szCs w:val="28"/>
        </w:rPr>
        <w:t xml:space="preserve"> </w:t>
      </w:r>
      <w:r w:rsidR="00A414E6" w:rsidRPr="006E50C7">
        <w:rPr>
          <w:rFonts w:ascii="Times New Roman" w:eastAsia="Times New Roman" w:hAnsi="Times New Roman" w:cs="Times New Roman"/>
          <w:sz w:val="28"/>
          <w:szCs w:val="28"/>
        </w:rPr>
        <w:t>al</w:t>
      </w:r>
      <w:r w:rsidR="00A414E6" w:rsidRPr="006E50C7">
        <w:rPr>
          <w:rFonts w:ascii="Times New Roman" w:eastAsia="Times New Roman" w:hAnsi="Times New Roman" w:cs="Times New Roman"/>
          <w:spacing w:val="12"/>
          <w:sz w:val="28"/>
          <w:szCs w:val="28"/>
        </w:rPr>
        <w:t xml:space="preserve"> </w:t>
      </w:r>
      <w:r w:rsidR="00A414E6" w:rsidRPr="006E50C7">
        <w:rPr>
          <w:rFonts w:ascii="Times New Roman" w:eastAsia="Times New Roman" w:hAnsi="Times New Roman" w:cs="Times New Roman"/>
          <w:sz w:val="28"/>
          <w:szCs w:val="28"/>
        </w:rPr>
        <w:t>con</w:t>
      </w:r>
      <w:r w:rsidRPr="006E50C7">
        <w:rPr>
          <w:rFonts w:ascii="Times New Roman" w:eastAsia="Times New Roman" w:hAnsi="Times New Roman" w:cs="Times New Roman"/>
          <w:sz w:val="28"/>
          <w:szCs w:val="28"/>
        </w:rPr>
        <w:t>ț</w:t>
      </w:r>
      <w:r w:rsidR="00A414E6" w:rsidRPr="006E50C7">
        <w:rPr>
          <w:rFonts w:ascii="Times New Roman" w:eastAsia="Times New Roman" w:hAnsi="Times New Roman" w:cs="Times New Roman"/>
          <w:sz w:val="28"/>
          <w:szCs w:val="28"/>
        </w:rPr>
        <w:t>inutului și trebuie</w:t>
      </w:r>
      <w:r w:rsidR="00A414E6" w:rsidRPr="006E50C7">
        <w:rPr>
          <w:rFonts w:ascii="Times New Roman" w:eastAsia="Times New Roman" w:hAnsi="Times New Roman" w:cs="Times New Roman"/>
          <w:spacing w:val="38"/>
          <w:sz w:val="28"/>
          <w:szCs w:val="28"/>
        </w:rPr>
        <w:t xml:space="preserve"> </w:t>
      </w:r>
      <w:r w:rsidR="00A414E6" w:rsidRPr="006E50C7">
        <w:rPr>
          <w:rFonts w:ascii="Times New Roman" w:eastAsia="Times New Roman" w:hAnsi="Times New Roman" w:cs="Times New Roman"/>
          <w:sz w:val="28"/>
          <w:szCs w:val="28"/>
        </w:rPr>
        <w:t>să</w:t>
      </w:r>
      <w:r w:rsidR="00A414E6" w:rsidRPr="006E50C7">
        <w:rPr>
          <w:rFonts w:ascii="Times New Roman" w:eastAsia="Times New Roman" w:hAnsi="Times New Roman" w:cs="Times New Roman"/>
          <w:spacing w:val="23"/>
          <w:w w:val="109"/>
          <w:sz w:val="28"/>
          <w:szCs w:val="28"/>
        </w:rPr>
        <w:t xml:space="preserve"> </w:t>
      </w:r>
      <w:r w:rsidR="00A414E6" w:rsidRPr="006E50C7">
        <w:rPr>
          <w:rFonts w:ascii="Times New Roman" w:eastAsia="Times New Roman" w:hAnsi="Times New Roman" w:cs="Times New Roman"/>
          <w:sz w:val="28"/>
          <w:szCs w:val="28"/>
        </w:rPr>
        <w:t>fie</w:t>
      </w:r>
      <w:r w:rsidR="00A414E6" w:rsidRPr="006E50C7">
        <w:rPr>
          <w:rFonts w:ascii="Times New Roman" w:eastAsia="Times New Roman" w:hAnsi="Times New Roman" w:cs="Times New Roman"/>
          <w:spacing w:val="14"/>
          <w:sz w:val="28"/>
          <w:szCs w:val="28"/>
        </w:rPr>
        <w:t xml:space="preserve"> </w:t>
      </w:r>
      <w:r w:rsidR="00A414E6" w:rsidRPr="006E50C7">
        <w:rPr>
          <w:rFonts w:ascii="Times New Roman" w:eastAsia="Times New Roman" w:hAnsi="Times New Roman" w:cs="Times New Roman"/>
          <w:sz w:val="28"/>
          <w:szCs w:val="28"/>
        </w:rPr>
        <w:t>semnată,</w:t>
      </w:r>
      <w:r w:rsidR="00A414E6" w:rsidRPr="006E50C7">
        <w:rPr>
          <w:rFonts w:ascii="Times New Roman" w:eastAsia="Times New Roman" w:hAnsi="Times New Roman" w:cs="Times New Roman"/>
          <w:spacing w:val="4"/>
          <w:sz w:val="28"/>
          <w:szCs w:val="28"/>
        </w:rPr>
        <w:t xml:space="preserve"> </w:t>
      </w:r>
      <w:r w:rsidR="00A414E6" w:rsidRPr="006E50C7">
        <w:rPr>
          <w:rFonts w:ascii="Times New Roman" w:eastAsia="Times New Roman" w:hAnsi="Times New Roman" w:cs="Times New Roman"/>
          <w:sz w:val="28"/>
          <w:szCs w:val="28"/>
        </w:rPr>
        <w:t>pe</w:t>
      </w:r>
      <w:r w:rsidR="00A414E6" w:rsidRPr="006E50C7">
        <w:rPr>
          <w:rFonts w:ascii="Times New Roman" w:eastAsia="Times New Roman" w:hAnsi="Times New Roman" w:cs="Times New Roman"/>
          <w:spacing w:val="8"/>
          <w:sz w:val="28"/>
          <w:szCs w:val="28"/>
        </w:rPr>
        <w:t xml:space="preserve"> </w:t>
      </w:r>
      <w:r w:rsidR="00A414E6" w:rsidRPr="006E50C7">
        <w:rPr>
          <w:rFonts w:ascii="Times New Roman" w:eastAsia="Times New Roman" w:hAnsi="Times New Roman" w:cs="Times New Roman"/>
          <w:sz w:val="28"/>
          <w:szCs w:val="28"/>
        </w:rPr>
        <w:t>propria</w:t>
      </w:r>
      <w:r w:rsidR="00A414E6" w:rsidRPr="006E50C7">
        <w:rPr>
          <w:rFonts w:ascii="Times New Roman" w:eastAsia="Times New Roman" w:hAnsi="Times New Roman" w:cs="Times New Roman"/>
          <w:spacing w:val="30"/>
          <w:sz w:val="28"/>
          <w:szCs w:val="28"/>
        </w:rPr>
        <w:t xml:space="preserve"> </w:t>
      </w:r>
      <w:r w:rsidR="00A414E6" w:rsidRPr="006E50C7">
        <w:rPr>
          <w:rFonts w:ascii="Times New Roman" w:eastAsia="Times New Roman" w:hAnsi="Times New Roman" w:cs="Times New Roman"/>
          <w:sz w:val="28"/>
          <w:szCs w:val="28"/>
        </w:rPr>
        <w:t>răspundere,</w:t>
      </w:r>
      <w:r w:rsidR="00A414E6" w:rsidRPr="006E50C7">
        <w:rPr>
          <w:rFonts w:ascii="Times New Roman" w:eastAsia="Times New Roman" w:hAnsi="Times New Roman" w:cs="Times New Roman"/>
          <w:spacing w:val="38"/>
          <w:sz w:val="28"/>
          <w:szCs w:val="28"/>
        </w:rPr>
        <w:t xml:space="preserve"> </w:t>
      </w:r>
      <w:r w:rsidR="00A414E6" w:rsidRPr="006E50C7">
        <w:rPr>
          <w:rFonts w:ascii="Times New Roman" w:eastAsia="Times New Roman" w:hAnsi="Times New Roman" w:cs="Times New Roman"/>
          <w:sz w:val="28"/>
          <w:szCs w:val="28"/>
        </w:rPr>
        <w:t>de</w:t>
      </w:r>
      <w:r w:rsidR="00A414E6" w:rsidRPr="006E50C7">
        <w:rPr>
          <w:rFonts w:ascii="Times New Roman" w:eastAsia="Times New Roman" w:hAnsi="Times New Roman" w:cs="Times New Roman"/>
          <w:spacing w:val="6"/>
          <w:sz w:val="28"/>
          <w:szCs w:val="28"/>
        </w:rPr>
        <w:t xml:space="preserve"> </w:t>
      </w:r>
      <w:r w:rsidR="00A414E6" w:rsidRPr="006E50C7">
        <w:rPr>
          <w:rFonts w:ascii="Times New Roman" w:eastAsia="Times New Roman" w:hAnsi="Times New Roman" w:cs="Times New Roman"/>
          <w:sz w:val="28"/>
          <w:szCs w:val="28"/>
        </w:rPr>
        <w:t>către</w:t>
      </w:r>
      <w:r w:rsidR="00A414E6" w:rsidRPr="006E50C7">
        <w:rPr>
          <w:rFonts w:ascii="Times New Roman" w:eastAsia="Times New Roman" w:hAnsi="Times New Roman" w:cs="Times New Roman"/>
          <w:spacing w:val="13"/>
          <w:sz w:val="28"/>
          <w:szCs w:val="28"/>
        </w:rPr>
        <w:t xml:space="preserve"> </w:t>
      </w:r>
      <w:r w:rsidR="00A414E6" w:rsidRPr="006E50C7">
        <w:rPr>
          <w:rFonts w:ascii="Times New Roman" w:eastAsia="Times New Roman" w:hAnsi="Times New Roman" w:cs="Times New Roman"/>
          <w:sz w:val="28"/>
          <w:szCs w:val="28"/>
        </w:rPr>
        <w:t>solicitant</w:t>
      </w:r>
      <w:r w:rsidR="00A414E6" w:rsidRPr="006E50C7">
        <w:rPr>
          <w:rFonts w:ascii="Times New Roman" w:eastAsia="Times New Roman" w:hAnsi="Times New Roman" w:cs="Times New Roman"/>
          <w:spacing w:val="17"/>
          <w:sz w:val="28"/>
          <w:szCs w:val="28"/>
        </w:rPr>
        <w:t xml:space="preserve"> </w:t>
      </w:r>
      <w:r w:rsidR="00A414E6" w:rsidRPr="006E50C7">
        <w:rPr>
          <w:rFonts w:ascii="Times New Roman" w:eastAsia="Times New Roman" w:hAnsi="Times New Roman" w:cs="Times New Roman"/>
          <w:sz w:val="28"/>
          <w:szCs w:val="28"/>
        </w:rPr>
        <w:t>sau</w:t>
      </w:r>
      <w:r w:rsidR="00A414E6" w:rsidRPr="006E50C7">
        <w:rPr>
          <w:rFonts w:ascii="Times New Roman" w:eastAsia="Times New Roman" w:hAnsi="Times New Roman" w:cs="Times New Roman"/>
          <w:spacing w:val="13"/>
          <w:sz w:val="28"/>
          <w:szCs w:val="28"/>
        </w:rPr>
        <w:t xml:space="preserve"> </w:t>
      </w:r>
      <w:r w:rsidR="00A414E6" w:rsidRPr="006E50C7">
        <w:rPr>
          <w:rFonts w:ascii="Times New Roman" w:eastAsia="Times New Roman" w:hAnsi="Times New Roman" w:cs="Times New Roman"/>
          <w:sz w:val="28"/>
          <w:szCs w:val="28"/>
        </w:rPr>
        <w:t>de</w:t>
      </w:r>
      <w:r w:rsidR="00A414E6" w:rsidRPr="006E50C7">
        <w:rPr>
          <w:rFonts w:ascii="Times New Roman" w:eastAsia="Times New Roman" w:hAnsi="Times New Roman" w:cs="Times New Roman"/>
          <w:spacing w:val="-2"/>
          <w:sz w:val="28"/>
          <w:szCs w:val="28"/>
        </w:rPr>
        <w:t xml:space="preserve"> </w:t>
      </w:r>
      <w:r w:rsidR="00A414E6" w:rsidRPr="006E50C7">
        <w:rPr>
          <w:rFonts w:ascii="Times New Roman" w:eastAsia="Times New Roman" w:hAnsi="Times New Roman" w:cs="Times New Roman"/>
          <w:sz w:val="28"/>
          <w:szCs w:val="28"/>
        </w:rPr>
        <w:t>către</w:t>
      </w:r>
      <w:r w:rsidR="00A414E6" w:rsidRPr="006E50C7">
        <w:rPr>
          <w:rFonts w:ascii="Times New Roman" w:eastAsia="Times New Roman" w:hAnsi="Times New Roman" w:cs="Times New Roman"/>
          <w:spacing w:val="22"/>
          <w:sz w:val="28"/>
          <w:szCs w:val="28"/>
        </w:rPr>
        <w:t xml:space="preserve"> </w:t>
      </w:r>
      <w:r w:rsidR="00A414E6" w:rsidRPr="006E50C7">
        <w:rPr>
          <w:rFonts w:ascii="Times New Roman" w:eastAsia="Times New Roman" w:hAnsi="Times New Roman" w:cs="Times New Roman"/>
          <w:sz w:val="28"/>
          <w:szCs w:val="28"/>
        </w:rPr>
        <w:t>o</w:t>
      </w:r>
      <w:r w:rsidR="00A414E6" w:rsidRPr="006E50C7">
        <w:rPr>
          <w:rFonts w:ascii="Times New Roman" w:eastAsia="Times New Roman" w:hAnsi="Times New Roman" w:cs="Times New Roman"/>
          <w:spacing w:val="-6"/>
          <w:sz w:val="28"/>
          <w:szCs w:val="28"/>
        </w:rPr>
        <w:t xml:space="preserve"> </w:t>
      </w:r>
      <w:r w:rsidR="00A414E6" w:rsidRPr="006E50C7">
        <w:rPr>
          <w:rFonts w:ascii="Times New Roman" w:eastAsia="Times New Roman" w:hAnsi="Times New Roman" w:cs="Times New Roman"/>
          <w:sz w:val="28"/>
          <w:szCs w:val="28"/>
        </w:rPr>
        <w:t>persoan</w:t>
      </w:r>
      <w:r w:rsidR="0016032F">
        <w:rPr>
          <w:rFonts w:ascii="Times New Roman" w:eastAsia="Times New Roman" w:hAnsi="Times New Roman" w:cs="Times New Roman"/>
          <w:sz w:val="28"/>
          <w:szCs w:val="28"/>
        </w:rPr>
        <w:t>ă</w:t>
      </w:r>
      <w:r w:rsidR="00A414E6" w:rsidRPr="006E50C7">
        <w:rPr>
          <w:rFonts w:ascii="Times New Roman" w:eastAsia="Times New Roman" w:hAnsi="Times New Roman" w:cs="Times New Roman"/>
          <w:spacing w:val="22"/>
          <w:sz w:val="28"/>
          <w:szCs w:val="28"/>
        </w:rPr>
        <w:t xml:space="preserve"> </w:t>
      </w:r>
      <w:r w:rsidR="00A414E6" w:rsidRPr="006E50C7">
        <w:rPr>
          <w:rFonts w:ascii="Times New Roman" w:eastAsia="Times New Roman" w:hAnsi="Times New Roman" w:cs="Times New Roman"/>
          <w:sz w:val="28"/>
          <w:szCs w:val="28"/>
        </w:rPr>
        <w:t>împuternicită</w:t>
      </w:r>
      <w:r w:rsidR="00A414E6" w:rsidRPr="006E50C7">
        <w:rPr>
          <w:rFonts w:ascii="Times New Roman" w:eastAsia="Times New Roman" w:hAnsi="Times New Roman" w:cs="Times New Roman"/>
          <w:spacing w:val="30"/>
          <w:sz w:val="28"/>
          <w:szCs w:val="28"/>
        </w:rPr>
        <w:t xml:space="preserve"> </w:t>
      </w:r>
      <w:r w:rsidR="00A414E6" w:rsidRPr="006E50C7">
        <w:rPr>
          <w:rFonts w:ascii="Times New Roman" w:eastAsia="Times New Roman" w:hAnsi="Times New Roman" w:cs="Times New Roman"/>
          <w:sz w:val="28"/>
          <w:szCs w:val="28"/>
        </w:rPr>
        <w:t>legal</w:t>
      </w:r>
      <w:r w:rsidR="00A414E6" w:rsidRPr="006E50C7">
        <w:rPr>
          <w:rFonts w:ascii="Times New Roman" w:eastAsia="Times New Roman" w:hAnsi="Times New Roman" w:cs="Times New Roman"/>
          <w:spacing w:val="21"/>
          <w:sz w:val="28"/>
          <w:szCs w:val="28"/>
        </w:rPr>
        <w:t xml:space="preserve"> </w:t>
      </w:r>
      <w:r w:rsidR="00A414E6" w:rsidRPr="006E50C7">
        <w:rPr>
          <w:rFonts w:ascii="Times New Roman" w:eastAsia="Times New Roman" w:hAnsi="Times New Roman" w:cs="Times New Roman"/>
          <w:sz w:val="28"/>
          <w:szCs w:val="28"/>
        </w:rPr>
        <w:t>de</w:t>
      </w:r>
      <w:r w:rsidR="00A414E6" w:rsidRPr="006E50C7">
        <w:rPr>
          <w:rFonts w:ascii="Times New Roman" w:eastAsia="Times New Roman" w:hAnsi="Times New Roman" w:cs="Times New Roman"/>
          <w:spacing w:val="7"/>
          <w:sz w:val="28"/>
          <w:szCs w:val="28"/>
        </w:rPr>
        <w:t xml:space="preserve"> </w:t>
      </w:r>
      <w:r w:rsidR="00A414E6" w:rsidRPr="006E50C7">
        <w:rPr>
          <w:rFonts w:ascii="Times New Roman" w:eastAsia="Times New Roman" w:hAnsi="Times New Roman" w:cs="Times New Roman"/>
          <w:sz w:val="28"/>
          <w:szCs w:val="28"/>
        </w:rPr>
        <w:t>acesta.</w:t>
      </w:r>
    </w:p>
    <w:p w14:paraId="436BC3A1" w14:textId="58909E2B" w:rsidR="00A414E6" w:rsidRPr="006E50C7" w:rsidRDefault="00684036" w:rsidP="00684036">
      <w:pPr>
        <w:widowControl w:val="0"/>
        <w:tabs>
          <w:tab w:val="left" w:pos="540"/>
          <w:tab w:val="left" w:pos="1646"/>
        </w:tabs>
        <w:overflowPunct w:val="0"/>
        <w:autoSpaceDE w:val="0"/>
        <w:autoSpaceDN w:val="0"/>
        <w:adjustRightInd w:val="0"/>
        <w:spacing w:after="0" w:line="240" w:lineRule="auto"/>
        <w:ind w:left="36" w:right="166"/>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A414E6" w:rsidRPr="006E50C7">
        <w:rPr>
          <w:rFonts w:ascii="Times New Roman" w:eastAsia="Times New Roman" w:hAnsi="Times New Roman" w:cs="Times New Roman"/>
          <w:sz w:val="28"/>
          <w:szCs w:val="28"/>
        </w:rPr>
        <w:t>Bugetul</w:t>
      </w:r>
      <w:r w:rsidR="00A414E6" w:rsidRPr="006E50C7">
        <w:rPr>
          <w:rFonts w:ascii="Times New Roman" w:eastAsia="Times New Roman" w:hAnsi="Times New Roman" w:cs="Times New Roman"/>
          <w:spacing w:val="44"/>
          <w:sz w:val="28"/>
          <w:szCs w:val="28"/>
        </w:rPr>
        <w:t xml:space="preserve"> </w:t>
      </w:r>
      <w:r w:rsidR="00A414E6" w:rsidRPr="006E50C7">
        <w:rPr>
          <w:rFonts w:ascii="Times New Roman" w:eastAsia="Times New Roman" w:hAnsi="Times New Roman" w:cs="Times New Roman"/>
          <w:sz w:val="28"/>
          <w:szCs w:val="28"/>
        </w:rPr>
        <w:t>proiectului</w:t>
      </w:r>
      <w:r w:rsidR="00A414E6" w:rsidRPr="006E50C7">
        <w:rPr>
          <w:rFonts w:ascii="Times New Roman" w:eastAsia="Times New Roman" w:hAnsi="Times New Roman" w:cs="Times New Roman"/>
          <w:spacing w:val="5"/>
          <w:sz w:val="28"/>
          <w:szCs w:val="28"/>
        </w:rPr>
        <w:t xml:space="preserve"> </w:t>
      </w:r>
      <w:r w:rsidR="00A414E6" w:rsidRPr="006E50C7">
        <w:rPr>
          <w:rFonts w:ascii="Times New Roman" w:eastAsia="Times New Roman" w:hAnsi="Times New Roman" w:cs="Times New Roman"/>
          <w:sz w:val="28"/>
          <w:szCs w:val="28"/>
        </w:rPr>
        <w:t>va</w:t>
      </w:r>
      <w:r w:rsidR="00A414E6" w:rsidRPr="006E50C7">
        <w:rPr>
          <w:rFonts w:ascii="Times New Roman" w:eastAsia="Times New Roman" w:hAnsi="Times New Roman" w:cs="Times New Roman"/>
          <w:spacing w:val="30"/>
          <w:sz w:val="28"/>
          <w:szCs w:val="28"/>
        </w:rPr>
        <w:t xml:space="preserve"> </w:t>
      </w:r>
      <w:r w:rsidR="00A414E6" w:rsidRPr="006E50C7">
        <w:rPr>
          <w:rFonts w:ascii="Times New Roman" w:eastAsia="Times New Roman" w:hAnsi="Times New Roman" w:cs="Times New Roman"/>
          <w:sz w:val="28"/>
          <w:szCs w:val="28"/>
        </w:rPr>
        <w:t>fi</w:t>
      </w:r>
      <w:r w:rsidR="00A414E6" w:rsidRPr="006E50C7">
        <w:rPr>
          <w:rFonts w:ascii="Times New Roman" w:eastAsia="Times New Roman" w:hAnsi="Times New Roman" w:cs="Times New Roman"/>
          <w:spacing w:val="21"/>
          <w:sz w:val="28"/>
          <w:szCs w:val="28"/>
        </w:rPr>
        <w:t xml:space="preserve"> </w:t>
      </w:r>
      <w:r w:rsidR="00A414E6" w:rsidRPr="006E50C7">
        <w:rPr>
          <w:rFonts w:ascii="Times New Roman" w:eastAsia="Times New Roman" w:hAnsi="Times New Roman" w:cs="Times New Roman"/>
          <w:sz w:val="28"/>
          <w:szCs w:val="28"/>
        </w:rPr>
        <w:t>prezentat</w:t>
      </w:r>
      <w:r w:rsidR="00A414E6" w:rsidRPr="006E50C7">
        <w:rPr>
          <w:rFonts w:ascii="Times New Roman" w:eastAsia="Times New Roman" w:hAnsi="Times New Roman" w:cs="Times New Roman"/>
          <w:spacing w:val="50"/>
          <w:sz w:val="28"/>
          <w:szCs w:val="28"/>
        </w:rPr>
        <w:t xml:space="preserve"> </w:t>
      </w:r>
      <w:r w:rsidR="00A414E6" w:rsidRPr="006E50C7">
        <w:rPr>
          <w:rFonts w:ascii="Times New Roman" w:eastAsia="Times New Roman" w:hAnsi="Times New Roman" w:cs="Times New Roman"/>
          <w:sz w:val="28"/>
          <w:szCs w:val="28"/>
        </w:rPr>
        <w:t>exclusiv</w:t>
      </w:r>
      <w:r w:rsidR="00A414E6" w:rsidRPr="006E50C7">
        <w:rPr>
          <w:rFonts w:ascii="Times New Roman" w:eastAsia="Times New Roman" w:hAnsi="Times New Roman" w:cs="Times New Roman"/>
          <w:spacing w:val="41"/>
          <w:sz w:val="28"/>
          <w:szCs w:val="28"/>
        </w:rPr>
        <w:t xml:space="preserve"> </w:t>
      </w:r>
      <w:r w:rsidR="00A414E6" w:rsidRPr="006E50C7">
        <w:rPr>
          <w:rFonts w:ascii="Times New Roman" w:eastAsia="Times New Roman" w:hAnsi="Times New Roman" w:cs="Times New Roman"/>
          <w:sz w:val="28"/>
          <w:szCs w:val="28"/>
        </w:rPr>
        <w:t>în</w:t>
      </w:r>
      <w:r w:rsidR="00A414E6" w:rsidRPr="006E50C7">
        <w:rPr>
          <w:rFonts w:ascii="Times New Roman" w:eastAsia="Times New Roman" w:hAnsi="Times New Roman" w:cs="Times New Roman"/>
          <w:spacing w:val="29"/>
          <w:sz w:val="28"/>
          <w:szCs w:val="28"/>
        </w:rPr>
        <w:t xml:space="preserve"> </w:t>
      </w:r>
      <w:r w:rsidR="00A414E6" w:rsidRPr="006E50C7">
        <w:rPr>
          <w:rFonts w:ascii="Times New Roman" w:eastAsia="Times New Roman" w:hAnsi="Times New Roman" w:cs="Times New Roman"/>
          <w:sz w:val="28"/>
          <w:szCs w:val="28"/>
        </w:rPr>
        <w:t>lei</w:t>
      </w:r>
      <w:r w:rsidR="00A414E6" w:rsidRPr="006E50C7">
        <w:rPr>
          <w:rFonts w:ascii="Times New Roman" w:eastAsia="Times New Roman" w:hAnsi="Times New Roman" w:cs="Times New Roman"/>
          <w:spacing w:val="11"/>
          <w:sz w:val="28"/>
          <w:szCs w:val="28"/>
        </w:rPr>
        <w:t xml:space="preserve"> ș</w:t>
      </w:r>
      <w:r w:rsidR="00A414E6" w:rsidRPr="006E50C7">
        <w:rPr>
          <w:rFonts w:ascii="Times New Roman" w:eastAsia="Times New Roman" w:hAnsi="Times New Roman" w:cs="Times New Roman"/>
          <w:sz w:val="28"/>
          <w:szCs w:val="28"/>
        </w:rPr>
        <w:t>i</w:t>
      </w:r>
      <w:r w:rsidR="00A414E6" w:rsidRPr="006E50C7">
        <w:rPr>
          <w:rFonts w:ascii="Times New Roman" w:eastAsia="Times New Roman" w:hAnsi="Times New Roman" w:cs="Times New Roman"/>
          <w:spacing w:val="31"/>
          <w:sz w:val="28"/>
          <w:szCs w:val="28"/>
        </w:rPr>
        <w:t xml:space="preserve"> </w:t>
      </w:r>
      <w:r w:rsidR="00A414E6" w:rsidRPr="006E50C7">
        <w:rPr>
          <w:rFonts w:ascii="Times New Roman" w:eastAsia="Times New Roman" w:hAnsi="Times New Roman" w:cs="Times New Roman"/>
          <w:sz w:val="28"/>
          <w:szCs w:val="28"/>
        </w:rPr>
        <w:t>va</w:t>
      </w:r>
      <w:r w:rsidR="00A414E6" w:rsidRPr="006E50C7">
        <w:rPr>
          <w:rFonts w:ascii="Times New Roman" w:eastAsia="Times New Roman" w:hAnsi="Times New Roman" w:cs="Times New Roman"/>
          <w:spacing w:val="38"/>
          <w:sz w:val="28"/>
          <w:szCs w:val="28"/>
        </w:rPr>
        <w:t xml:space="preserve"> </w:t>
      </w:r>
      <w:r w:rsidR="00A414E6" w:rsidRPr="006E50C7">
        <w:rPr>
          <w:rFonts w:ascii="Times New Roman" w:eastAsia="Times New Roman" w:hAnsi="Times New Roman" w:cs="Times New Roman"/>
          <w:sz w:val="28"/>
          <w:szCs w:val="28"/>
        </w:rPr>
        <w:t>rămâne</w:t>
      </w:r>
      <w:r w:rsidR="00A414E6" w:rsidRPr="006E50C7">
        <w:rPr>
          <w:rFonts w:ascii="Times New Roman" w:eastAsia="Times New Roman" w:hAnsi="Times New Roman" w:cs="Times New Roman"/>
          <w:spacing w:val="38"/>
          <w:sz w:val="28"/>
          <w:szCs w:val="28"/>
        </w:rPr>
        <w:t xml:space="preserve"> </w:t>
      </w:r>
      <w:r w:rsidR="00A414E6" w:rsidRPr="006E50C7">
        <w:rPr>
          <w:rFonts w:ascii="Times New Roman" w:eastAsia="Times New Roman" w:hAnsi="Times New Roman" w:cs="Times New Roman"/>
          <w:sz w:val="28"/>
          <w:szCs w:val="28"/>
        </w:rPr>
        <w:t>ferm</w:t>
      </w:r>
      <w:r w:rsidR="00A414E6" w:rsidRPr="006E50C7">
        <w:rPr>
          <w:rFonts w:ascii="Times New Roman" w:eastAsia="Times New Roman" w:hAnsi="Times New Roman" w:cs="Times New Roman"/>
          <w:spacing w:val="23"/>
          <w:sz w:val="28"/>
          <w:szCs w:val="28"/>
        </w:rPr>
        <w:t xml:space="preserve"> </w:t>
      </w:r>
      <w:r w:rsidR="00A414E6" w:rsidRPr="006E50C7">
        <w:rPr>
          <w:rFonts w:ascii="Times New Roman" w:eastAsia="Times New Roman" w:hAnsi="Times New Roman" w:cs="Times New Roman"/>
          <w:sz w:val="28"/>
          <w:szCs w:val="28"/>
        </w:rPr>
        <w:t>pe</w:t>
      </w:r>
      <w:r w:rsidR="00A414E6" w:rsidRPr="006E50C7">
        <w:rPr>
          <w:rFonts w:ascii="Times New Roman" w:eastAsia="Times New Roman" w:hAnsi="Times New Roman" w:cs="Times New Roman"/>
          <w:spacing w:val="33"/>
          <w:sz w:val="28"/>
          <w:szCs w:val="28"/>
        </w:rPr>
        <w:t xml:space="preserve"> </w:t>
      </w:r>
      <w:r w:rsidR="00A414E6" w:rsidRPr="006E50C7">
        <w:rPr>
          <w:rFonts w:ascii="Times New Roman" w:eastAsia="Times New Roman" w:hAnsi="Times New Roman" w:cs="Times New Roman"/>
          <w:sz w:val="28"/>
          <w:szCs w:val="28"/>
        </w:rPr>
        <w:t>toată</w:t>
      </w:r>
      <w:r w:rsidR="00A414E6" w:rsidRPr="006E50C7">
        <w:rPr>
          <w:rFonts w:ascii="Times New Roman" w:eastAsia="Times New Roman" w:hAnsi="Times New Roman" w:cs="Times New Roman"/>
          <w:spacing w:val="34"/>
          <w:sz w:val="28"/>
          <w:szCs w:val="28"/>
        </w:rPr>
        <w:t xml:space="preserve"> </w:t>
      </w:r>
      <w:r w:rsidR="00A414E6" w:rsidRPr="006E50C7">
        <w:rPr>
          <w:rFonts w:ascii="Times New Roman" w:eastAsia="Times New Roman" w:hAnsi="Times New Roman" w:cs="Times New Roman"/>
          <w:sz w:val="28"/>
          <w:szCs w:val="28"/>
        </w:rPr>
        <w:t>durata</w:t>
      </w:r>
      <w:r w:rsidR="00A414E6" w:rsidRPr="006E50C7">
        <w:rPr>
          <w:rFonts w:ascii="Times New Roman" w:eastAsia="Times New Roman" w:hAnsi="Times New Roman" w:cs="Times New Roman"/>
          <w:spacing w:val="35"/>
          <w:sz w:val="28"/>
          <w:szCs w:val="28"/>
        </w:rPr>
        <w:t xml:space="preserve"> </w:t>
      </w:r>
      <w:r w:rsidR="00A414E6" w:rsidRPr="006E50C7">
        <w:rPr>
          <w:rFonts w:ascii="Times New Roman" w:eastAsia="Times New Roman" w:hAnsi="Times New Roman" w:cs="Times New Roman"/>
          <w:sz w:val="28"/>
          <w:szCs w:val="28"/>
        </w:rPr>
        <w:t>de</w:t>
      </w:r>
      <w:r w:rsidR="00A414E6" w:rsidRPr="006E50C7">
        <w:rPr>
          <w:rFonts w:ascii="Times New Roman" w:eastAsia="Times New Roman" w:hAnsi="Times New Roman" w:cs="Times New Roman"/>
          <w:spacing w:val="22"/>
          <w:sz w:val="28"/>
          <w:szCs w:val="28"/>
        </w:rPr>
        <w:t xml:space="preserve"> </w:t>
      </w:r>
      <w:r w:rsidR="00A414E6" w:rsidRPr="006E50C7">
        <w:rPr>
          <w:rFonts w:ascii="Times New Roman" w:eastAsia="Times New Roman" w:hAnsi="Times New Roman" w:cs="Times New Roman"/>
          <w:sz w:val="28"/>
          <w:szCs w:val="28"/>
        </w:rPr>
        <w:t>îndeplinire</w:t>
      </w:r>
      <w:r w:rsidR="00A414E6" w:rsidRPr="006E50C7">
        <w:rPr>
          <w:rFonts w:ascii="Times New Roman" w:eastAsia="Times New Roman" w:hAnsi="Times New Roman" w:cs="Times New Roman"/>
          <w:spacing w:val="50"/>
          <w:sz w:val="28"/>
          <w:szCs w:val="28"/>
        </w:rPr>
        <w:t xml:space="preserve"> </w:t>
      </w:r>
      <w:r w:rsidR="00A414E6" w:rsidRPr="006E50C7">
        <w:rPr>
          <w:rFonts w:ascii="Times New Roman" w:eastAsia="Times New Roman" w:hAnsi="Times New Roman" w:cs="Times New Roman"/>
          <w:sz w:val="28"/>
          <w:szCs w:val="28"/>
        </w:rPr>
        <w:t>a</w:t>
      </w:r>
      <w:r w:rsidR="00A414E6" w:rsidRPr="006E50C7">
        <w:rPr>
          <w:rFonts w:ascii="Times New Roman" w:eastAsia="Times New Roman" w:hAnsi="Times New Roman" w:cs="Times New Roman"/>
          <w:w w:val="97"/>
          <w:sz w:val="28"/>
          <w:szCs w:val="28"/>
        </w:rPr>
        <w:t xml:space="preserve"> </w:t>
      </w:r>
      <w:r w:rsidR="00A414E6" w:rsidRPr="006E50C7">
        <w:rPr>
          <w:rFonts w:ascii="Times New Roman" w:eastAsia="Times New Roman" w:hAnsi="Times New Roman" w:cs="Times New Roman"/>
          <w:sz w:val="28"/>
          <w:szCs w:val="28"/>
        </w:rPr>
        <w:t>contractului</w:t>
      </w:r>
      <w:r w:rsidR="00A414E6" w:rsidRPr="006E50C7">
        <w:rPr>
          <w:rFonts w:ascii="Times New Roman" w:eastAsia="Times New Roman" w:hAnsi="Times New Roman" w:cs="Times New Roman"/>
          <w:spacing w:val="1"/>
          <w:sz w:val="28"/>
          <w:szCs w:val="28"/>
        </w:rPr>
        <w:t xml:space="preserve"> </w:t>
      </w:r>
      <w:r w:rsidR="00A414E6" w:rsidRPr="006E50C7">
        <w:rPr>
          <w:rFonts w:ascii="Times New Roman" w:eastAsia="Times New Roman" w:hAnsi="Times New Roman" w:cs="Times New Roman"/>
          <w:sz w:val="28"/>
          <w:szCs w:val="28"/>
        </w:rPr>
        <w:t>de</w:t>
      </w:r>
      <w:r w:rsidR="00A414E6" w:rsidRPr="006E50C7">
        <w:rPr>
          <w:rFonts w:ascii="Times New Roman" w:eastAsia="Times New Roman" w:hAnsi="Times New Roman" w:cs="Times New Roman"/>
          <w:spacing w:val="39"/>
          <w:sz w:val="28"/>
          <w:szCs w:val="28"/>
        </w:rPr>
        <w:t xml:space="preserve"> </w:t>
      </w:r>
      <w:r w:rsidR="00A414E6" w:rsidRPr="006E50C7">
        <w:rPr>
          <w:rFonts w:ascii="Times New Roman" w:eastAsia="Times New Roman" w:hAnsi="Times New Roman" w:cs="Times New Roman"/>
          <w:sz w:val="28"/>
          <w:szCs w:val="28"/>
        </w:rPr>
        <w:t>finanțare</w:t>
      </w:r>
      <w:r w:rsidR="00A414E6" w:rsidRPr="006E50C7">
        <w:rPr>
          <w:rFonts w:ascii="Times New Roman" w:eastAsia="Times New Roman" w:hAnsi="Times New Roman" w:cs="Times New Roman"/>
          <w:spacing w:val="49"/>
          <w:sz w:val="28"/>
          <w:szCs w:val="28"/>
        </w:rPr>
        <w:t xml:space="preserve"> </w:t>
      </w:r>
      <w:r w:rsidR="007166FB">
        <w:rPr>
          <w:rFonts w:ascii="Times New Roman" w:eastAsia="Times New Roman" w:hAnsi="Times New Roman" w:cs="Times New Roman"/>
          <w:sz w:val="28"/>
          <w:szCs w:val="28"/>
        </w:rPr>
        <w:t>nerambursabilă.</w:t>
      </w:r>
    </w:p>
    <w:p w14:paraId="183CC03F" w14:textId="3B985336" w:rsidR="00A414E6" w:rsidRPr="007166FB" w:rsidRDefault="00684036" w:rsidP="00684036">
      <w:pPr>
        <w:widowControl w:val="0"/>
        <w:tabs>
          <w:tab w:val="left" w:pos="540"/>
          <w:tab w:val="left" w:pos="1689"/>
        </w:tabs>
        <w:overflowPunct w:val="0"/>
        <w:autoSpaceDE w:val="0"/>
        <w:autoSpaceDN w:val="0"/>
        <w:adjustRightInd w:val="0"/>
        <w:spacing w:after="0" w:line="240" w:lineRule="auto"/>
        <w:ind w:left="36" w:right="173"/>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 </w:t>
      </w:r>
      <w:r w:rsidR="00A414E6" w:rsidRPr="007166FB">
        <w:rPr>
          <w:rFonts w:ascii="Times New Roman" w:eastAsia="Times New Roman" w:hAnsi="Times New Roman" w:cs="Times New Roman"/>
          <w:color w:val="000000" w:themeColor="text1"/>
          <w:sz w:val="28"/>
          <w:szCs w:val="28"/>
        </w:rPr>
        <w:t>Cererea</w:t>
      </w:r>
      <w:r w:rsidR="00A414E6" w:rsidRPr="007166FB">
        <w:rPr>
          <w:rFonts w:ascii="Times New Roman" w:eastAsia="Times New Roman" w:hAnsi="Times New Roman" w:cs="Times New Roman"/>
          <w:color w:val="000000" w:themeColor="text1"/>
          <w:spacing w:val="21"/>
          <w:sz w:val="28"/>
          <w:szCs w:val="28"/>
        </w:rPr>
        <w:t xml:space="preserve"> </w:t>
      </w:r>
      <w:r w:rsidR="00A414E6" w:rsidRPr="007166FB">
        <w:rPr>
          <w:rFonts w:ascii="Times New Roman" w:eastAsia="Times New Roman" w:hAnsi="Times New Roman" w:cs="Times New Roman"/>
          <w:color w:val="000000" w:themeColor="text1"/>
          <w:sz w:val="28"/>
          <w:szCs w:val="28"/>
        </w:rPr>
        <w:t>de</w:t>
      </w:r>
      <w:r w:rsidR="00A414E6" w:rsidRPr="007166FB">
        <w:rPr>
          <w:rFonts w:ascii="Times New Roman" w:eastAsia="Times New Roman" w:hAnsi="Times New Roman" w:cs="Times New Roman"/>
          <w:color w:val="000000" w:themeColor="text1"/>
          <w:spacing w:val="2"/>
          <w:sz w:val="28"/>
          <w:szCs w:val="28"/>
        </w:rPr>
        <w:t xml:space="preserve"> </w:t>
      </w:r>
      <w:r w:rsidR="00A414E6" w:rsidRPr="007166FB">
        <w:rPr>
          <w:rFonts w:ascii="Times New Roman" w:eastAsia="Times New Roman" w:hAnsi="Times New Roman" w:cs="Times New Roman"/>
          <w:color w:val="000000" w:themeColor="text1"/>
          <w:sz w:val="28"/>
          <w:szCs w:val="28"/>
        </w:rPr>
        <w:t>finanțare,</w:t>
      </w:r>
      <w:r w:rsidR="00A414E6" w:rsidRPr="007166FB">
        <w:rPr>
          <w:rFonts w:ascii="Times New Roman" w:eastAsia="Times New Roman" w:hAnsi="Times New Roman" w:cs="Times New Roman"/>
          <w:color w:val="000000" w:themeColor="text1"/>
          <w:spacing w:val="24"/>
          <w:sz w:val="28"/>
          <w:szCs w:val="28"/>
        </w:rPr>
        <w:t xml:space="preserve"> </w:t>
      </w:r>
      <w:r w:rsidR="00C52D62" w:rsidRPr="007166FB">
        <w:rPr>
          <w:rFonts w:ascii="Times New Roman" w:eastAsia="Times New Roman" w:hAnsi="Times New Roman" w:cs="Times New Roman"/>
          <w:color w:val="000000" w:themeColor="text1"/>
          <w:spacing w:val="24"/>
          <w:sz w:val="28"/>
          <w:szCs w:val="28"/>
        </w:rPr>
        <w:t>î</w:t>
      </w:r>
      <w:r w:rsidR="00A414E6" w:rsidRPr="007166FB">
        <w:rPr>
          <w:rFonts w:ascii="Times New Roman" w:eastAsia="Times New Roman" w:hAnsi="Times New Roman" w:cs="Times New Roman"/>
          <w:color w:val="000000" w:themeColor="text1"/>
          <w:sz w:val="28"/>
          <w:szCs w:val="28"/>
        </w:rPr>
        <w:t>mpreun</w:t>
      </w:r>
      <w:r w:rsidR="00C52D62" w:rsidRPr="007166FB">
        <w:rPr>
          <w:rFonts w:ascii="Times New Roman" w:eastAsia="Times New Roman" w:hAnsi="Times New Roman" w:cs="Times New Roman"/>
          <w:color w:val="000000" w:themeColor="text1"/>
          <w:sz w:val="28"/>
          <w:szCs w:val="28"/>
        </w:rPr>
        <w:t>ă</w:t>
      </w:r>
      <w:r w:rsidR="00A414E6" w:rsidRPr="007166FB">
        <w:rPr>
          <w:rFonts w:ascii="Times New Roman" w:eastAsia="Times New Roman" w:hAnsi="Times New Roman" w:cs="Times New Roman"/>
          <w:color w:val="000000" w:themeColor="text1"/>
          <w:spacing w:val="16"/>
          <w:sz w:val="28"/>
          <w:szCs w:val="28"/>
        </w:rPr>
        <w:t xml:space="preserve"> </w:t>
      </w:r>
      <w:r w:rsidR="00A414E6" w:rsidRPr="007166FB">
        <w:rPr>
          <w:rFonts w:ascii="Times New Roman" w:eastAsia="Times New Roman" w:hAnsi="Times New Roman" w:cs="Times New Roman"/>
          <w:color w:val="000000" w:themeColor="text1"/>
          <w:sz w:val="28"/>
          <w:szCs w:val="28"/>
        </w:rPr>
        <w:t>cu</w:t>
      </w:r>
      <w:r w:rsidR="00A414E6" w:rsidRPr="007166FB">
        <w:rPr>
          <w:rFonts w:ascii="Times New Roman" w:eastAsia="Times New Roman" w:hAnsi="Times New Roman" w:cs="Times New Roman"/>
          <w:color w:val="000000" w:themeColor="text1"/>
          <w:spacing w:val="25"/>
          <w:sz w:val="28"/>
          <w:szCs w:val="28"/>
        </w:rPr>
        <w:t xml:space="preserve"> </w:t>
      </w:r>
      <w:r w:rsidR="00A414E6" w:rsidRPr="007166FB">
        <w:rPr>
          <w:rFonts w:ascii="Times New Roman" w:eastAsia="Times New Roman" w:hAnsi="Times New Roman" w:cs="Times New Roman"/>
          <w:color w:val="000000" w:themeColor="text1"/>
          <w:sz w:val="28"/>
          <w:szCs w:val="28"/>
        </w:rPr>
        <w:t>toate</w:t>
      </w:r>
      <w:r w:rsidR="00A414E6" w:rsidRPr="007166FB">
        <w:rPr>
          <w:rFonts w:ascii="Times New Roman" w:eastAsia="Times New Roman" w:hAnsi="Times New Roman" w:cs="Times New Roman"/>
          <w:color w:val="000000" w:themeColor="text1"/>
          <w:spacing w:val="20"/>
          <w:sz w:val="28"/>
          <w:szCs w:val="28"/>
        </w:rPr>
        <w:t xml:space="preserve"> </w:t>
      </w:r>
      <w:r w:rsidR="00A414E6" w:rsidRPr="007166FB">
        <w:rPr>
          <w:rFonts w:ascii="Times New Roman" w:eastAsia="Times New Roman" w:hAnsi="Times New Roman" w:cs="Times New Roman"/>
          <w:color w:val="000000" w:themeColor="text1"/>
          <w:sz w:val="28"/>
          <w:szCs w:val="28"/>
        </w:rPr>
        <w:t>anexele,</w:t>
      </w:r>
      <w:r w:rsidR="00A414E6" w:rsidRPr="007166FB">
        <w:rPr>
          <w:rFonts w:ascii="Times New Roman" w:eastAsia="Times New Roman" w:hAnsi="Times New Roman" w:cs="Times New Roman"/>
          <w:color w:val="000000" w:themeColor="text1"/>
          <w:spacing w:val="36"/>
          <w:sz w:val="28"/>
          <w:szCs w:val="28"/>
        </w:rPr>
        <w:t xml:space="preserve"> </w:t>
      </w:r>
      <w:r w:rsidR="00A414E6" w:rsidRPr="007166FB">
        <w:rPr>
          <w:rFonts w:ascii="Times New Roman" w:eastAsia="Times New Roman" w:hAnsi="Times New Roman" w:cs="Times New Roman"/>
          <w:color w:val="000000" w:themeColor="text1"/>
          <w:sz w:val="28"/>
          <w:szCs w:val="28"/>
        </w:rPr>
        <w:t>trebuie</w:t>
      </w:r>
      <w:r w:rsidR="00A414E6" w:rsidRPr="007166FB">
        <w:rPr>
          <w:rFonts w:ascii="Times New Roman" w:eastAsia="Times New Roman" w:hAnsi="Times New Roman" w:cs="Times New Roman"/>
          <w:color w:val="000000" w:themeColor="text1"/>
          <w:spacing w:val="19"/>
          <w:sz w:val="28"/>
          <w:szCs w:val="28"/>
        </w:rPr>
        <w:t xml:space="preserve"> </w:t>
      </w:r>
      <w:r w:rsidR="00826AF4" w:rsidRPr="007166FB">
        <w:rPr>
          <w:rFonts w:ascii="Times New Roman" w:eastAsia="Times New Roman" w:hAnsi="Times New Roman" w:cs="Times New Roman"/>
          <w:color w:val="000000" w:themeColor="text1"/>
          <w:sz w:val="28"/>
          <w:szCs w:val="28"/>
          <w:lang w:val="ro-RO"/>
        </w:rPr>
        <w:t xml:space="preserve">să respecte </w:t>
      </w:r>
      <w:r w:rsidR="005B43F0" w:rsidRPr="007166FB">
        <w:rPr>
          <w:rFonts w:ascii="Times New Roman" w:eastAsia="Times New Roman" w:hAnsi="Times New Roman" w:cs="Times New Roman"/>
          <w:color w:val="000000" w:themeColor="text1"/>
          <w:sz w:val="28"/>
          <w:szCs w:val="28"/>
          <w:lang w:val="ro-RO"/>
        </w:rPr>
        <w:t>modelul</w:t>
      </w:r>
      <w:r w:rsidR="00826AF4" w:rsidRPr="007166FB">
        <w:rPr>
          <w:rFonts w:ascii="Times New Roman" w:eastAsia="Times New Roman" w:hAnsi="Times New Roman" w:cs="Times New Roman"/>
          <w:color w:val="000000" w:themeColor="text1"/>
          <w:sz w:val="28"/>
          <w:szCs w:val="28"/>
          <w:lang w:val="ro-RO"/>
        </w:rPr>
        <w:t xml:space="preserve"> </w:t>
      </w:r>
      <w:r w:rsidR="00E1119F" w:rsidRPr="007166FB">
        <w:rPr>
          <w:rFonts w:ascii="Times New Roman" w:eastAsia="Times New Roman" w:hAnsi="Times New Roman" w:cs="Times New Roman"/>
          <w:color w:val="000000" w:themeColor="text1"/>
          <w:sz w:val="28"/>
          <w:szCs w:val="28"/>
          <w:lang w:val="ro-RO"/>
        </w:rPr>
        <w:t>standard p</w:t>
      </w:r>
      <w:r w:rsidR="00826AF4" w:rsidRPr="007166FB">
        <w:rPr>
          <w:rFonts w:ascii="Times New Roman" w:eastAsia="Times New Roman" w:hAnsi="Times New Roman" w:cs="Times New Roman"/>
          <w:color w:val="000000" w:themeColor="text1"/>
          <w:sz w:val="28"/>
          <w:szCs w:val="28"/>
          <w:lang w:val="ro-RO"/>
        </w:rPr>
        <w:t>us la dispoziție de către autoritatea finanțatoare</w:t>
      </w:r>
      <w:r w:rsidR="005B43F0" w:rsidRPr="007166FB">
        <w:rPr>
          <w:rFonts w:ascii="Times New Roman" w:eastAsia="Times New Roman" w:hAnsi="Times New Roman" w:cs="Times New Roman"/>
          <w:color w:val="000000" w:themeColor="text1"/>
          <w:sz w:val="28"/>
          <w:szCs w:val="28"/>
          <w:lang w:val="ro-RO"/>
        </w:rPr>
        <w:t>, să fie</w:t>
      </w:r>
      <w:r w:rsidR="00826AF4" w:rsidRPr="007166FB">
        <w:rPr>
          <w:rFonts w:ascii="Times New Roman" w:eastAsia="Times New Roman" w:hAnsi="Times New Roman" w:cs="Times New Roman"/>
          <w:color w:val="000000" w:themeColor="text1"/>
          <w:sz w:val="28"/>
          <w:szCs w:val="28"/>
          <w:lang w:val="ro-RO"/>
        </w:rPr>
        <w:t xml:space="preserve"> </w:t>
      </w:r>
      <w:r w:rsidR="00A414E6" w:rsidRPr="007166FB">
        <w:rPr>
          <w:rFonts w:ascii="Times New Roman" w:eastAsia="Times New Roman" w:hAnsi="Times New Roman" w:cs="Times New Roman"/>
          <w:color w:val="000000" w:themeColor="text1"/>
          <w:sz w:val="28"/>
          <w:szCs w:val="28"/>
        </w:rPr>
        <w:t>completat</w:t>
      </w:r>
      <w:r w:rsidR="0016032F" w:rsidRPr="007166FB">
        <w:rPr>
          <w:rFonts w:ascii="Times New Roman" w:eastAsia="Times New Roman" w:hAnsi="Times New Roman" w:cs="Times New Roman"/>
          <w:color w:val="000000" w:themeColor="text1"/>
          <w:sz w:val="28"/>
          <w:szCs w:val="28"/>
        </w:rPr>
        <w:t>ă</w:t>
      </w:r>
      <w:r w:rsidR="00A414E6" w:rsidRPr="007166FB">
        <w:rPr>
          <w:rFonts w:ascii="Times New Roman" w:eastAsia="Times New Roman" w:hAnsi="Times New Roman" w:cs="Times New Roman"/>
          <w:color w:val="000000" w:themeColor="text1"/>
          <w:spacing w:val="23"/>
          <w:sz w:val="28"/>
          <w:szCs w:val="28"/>
        </w:rPr>
        <w:t xml:space="preserve"> </w:t>
      </w:r>
      <w:r w:rsidR="00A414E6" w:rsidRPr="007166FB">
        <w:rPr>
          <w:rFonts w:ascii="Times New Roman" w:eastAsia="Times New Roman" w:hAnsi="Times New Roman" w:cs="Times New Roman"/>
          <w:color w:val="000000" w:themeColor="text1"/>
          <w:sz w:val="28"/>
          <w:szCs w:val="28"/>
        </w:rPr>
        <w:t>lizibil,</w:t>
      </w:r>
      <w:r w:rsidR="00A414E6" w:rsidRPr="007166FB">
        <w:rPr>
          <w:rFonts w:ascii="Times New Roman" w:eastAsia="Times New Roman" w:hAnsi="Times New Roman" w:cs="Times New Roman"/>
          <w:color w:val="000000" w:themeColor="text1"/>
          <w:spacing w:val="28"/>
          <w:sz w:val="28"/>
          <w:szCs w:val="28"/>
        </w:rPr>
        <w:t xml:space="preserve"> </w:t>
      </w:r>
      <w:r w:rsidR="00A414E6" w:rsidRPr="007166FB">
        <w:rPr>
          <w:rFonts w:ascii="Times New Roman" w:eastAsia="Times New Roman" w:hAnsi="Times New Roman" w:cs="Times New Roman"/>
          <w:color w:val="000000" w:themeColor="text1"/>
          <w:sz w:val="28"/>
          <w:szCs w:val="28"/>
        </w:rPr>
        <w:t>integral.</w:t>
      </w:r>
      <w:r w:rsidR="00A414E6" w:rsidRPr="007166FB">
        <w:rPr>
          <w:rFonts w:ascii="Times New Roman" w:eastAsia="Times New Roman" w:hAnsi="Times New Roman" w:cs="Times New Roman"/>
          <w:color w:val="000000" w:themeColor="text1"/>
          <w:spacing w:val="34"/>
          <w:sz w:val="28"/>
          <w:szCs w:val="28"/>
        </w:rPr>
        <w:t xml:space="preserve"> </w:t>
      </w:r>
      <w:r w:rsidR="00A414E6" w:rsidRPr="007166FB">
        <w:rPr>
          <w:rFonts w:ascii="Times New Roman" w:eastAsia="Times New Roman" w:hAnsi="Times New Roman" w:cs="Times New Roman"/>
          <w:color w:val="000000" w:themeColor="text1"/>
          <w:sz w:val="28"/>
          <w:szCs w:val="28"/>
        </w:rPr>
        <w:t>Lipsa</w:t>
      </w:r>
      <w:r w:rsidR="00A414E6" w:rsidRPr="007166FB">
        <w:rPr>
          <w:rFonts w:ascii="Times New Roman" w:eastAsia="Times New Roman" w:hAnsi="Times New Roman" w:cs="Times New Roman"/>
          <w:color w:val="000000" w:themeColor="text1"/>
          <w:spacing w:val="21"/>
          <w:sz w:val="28"/>
          <w:szCs w:val="28"/>
        </w:rPr>
        <w:t xml:space="preserve"> </w:t>
      </w:r>
      <w:r w:rsidR="00CA271B" w:rsidRPr="007166FB">
        <w:rPr>
          <w:rFonts w:ascii="Times New Roman" w:eastAsia="Times New Roman" w:hAnsi="Times New Roman" w:cs="Times New Roman"/>
          <w:color w:val="000000" w:themeColor="text1"/>
          <w:sz w:val="28"/>
          <w:szCs w:val="28"/>
        </w:rPr>
        <w:t>unor inform</w:t>
      </w:r>
      <w:r w:rsidR="00387322" w:rsidRPr="007166FB">
        <w:rPr>
          <w:rFonts w:ascii="Times New Roman" w:eastAsia="Times New Roman" w:hAnsi="Times New Roman" w:cs="Times New Roman"/>
          <w:color w:val="000000" w:themeColor="text1"/>
          <w:sz w:val="28"/>
          <w:szCs w:val="28"/>
        </w:rPr>
        <w:t>aț</w:t>
      </w:r>
      <w:r w:rsidR="00A414E6" w:rsidRPr="007166FB">
        <w:rPr>
          <w:rFonts w:ascii="Times New Roman" w:eastAsia="Times New Roman" w:hAnsi="Times New Roman" w:cs="Times New Roman"/>
          <w:color w:val="000000" w:themeColor="text1"/>
          <w:sz w:val="28"/>
          <w:szCs w:val="28"/>
        </w:rPr>
        <w:t>ii</w:t>
      </w:r>
      <w:r w:rsidR="00A414E6" w:rsidRPr="007166FB">
        <w:rPr>
          <w:rFonts w:ascii="Times New Roman" w:eastAsia="Times New Roman" w:hAnsi="Times New Roman" w:cs="Times New Roman"/>
          <w:color w:val="000000" w:themeColor="text1"/>
          <w:spacing w:val="36"/>
          <w:sz w:val="28"/>
          <w:szCs w:val="28"/>
        </w:rPr>
        <w:t xml:space="preserve"> </w:t>
      </w:r>
      <w:r w:rsidR="00A414E6" w:rsidRPr="007166FB">
        <w:rPr>
          <w:rFonts w:ascii="Times New Roman" w:eastAsia="Times New Roman" w:hAnsi="Times New Roman" w:cs="Times New Roman"/>
          <w:color w:val="000000" w:themeColor="text1"/>
          <w:spacing w:val="-2"/>
          <w:sz w:val="28"/>
          <w:szCs w:val="28"/>
        </w:rPr>
        <w:t>solicitate</w:t>
      </w:r>
      <w:r w:rsidR="00A414E6" w:rsidRPr="007166FB">
        <w:rPr>
          <w:rFonts w:ascii="Times New Roman" w:eastAsia="Times New Roman" w:hAnsi="Times New Roman" w:cs="Times New Roman"/>
          <w:color w:val="000000" w:themeColor="text1"/>
          <w:spacing w:val="53"/>
          <w:sz w:val="28"/>
          <w:szCs w:val="28"/>
        </w:rPr>
        <w:t xml:space="preserve"> </w:t>
      </w:r>
      <w:r w:rsidR="00A414E6" w:rsidRPr="007166FB">
        <w:rPr>
          <w:rFonts w:ascii="Times New Roman" w:eastAsia="Times New Roman" w:hAnsi="Times New Roman" w:cs="Times New Roman"/>
          <w:color w:val="000000" w:themeColor="text1"/>
          <w:sz w:val="28"/>
          <w:szCs w:val="28"/>
        </w:rPr>
        <w:t>în</w:t>
      </w:r>
      <w:r w:rsidR="00A414E6" w:rsidRPr="007166FB">
        <w:rPr>
          <w:rFonts w:ascii="Times New Roman" w:eastAsia="Times New Roman" w:hAnsi="Times New Roman" w:cs="Times New Roman"/>
          <w:color w:val="000000" w:themeColor="text1"/>
          <w:spacing w:val="24"/>
          <w:sz w:val="28"/>
          <w:szCs w:val="28"/>
        </w:rPr>
        <w:t xml:space="preserve"> </w:t>
      </w:r>
      <w:r w:rsidR="00A414E6" w:rsidRPr="007166FB">
        <w:rPr>
          <w:rFonts w:ascii="Times New Roman" w:eastAsia="Times New Roman" w:hAnsi="Times New Roman" w:cs="Times New Roman"/>
          <w:color w:val="000000" w:themeColor="text1"/>
          <w:sz w:val="28"/>
          <w:szCs w:val="28"/>
        </w:rPr>
        <w:t>Cererea</w:t>
      </w:r>
      <w:r w:rsidR="00A414E6" w:rsidRPr="007166FB">
        <w:rPr>
          <w:rFonts w:ascii="Times New Roman" w:eastAsia="Times New Roman" w:hAnsi="Times New Roman" w:cs="Times New Roman"/>
          <w:color w:val="000000" w:themeColor="text1"/>
          <w:spacing w:val="13"/>
          <w:sz w:val="28"/>
          <w:szCs w:val="28"/>
        </w:rPr>
        <w:t xml:space="preserve"> </w:t>
      </w:r>
      <w:r w:rsidR="00A414E6" w:rsidRPr="007166FB">
        <w:rPr>
          <w:rFonts w:ascii="Times New Roman" w:eastAsia="Times New Roman" w:hAnsi="Times New Roman" w:cs="Times New Roman"/>
          <w:color w:val="000000" w:themeColor="text1"/>
          <w:sz w:val="28"/>
          <w:szCs w:val="28"/>
        </w:rPr>
        <w:t>de</w:t>
      </w:r>
      <w:r w:rsidR="00A414E6" w:rsidRPr="007166FB">
        <w:rPr>
          <w:rFonts w:ascii="Times New Roman" w:eastAsia="Times New Roman" w:hAnsi="Times New Roman" w:cs="Times New Roman"/>
          <w:color w:val="000000" w:themeColor="text1"/>
          <w:spacing w:val="9"/>
          <w:sz w:val="28"/>
          <w:szCs w:val="28"/>
        </w:rPr>
        <w:t xml:space="preserve"> </w:t>
      </w:r>
      <w:r w:rsidR="00A414E6" w:rsidRPr="007166FB">
        <w:rPr>
          <w:rFonts w:ascii="Times New Roman" w:eastAsia="Times New Roman" w:hAnsi="Times New Roman" w:cs="Times New Roman"/>
          <w:color w:val="000000" w:themeColor="text1"/>
          <w:sz w:val="28"/>
          <w:szCs w:val="28"/>
        </w:rPr>
        <w:t>finanțare</w:t>
      </w:r>
      <w:r w:rsidR="00A414E6" w:rsidRPr="007166FB">
        <w:rPr>
          <w:rFonts w:ascii="Times New Roman" w:eastAsia="Times New Roman" w:hAnsi="Times New Roman" w:cs="Times New Roman"/>
          <w:color w:val="000000" w:themeColor="text1"/>
          <w:spacing w:val="9"/>
          <w:sz w:val="28"/>
          <w:szCs w:val="28"/>
        </w:rPr>
        <w:t xml:space="preserve"> </w:t>
      </w:r>
      <w:r w:rsidR="00A414E6" w:rsidRPr="007166FB">
        <w:rPr>
          <w:rFonts w:ascii="Times New Roman" w:eastAsia="Times New Roman" w:hAnsi="Times New Roman" w:cs="Times New Roman"/>
          <w:color w:val="000000" w:themeColor="text1"/>
          <w:sz w:val="28"/>
          <w:szCs w:val="28"/>
        </w:rPr>
        <w:t>poate</w:t>
      </w:r>
      <w:r w:rsidR="00A414E6" w:rsidRPr="007166FB">
        <w:rPr>
          <w:rFonts w:ascii="Times New Roman" w:eastAsia="Times New Roman" w:hAnsi="Times New Roman" w:cs="Times New Roman"/>
          <w:color w:val="000000" w:themeColor="text1"/>
          <w:spacing w:val="18"/>
          <w:sz w:val="28"/>
          <w:szCs w:val="28"/>
        </w:rPr>
        <w:t xml:space="preserve"> </w:t>
      </w:r>
      <w:r w:rsidR="00A414E6" w:rsidRPr="007166FB">
        <w:rPr>
          <w:rFonts w:ascii="Times New Roman" w:eastAsia="Times New Roman" w:hAnsi="Times New Roman" w:cs="Times New Roman"/>
          <w:color w:val="000000" w:themeColor="text1"/>
          <w:sz w:val="28"/>
          <w:szCs w:val="28"/>
        </w:rPr>
        <w:t>atrage</w:t>
      </w:r>
      <w:r w:rsidR="00A414E6" w:rsidRPr="007166FB">
        <w:rPr>
          <w:rFonts w:ascii="Times New Roman" w:eastAsia="Times New Roman" w:hAnsi="Times New Roman" w:cs="Times New Roman"/>
          <w:color w:val="000000" w:themeColor="text1"/>
          <w:spacing w:val="5"/>
          <w:sz w:val="28"/>
          <w:szCs w:val="28"/>
        </w:rPr>
        <w:t xml:space="preserve"> </w:t>
      </w:r>
      <w:r w:rsidR="00A414E6" w:rsidRPr="007166FB">
        <w:rPr>
          <w:rFonts w:ascii="Times New Roman" w:eastAsia="Times New Roman" w:hAnsi="Times New Roman" w:cs="Times New Roman"/>
          <w:color w:val="000000" w:themeColor="text1"/>
          <w:spacing w:val="4"/>
          <w:sz w:val="28"/>
          <w:szCs w:val="28"/>
        </w:rPr>
        <w:t>dupa</w:t>
      </w:r>
      <w:r w:rsidR="00A414E6" w:rsidRPr="007166FB">
        <w:rPr>
          <w:rFonts w:ascii="Times New Roman" w:eastAsia="Times New Roman" w:hAnsi="Times New Roman" w:cs="Times New Roman"/>
          <w:color w:val="000000" w:themeColor="text1"/>
          <w:spacing w:val="19"/>
          <w:sz w:val="28"/>
          <w:szCs w:val="28"/>
        </w:rPr>
        <w:t xml:space="preserve"> </w:t>
      </w:r>
      <w:r w:rsidR="00A414E6" w:rsidRPr="007166FB">
        <w:rPr>
          <w:rFonts w:ascii="Times New Roman" w:eastAsia="Times New Roman" w:hAnsi="Times New Roman" w:cs="Times New Roman"/>
          <w:color w:val="000000" w:themeColor="text1"/>
          <w:sz w:val="28"/>
          <w:szCs w:val="28"/>
        </w:rPr>
        <w:t>sine</w:t>
      </w:r>
      <w:r w:rsidR="00A414E6" w:rsidRPr="007166FB">
        <w:rPr>
          <w:rFonts w:ascii="Times New Roman" w:eastAsia="Times New Roman" w:hAnsi="Times New Roman" w:cs="Times New Roman"/>
          <w:color w:val="000000" w:themeColor="text1"/>
          <w:spacing w:val="55"/>
          <w:sz w:val="28"/>
          <w:szCs w:val="28"/>
        </w:rPr>
        <w:t xml:space="preserve"> </w:t>
      </w:r>
      <w:r w:rsidR="00A414E6" w:rsidRPr="007166FB">
        <w:rPr>
          <w:rFonts w:ascii="Times New Roman" w:eastAsia="Times New Roman" w:hAnsi="Times New Roman" w:cs="Times New Roman"/>
          <w:color w:val="000000" w:themeColor="text1"/>
          <w:sz w:val="28"/>
          <w:szCs w:val="28"/>
        </w:rPr>
        <w:t>depunctarea</w:t>
      </w:r>
      <w:r w:rsidR="00A414E6" w:rsidRPr="007166FB">
        <w:rPr>
          <w:rFonts w:ascii="Times New Roman" w:eastAsia="Times New Roman" w:hAnsi="Times New Roman" w:cs="Times New Roman"/>
          <w:color w:val="000000" w:themeColor="text1"/>
          <w:spacing w:val="25"/>
          <w:sz w:val="28"/>
          <w:szCs w:val="28"/>
        </w:rPr>
        <w:t xml:space="preserve"> </w:t>
      </w:r>
      <w:r w:rsidR="00A414E6" w:rsidRPr="007166FB">
        <w:rPr>
          <w:rFonts w:ascii="Times New Roman" w:eastAsia="Times New Roman" w:hAnsi="Times New Roman" w:cs="Times New Roman"/>
          <w:color w:val="000000" w:themeColor="text1"/>
          <w:sz w:val="28"/>
          <w:szCs w:val="28"/>
        </w:rPr>
        <w:t>sau</w:t>
      </w:r>
      <w:r w:rsidR="00A414E6" w:rsidRPr="007166FB">
        <w:rPr>
          <w:rFonts w:ascii="Times New Roman" w:eastAsia="Times New Roman" w:hAnsi="Times New Roman" w:cs="Times New Roman"/>
          <w:color w:val="000000" w:themeColor="text1"/>
          <w:spacing w:val="5"/>
          <w:sz w:val="28"/>
          <w:szCs w:val="28"/>
        </w:rPr>
        <w:t xml:space="preserve"> </w:t>
      </w:r>
      <w:r w:rsidR="00387322" w:rsidRPr="007166FB">
        <w:rPr>
          <w:rFonts w:ascii="Times New Roman" w:eastAsia="Times New Roman" w:hAnsi="Times New Roman" w:cs="Times New Roman"/>
          <w:color w:val="000000" w:themeColor="text1"/>
          <w:sz w:val="28"/>
          <w:szCs w:val="28"/>
        </w:rPr>
        <w:t>chi</w:t>
      </w:r>
      <w:r w:rsidR="00A414E6" w:rsidRPr="007166FB">
        <w:rPr>
          <w:rFonts w:ascii="Times New Roman" w:eastAsia="Times New Roman" w:hAnsi="Times New Roman" w:cs="Times New Roman"/>
          <w:color w:val="000000" w:themeColor="text1"/>
          <w:sz w:val="28"/>
          <w:szCs w:val="28"/>
        </w:rPr>
        <w:t>ar</w:t>
      </w:r>
      <w:r w:rsidR="00A414E6" w:rsidRPr="007166FB">
        <w:rPr>
          <w:rFonts w:ascii="Times New Roman" w:eastAsia="Times New Roman" w:hAnsi="Times New Roman" w:cs="Times New Roman"/>
          <w:color w:val="000000" w:themeColor="text1"/>
          <w:spacing w:val="6"/>
          <w:sz w:val="28"/>
          <w:szCs w:val="28"/>
        </w:rPr>
        <w:t xml:space="preserve"> </w:t>
      </w:r>
      <w:r w:rsidR="00A414E6" w:rsidRPr="007166FB">
        <w:rPr>
          <w:rFonts w:ascii="Times New Roman" w:eastAsia="Times New Roman" w:hAnsi="Times New Roman" w:cs="Times New Roman"/>
          <w:color w:val="000000" w:themeColor="text1"/>
          <w:sz w:val="28"/>
          <w:szCs w:val="28"/>
        </w:rPr>
        <w:t>eliminarea</w:t>
      </w:r>
      <w:r w:rsidR="00A414E6" w:rsidRPr="007166FB">
        <w:rPr>
          <w:rFonts w:ascii="Times New Roman" w:eastAsia="Times New Roman" w:hAnsi="Times New Roman" w:cs="Times New Roman"/>
          <w:color w:val="000000" w:themeColor="text1"/>
          <w:spacing w:val="28"/>
          <w:w w:val="102"/>
          <w:sz w:val="28"/>
          <w:szCs w:val="28"/>
        </w:rPr>
        <w:t xml:space="preserve"> </w:t>
      </w:r>
      <w:r w:rsidR="00A414E6" w:rsidRPr="007166FB">
        <w:rPr>
          <w:rFonts w:ascii="Times New Roman" w:eastAsia="Times New Roman" w:hAnsi="Times New Roman" w:cs="Times New Roman"/>
          <w:color w:val="000000" w:themeColor="text1"/>
          <w:sz w:val="28"/>
          <w:szCs w:val="28"/>
        </w:rPr>
        <w:t>proiectului de</w:t>
      </w:r>
      <w:r w:rsidR="00A414E6" w:rsidRPr="007166FB">
        <w:rPr>
          <w:rFonts w:ascii="Times New Roman" w:eastAsia="Times New Roman" w:hAnsi="Times New Roman" w:cs="Times New Roman"/>
          <w:color w:val="000000" w:themeColor="text1"/>
          <w:spacing w:val="-1"/>
          <w:sz w:val="28"/>
          <w:szCs w:val="28"/>
        </w:rPr>
        <w:t xml:space="preserve"> </w:t>
      </w:r>
      <w:r w:rsidR="00A414E6" w:rsidRPr="007166FB">
        <w:rPr>
          <w:rFonts w:ascii="Times New Roman" w:eastAsia="Times New Roman" w:hAnsi="Times New Roman" w:cs="Times New Roman"/>
          <w:color w:val="000000" w:themeColor="text1"/>
          <w:sz w:val="28"/>
          <w:szCs w:val="28"/>
        </w:rPr>
        <w:t>c</w:t>
      </w:r>
      <w:r w:rsidR="0016032F" w:rsidRPr="007166FB">
        <w:rPr>
          <w:rFonts w:ascii="Times New Roman" w:eastAsia="Times New Roman" w:hAnsi="Times New Roman" w:cs="Times New Roman"/>
          <w:color w:val="000000" w:themeColor="text1"/>
          <w:sz w:val="28"/>
          <w:szCs w:val="28"/>
        </w:rPr>
        <w:t>ă</w:t>
      </w:r>
      <w:r w:rsidR="00A414E6" w:rsidRPr="007166FB">
        <w:rPr>
          <w:rFonts w:ascii="Times New Roman" w:eastAsia="Times New Roman" w:hAnsi="Times New Roman" w:cs="Times New Roman"/>
          <w:color w:val="000000" w:themeColor="text1"/>
          <w:sz w:val="28"/>
          <w:szCs w:val="28"/>
        </w:rPr>
        <w:t>tre</w:t>
      </w:r>
      <w:r w:rsidR="00A414E6" w:rsidRPr="007166FB">
        <w:rPr>
          <w:rFonts w:ascii="Times New Roman" w:eastAsia="Times New Roman" w:hAnsi="Times New Roman" w:cs="Times New Roman"/>
          <w:color w:val="000000" w:themeColor="text1"/>
          <w:spacing w:val="-6"/>
          <w:sz w:val="28"/>
          <w:szCs w:val="28"/>
        </w:rPr>
        <w:t xml:space="preserve"> </w:t>
      </w:r>
      <w:r w:rsidR="00A414E6" w:rsidRPr="007166FB">
        <w:rPr>
          <w:rFonts w:ascii="Times New Roman" w:eastAsia="Times New Roman" w:hAnsi="Times New Roman" w:cs="Times New Roman"/>
          <w:color w:val="000000" w:themeColor="text1"/>
          <w:sz w:val="28"/>
          <w:szCs w:val="28"/>
        </w:rPr>
        <w:t>evaluatori.</w:t>
      </w:r>
      <w:r w:rsidR="00A414E6" w:rsidRPr="007166FB">
        <w:rPr>
          <w:rFonts w:ascii="Times New Roman" w:eastAsia="Times New Roman" w:hAnsi="Times New Roman" w:cs="Times New Roman"/>
          <w:color w:val="000000" w:themeColor="text1"/>
          <w:spacing w:val="25"/>
          <w:sz w:val="28"/>
          <w:szCs w:val="28"/>
        </w:rPr>
        <w:t xml:space="preserve"> </w:t>
      </w:r>
      <w:r w:rsidR="00A414E6" w:rsidRPr="007166FB">
        <w:rPr>
          <w:rFonts w:ascii="Times New Roman" w:eastAsia="Times New Roman" w:hAnsi="Times New Roman" w:cs="Times New Roman"/>
          <w:color w:val="000000" w:themeColor="text1"/>
          <w:sz w:val="28"/>
          <w:szCs w:val="28"/>
        </w:rPr>
        <w:t>Se</w:t>
      </w:r>
      <w:r w:rsidR="00A414E6" w:rsidRPr="007166FB">
        <w:rPr>
          <w:rFonts w:ascii="Times New Roman" w:eastAsia="Times New Roman" w:hAnsi="Times New Roman" w:cs="Times New Roman"/>
          <w:color w:val="000000" w:themeColor="text1"/>
          <w:spacing w:val="-13"/>
          <w:sz w:val="28"/>
          <w:szCs w:val="28"/>
        </w:rPr>
        <w:t xml:space="preserve"> </w:t>
      </w:r>
      <w:r w:rsidR="00A414E6" w:rsidRPr="007166FB">
        <w:rPr>
          <w:rFonts w:ascii="Times New Roman" w:eastAsia="Times New Roman" w:hAnsi="Times New Roman" w:cs="Times New Roman"/>
          <w:color w:val="000000" w:themeColor="text1"/>
          <w:sz w:val="28"/>
          <w:szCs w:val="28"/>
        </w:rPr>
        <w:t>vor</w:t>
      </w:r>
      <w:r w:rsidR="00A414E6" w:rsidRPr="007166FB">
        <w:rPr>
          <w:rFonts w:ascii="Times New Roman" w:eastAsia="Times New Roman" w:hAnsi="Times New Roman" w:cs="Times New Roman"/>
          <w:color w:val="000000" w:themeColor="text1"/>
          <w:spacing w:val="19"/>
          <w:sz w:val="28"/>
          <w:szCs w:val="28"/>
        </w:rPr>
        <w:t xml:space="preserve"> </w:t>
      </w:r>
      <w:r w:rsidR="00A414E6" w:rsidRPr="007166FB">
        <w:rPr>
          <w:rFonts w:ascii="Times New Roman" w:eastAsia="Times New Roman" w:hAnsi="Times New Roman" w:cs="Times New Roman"/>
          <w:color w:val="000000" w:themeColor="text1"/>
          <w:sz w:val="28"/>
          <w:szCs w:val="28"/>
        </w:rPr>
        <w:t>furniza</w:t>
      </w:r>
      <w:r w:rsidR="00A414E6" w:rsidRPr="007166FB">
        <w:rPr>
          <w:rFonts w:ascii="Times New Roman" w:eastAsia="Times New Roman" w:hAnsi="Times New Roman" w:cs="Times New Roman"/>
          <w:color w:val="000000" w:themeColor="text1"/>
          <w:spacing w:val="4"/>
          <w:sz w:val="28"/>
          <w:szCs w:val="28"/>
        </w:rPr>
        <w:t xml:space="preserve"> </w:t>
      </w:r>
      <w:r w:rsidR="00A414E6" w:rsidRPr="007166FB">
        <w:rPr>
          <w:rFonts w:ascii="Times New Roman" w:eastAsia="Times New Roman" w:hAnsi="Times New Roman" w:cs="Times New Roman"/>
          <w:color w:val="000000" w:themeColor="text1"/>
          <w:sz w:val="28"/>
          <w:szCs w:val="28"/>
        </w:rPr>
        <w:t>explicit</w:t>
      </w:r>
      <w:r w:rsidR="00A414E6" w:rsidRPr="007166FB">
        <w:rPr>
          <w:rFonts w:ascii="Times New Roman" w:eastAsia="Times New Roman" w:hAnsi="Times New Roman" w:cs="Times New Roman"/>
          <w:color w:val="000000" w:themeColor="text1"/>
          <w:spacing w:val="17"/>
          <w:sz w:val="28"/>
          <w:szCs w:val="28"/>
        </w:rPr>
        <w:t xml:space="preserve"> </w:t>
      </w:r>
      <w:r w:rsidR="00A414E6" w:rsidRPr="007166FB">
        <w:rPr>
          <w:rFonts w:ascii="Times New Roman" w:eastAsia="Times New Roman" w:hAnsi="Times New Roman" w:cs="Times New Roman"/>
          <w:color w:val="000000" w:themeColor="text1"/>
          <w:sz w:val="28"/>
          <w:szCs w:val="28"/>
        </w:rPr>
        <w:t>detalii</w:t>
      </w:r>
      <w:r w:rsidR="00A414E6" w:rsidRPr="007166FB">
        <w:rPr>
          <w:rFonts w:ascii="Times New Roman" w:eastAsia="Times New Roman" w:hAnsi="Times New Roman" w:cs="Times New Roman"/>
          <w:color w:val="000000" w:themeColor="text1"/>
          <w:spacing w:val="18"/>
          <w:sz w:val="28"/>
          <w:szCs w:val="28"/>
        </w:rPr>
        <w:t xml:space="preserve"> </w:t>
      </w:r>
      <w:r w:rsidR="00A414E6" w:rsidRPr="007166FB">
        <w:rPr>
          <w:rFonts w:ascii="Times New Roman" w:eastAsia="Times New Roman" w:hAnsi="Times New Roman" w:cs="Times New Roman"/>
          <w:color w:val="000000" w:themeColor="text1"/>
          <w:sz w:val="28"/>
          <w:szCs w:val="28"/>
        </w:rPr>
        <w:t>suficiente</w:t>
      </w:r>
      <w:r w:rsidR="00A414E6" w:rsidRPr="007166FB">
        <w:rPr>
          <w:rFonts w:ascii="Times New Roman" w:eastAsia="Times New Roman" w:hAnsi="Times New Roman" w:cs="Times New Roman"/>
          <w:color w:val="000000" w:themeColor="text1"/>
          <w:spacing w:val="-4"/>
          <w:sz w:val="28"/>
          <w:szCs w:val="28"/>
        </w:rPr>
        <w:t xml:space="preserve"> </w:t>
      </w:r>
      <w:r w:rsidR="00A414E6" w:rsidRPr="007166FB">
        <w:rPr>
          <w:rFonts w:ascii="Times New Roman" w:eastAsia="Times New Roman" w:hAnsi="Times New Roman" w:cs="Times New Roman"/>
          <w:color w:val="000000" w:themeColor="text1"/>
          <w:sz w:val="28"/>
          <w:szCs w:val="28"/>
        </w:rPr>
        <w:t>pentru</w:t>
      </w:r>
      <w:r w:rsidR="00A414E6" w:rsidRPr="007166FB">
        <w:rPr>
          <w:rFonts w:ascii="Times New Roman" w:eastAsia="Times New Roman" w:hAnsi="Times New Roman" w:cs="Times New Roman"/>
          <w:color w:val="000000" w:themeColor="text1"/>
          <w:spacing w:val="42"/>
          <w:sz w:val="28"/>
          <w:szCs w:val="28"/>
        </w:rPr>
        <w:t xml:space="preserve"> </w:t>
      </w:r>
      <w:r w:rsidR="00A414E6" w:rsidRPr="007166FB">
        <w:rPr>
          <w:rFonts w:ascii="Times New Roman" w:eastAsia="Times New Roman" w:hAnsi="Times New Roman" w:cs="Times New Roman"/>
          <w:color w:val="000000" w:themeColor="text1"/>
          <w:sz w:val="28"/>
          <w:szCs w:val="28"/>
        </w:rPr>
        <w:t>a</w:t>
      </w:r>
      <w:r w:rsidR="00A414E6" w:rsidRPr="007166FB">
        <w:rPr>
          <w:rFonts w:ascii="Times New Roman" w:eastAsia="Times New Roman" w:hAnsi="Times New Roman" w:cs="Times New Roman"/>
          <w:color w:val="000000" w:themeColor="text1"/>
          <w:spacing w:val="-4"/>
          <w:sz w:val="28"/>
          <w:szCs w:val="28"/>
        </w:rPr>
        <w:t xml:space="preserve"> </w:t>
      </w:r>
      <w:r w:rsidR="00A414E6" w:rsidRPr="007166FB">
        <w:rPr>
          <w:rFonts w:ascii="Times New Roman" w:eastAsia="Times New Roman" w:hAnsi="Times New Roman" w:cs="Times New Roman"/>
          <w:color w:val="000000" w:themeColor="text1"/>
          <w:sz w:val="28"/>
          <w:szCs w:val="28"/>
        </w:rPr>
        <w:t>asigura</w:t>
      </w:r>
      <w:r w:rsidR="00A414E6" w:rsidRPr="007166FB">
        <w:rPr>
          <w:rFonts w:ascii="Times New Roman" w:eastAsia="Times New Roman" w:hAnsi="Times New Roman" w:cs="Times New Roman"/>
          <w:color w:val="000000" w:themeColor="text1"/>
          <w:spacing w:val="13"/>
          <w:sz w:val="28"/>
          <w:szCs w:val="28"/>
        </w:rPr>
        <w:t xml:space="preserve"> </w:t>
      </w:r>
      <w:r w:rsidR="00A414E6" w:rsidRPr="007166FB">
        <w:rPr>
          <w:rFonts w:ascii="Times New Roman" w:eastAsia="Times New Roman" w:hAnsi="Times New Roman" w:cs="Times New Roman"/>
          <w:color w:val="000000" w:themeColor="text1"/>
          <w:sz w:val="28"/>
          <w:szCs w:val="28"/>
        </w:rPr>
        <w:t>claritatea</w:t>
      </w:r>
      <w:r w:rsidR="00A414E6" w:rsidRPr="007166FB">
        <w:rPr>
          <w:rFonts w:ascii="Times New Roman" w:eastAsia="Times New Roman" w:hAnsi="Times New Roman" w:cs="Times New Roman"/>
          <w:color w:val="000000" w:themeColor="text1"/>
          <w:spacing w:val="19"/>
          <w:sz w:val="28"/>
          <w:szCs w:val="28"/>
        </w:rPr>
        <w:t xml:space="preserve"> </w:t>
      </w:r>
      <w:r w:rsidR="00A414E6" w:rsidRPr="007166FB">
        <w:rPr>
          <w:rFonts w:ascii="Times New Roman" w:eastAsia="Times New Roman" w:hAnsi="Times New Roman" w:cs="Times New Roman"/>
          <w:color w:val="000000" w:themeColor="text1"/>
          <w:sz w:val="28"/>
          <w:szCs w:val="28"/>
        </w:rPr>
        <w:t>solicit</w:t>
      </w:r>
      <w:r w:rsidR="0016032F" w:rsidRPr="007166FB">
        <w:rPr>
          <w:rFonts w:ascii="Times New Roman" w:eastAsia="Times New Roman" w:hAnsi="Times New Roman" w:cs="Times New Roman"/>
          <w:color w:val="000000" w:themeColor="text1"/>
          <w:sz w:val="28"/>
          <w:szCs w:val="28"/>
        </w:rPr>
        <w:t>ă</w:t>
      </w:r>
      <w:r w:rsidR="00A414E6" w:rsidRPr="007166FB">
        <w:rPr>
          <w:rFonts w:ascii="Times New Roman" w:eastAsia="Times New Roman" w:hAnsi="Times New Roman" w:cs="Times New Roman"/>
          <w:color w:val="000000" w:themeColor="text1"/>
          <w:sz w:val="28"/>
          <w:szCs w:val="28"/>
        </w:rPr>
        <w:t>rii.</w:t>
      </w:r>
    </w:p>
    <w:p w14:paraId="6DA7F2AC" w14:textId="312398DC" w:rsidR="00A414E6" w:rsidRPr="00E949AA" w:rsidRDefault="00684036" w:rsidP="00684036">
      <w:pPr>
        <w:widowControl w:val="0"/>
        <w:tabs>
          <w:tab w:val="left" w:pos="540"/>
          <w:tab w:val="left" w:pos="1624"/>
        </w:tabs>
        <w:overflowPunct w:val="0"/>
        <w:autoSpaceDE w:val="0"/>
        <w:autoSpaceDN w:val="0"/>
        <w:adjustRightInd w:val="0"/>
        <w:spacing w:after="0" w:line="240" w:lineRule="auto"/>
        <w:ind w:left="36" w:right="168"/>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(5) </w:t>
      </w:r>
      <w:r w:rsidR="00A414E6" w:rsidRPr="00E949AA">
        <w:rPr>
          <w:rFonts w:ascii="Times New Roman" w:eastAsia="Times New Roman" w:hAnsi="Times New Roman" w:cs="Times New Roman"/>
          <w:color w:val="000000" w:themeColor="text1"/>
          <w:sz w:val="28"/>
          <w:szCs w:val="28"/>
        </w:rPr>
        <w:t>Toate</w:t>
      </w:r>
      <w:r w:rsidR="00A414E6" w:rsidRPr="00E949AA">
        <w:rPr>
          <w:rFonts w:ascii="Times New Roman" w:eastAsia="Times New Roman" w:hAnsi="Times New Roman" w:cs="Times New Roman"/>
          <w:color w:val="000000" w:themeColor="text1"/>
          <w:spacing w:val="10"/>
          <w:sz w:val="28"/>
          <w:szCs w:val="28"/>
        </w:rPr>
        <w:t xml:space="preserve"> </w:t>
      </w:r>
      <w:r w:rsidR="00A414E6" w:rsidRPr="00E949AA">
        <w:rPr>
          <w:rFonts w:ascii="Times New Roman" w:eastAsia="Times New Roman" w:hAnsi="Times New Roman" w:cs="Times New Roman"/>
          <w:color w:val="000000" w:themeColor="text1"/>
          <w:sz w:val="28"/>
          <w:szCs w:val="28"/>
        </w:rPr>
        <w:t>documentele</w:t>
      </w:r>
      <w:r w:rsidR="00A414E6" w:rsidRPr="00E949AA">
        <w:rPr>
          <w:rFonts w:ascii="Times New Roman" w:eastAsia="Times New Roman" w:hAnsi="Times New Roman" w:cs="Times New Roman"/>
          <w:color w:val="000000" w:themeColor="text1"/>
          <w:spacing w:val="31"/>
          <w:sz w:val="28"/>
          <w:szCs w:val="28"/>
        </w:rPr>
        <w:t xml:space="preserve"> </w:t>
      </w:r>
      <w:r w:rsidR="00A414E6" w:rsidRPr="00E949AA">
        <w:rPr>
          <w:rFonts w:ascii="Times New Roman" w:eastAsia="Times New Roman" w:hAnsi="Times New Roman" w:cs="Times New Roman"/>
          <w:color w:val="000000" w:themeColor="text1"/>
          <w:sz w:val="28"/>
          <w:szCs w:val="28"/>
        </w:rPr>
        <w:t>depuse</w:t>
      </w:r>
      <w:r w:rsidR="00A414E6" w:rsidRPr="00E949AA">
        <w:rPr>
          <w:rFonts w:ascii="Times New Roman" w:eastAsia="Times New Roman" w:hAnsi="Times New Roman" w:cs="Times New Roman"/>
          <w:color w:val="000000" w:themeColor="text1"/>
          <w:spacing w:val="11"/>
          <w:sz w:val="28"/>
          <w:szCs w:val="28"/>
        </w:rPr>
        <w:t xml:space="preserve"> </w:t>
      </w:r>
      <w:r w:rsidR="00A414E6" w:rsidRPr="00E949AA">
        <w:rPr>
          <w:rFonts w:ascii="Times New Roman" w:eastAsia="Times New Roman" w:hAnsi="Times New Roman" w:cs="Times New Roman"/>
          <w:color w:val="000000" w:themeColor="text1"/>
          <w:sz w:val="28"/>
          <w:szCs w:val="28"/>
        </w:rPr>
        <w:t>și în</w:t>
      </w:r>
      <w:r w:rsidR="00A414E6" w:rsidRPr="00E949AA">
        <w:rPr>
          <w:rFonts w:ascii="Times New Roman" w:eastAsia="Times New Roman" w:hAnsi="Times New Roman" w:cs="Times New Roman"/>
          <w:color w:val="000000" w:themeColor="text1"/>
          <w:spacing w:val="11"/>
          <w:sz w:val="28"/>
          <w:szCs w:val="28"/>
        </w:rPr>
        <w:t xml:space="preserve"> </w:t>
      </w:r>
      <w:r w:rsidR="00A414E6" w:rsidRPr="00E949AA">
        <w:rPr>
          <w:rFonts w:ascii="Times New Roman" w:eastAsia="Times New Roman" w:hAnsi="Times New Roman" w:cs="Times New Roman"/>
          <w:color w:val="000000" w:themeColor="text1"/>
          <w:sz w:val="28"/>
          <w:szCs w:val="28"/>
        </w:rPr>
        <w:t>copie</w:t>
      </w:r>
      <w:r w:rsidR="00A414E6" w:rsidRPr="00E949AA">
        <w:rPr>
          <w:rFonts w:ascii="Times New Roman" w:eastAsia="Times New Roman" w:hAnsi="Times New Roman" w:cs="Times New Roman"/>
          <w:color w:val="000000" w:themeColor="text1"/>
          <w:spacing w:val="20"/>
          <w:sz w:val="28"/>
          <w:szCs w:val="28"/>
        </w:rPr>
        <w:t xml:space="preserve"> </w:t>
      </w:r>
      <w:r w:rsidR="00A414E6" w:rsidRPr="00E949AA">
        <w:rPr>
          <w:rFonts w:ascii="Times New Roman" w:eastAsia="Times New Roman" w:hAnsi="Times New Roman" w:cs="Times New Roman"/>
          <w:color w:val="000000" w:themeColor="text1"/>
          <w:sz w:val="28"/>
          <w:szCs w:val="28"/>
        </w:rPr>
        <w:t>vor</w:t>
      </w:r>
      <w:r w:rsidR="00A414E6" w:rsidRPr="00E949AA">
        <w:rPr>
          <w:rFonts w:ascii="Times New Roman" w:eastAsia="Times New Roman" w:hAnsi="Times New Roman" w:cs="Times New Roman"/>
          <w:color w:val="000000" w:themeColor="text1"/>
          <w:spacing w:val="28"/>
          <w:sz w:val="28"/>
          <w:szCs w:val="28"/>
        </w:rPr>
        <w:t xml:space="preserve"> </w:t>
      </w:r>
      <w:r w:rsidR="00A414E6" w:rsidRPr="00E949AA">
        <w:rPr>
          <w:rFonts w:ascii="Times New Roman" w:eastAsia="Times New Roman" w:hAnsi="Times New Roman" w:cs="Times New Roman"/>
          <w:color w:val="000000" w:themeColor="text1"/>
          <w:w w:val="105"/>
          <w:sz w:val="28"/>
          <w:szCs w:val="28"/>
        </w:rPr>
        <w:t>fi</w:t>
      </w:r>
      <w:r w:rsidR="00A414E6" w:rsidRPr="00E949AA">
        <w:rPr>
          <w:rFonts w:ascii="Times New Roman" w:eastAsia="Times New Roman" w:hAnsi="Times New Roman" w:cs="Times New Roman"/>
          <w:color w:val="000000" w:themeColor="text1"/>
          <w:spacing w:val="-16"/>
          <w:w w:val="105"/>
          <w:sz w:val="28"/>
          <w:szCs w:val="28"/>
        </w:rPr>
        <w:t xml:space="preserve"> </w:t>
      </w:r>
      <w:r w:rsidR="00A414E6" w:rsidRPr="00E949AA">
        <w:rPr>
          <w:rFonts w:ascii="Times New Roman" w:eastAsia="Times New Roman" w:hAnsi="Times New Roman" w:cs="Times New Roman"/>
          <w:color w:val="000000" w:themeColor="text1"/>
          <w:sz w:val="28"/>
          <w:szCs w:val="28"/>
        </w:rPr>
        <w:t>certificate</w:t>
      </w:r>
      <w:r w:rsidR="00A414E6" w:rsidRPr="00E949AA">
        <w:rPr>
          <w:rFonts w:ascii="Times New Roman" w:eastAsia="Times New Roman" w:hAnsi="Times New Roman" w:cs="Times New Roman"/>
          <w:color w:val="000000" w:themeColor="text1"/>
          <w:spacing w:val="21"/>
          <w:sz w:val="28"/>
          <w:szCs w:val="28"/>
        </w:rPr>
        <w:t xml:space="preserve"> </w:t>
      </w:r>
      <w:r w:rsidR="00A414E6" w:rsidRPr="00E949AA">
        <w:rPr>
          <w:rFonts w:ascii="Times New Roman" w:eastAsia="Times New Roman" w:hAnsi="Times New Roman" w:cs="Times New Roman"/>
          <w:color w:val="000000" w:themeColor="text1"/>
          <w:sz w:val="28"/>
          <w:szCs w:val="28"/>
        </w:rPr>
        <w:t>cu</w:t>
      </w:r>
      <w:r w:rsidR="00A414E6" w:rsidRPr="00E949AA">
        <w:rPr>
          <w:rFonts w:ascii="Times New Roman" w:eastAsia="Times New Roman" w:hAnsi="Times New Roman" w:cs="Times New Roman"/>
          <w:color w:val="000000" w:themeColor="text1"/>
          <w:spacing w:val="24"/>
          <w:sz w:val="28"/>
          <w:szCs w:val="28"/>
        </w:rPr>
        <w:t xml:space="preserve"> </w:t>
      </w:r>
      <w:r w:rsidR="00A414E6" w:rsidRPr="00E949AA">
        <w:rPr>
          <w:rFonts w:ascii="Times New Roman" w:eastAsia="Times New Roman" w:hAnsi="Times New Roman" w:cs="Times New Roman"/>
          <w:color w:val="000000" w:themeColor="text1"/>
          <w:sz w:val="28"/>
          <w:szCs w:val="28"/>
        </w:rPr>
        <w:t>men</w:t>
      </w:r>
      <w:r w:rsidR="00DD38B3" w:rsidRPr="00E949AA">
        <w:rPr>
          <w:rFonts w:ascii="Times New Roman" w:eastAsia="Times New Roman" w:hAnsi="Times New Roman" w:cs="Times New Roman"/>
          <w:color w:val="000000" w:themeColor="text1"/>
          <w:sz w:val="28"/>
          <w:szCs w:val="28"/>
        </w:rPr>
        <w:t>ț</w:t>
      </w:r>
      <w:r w:rsidR="00A414E6" w:rsidRPr="00E949AA">
        <w:rPr>
          <w:rFonts w:ascii="Times New Roman" w:eastAsia="Times New Roman" w:hAnsi="Times New Roman" w:cs="Times New Roman"/>
          <w:color w:val="000000" w:themeColor="text1"/>
          <w:sz w:val="28"/>
          <w:szCs w:val="28"/>
        </w:rPr>
        <w:t>iunea</w:t>
      </w:r>
      <w:r w:rsidR="00A414E6" w:rsidRPr="00E949AA">
        <w:rPr>
          <w:rFonts w:ascii="Times New Roman" w:eastAsia="Times New Roman" w:hAnsi="Times New Roman" w:cs="Times New Roman"/>
          <w:color w:val="000000" w:themeColor="text1"/>
          <w:spacing w:val="34"/>
          <w:sz w:val="28"/>
          <w:szCs w:val="28"/>
        </w:rPr>
        <w:t xml:space="preserve"> </w:t>
      </w:r>
      <w:r w:rsidR="00DD38B3" w:rsidRPr="00E949AA">
        <w:rPr>
          <w:rFonts w:ascii="Times New Roman" w:eastAsia="Times New Roman" w:hAnsi="Times New Roman" w:cs="Times New Roman"/>
          <w:color w:val="000000" w:themeColor="text1"/>
          <w:sz w:val="28"/>
          <w:szCs w:val="28"/>
        </w:rPr>
        <w:t>"</w:t>
      </w:r>
      <w:r w:rsidR="00A414E6" w:rsidRPr="00E949AA">
        <w:rPr>
          <w:rFonts w:ascii="Times New Roman" w:eastAsia="Times New Roman" w:hAnsi="Times New Roman" w:cs="Times New Roman"/>
          <w:color w:val="000000" w:themeColor="text1"/>
          <w:sz w:val="28"/>
          <w:szCs w:val="28"/>
        </w:rPr>
        <w:t>conform</w:t>
      </w:r>
      <w:r w:rsidR="00A414E6" w:rsidRPr="00E949AA">
        <w:rPr>
          <w:rFonts w:ascii="Times New Roman" w:eastAsia="Times New Roman" w:hAnsi="Times New Roman" w:cs="Times New Roman"/>
          <w:color w:val="000000" w:themeColor="text1"/>
          <w:spacing w:val="10"/>
          <w:sz w:val="28"/>
          <w:szCs w:val="28"/>
        </w:rPr>
        <w:t xml:space="preserve"> </w:t>
      </w:r>
      <w:r w:rsidR="00A414E6" w:rsidRPr="00E949AA">
        <w:rPr>
          <w:rFonts w:ascii="Times New Roman" w:eastAsia="Times New Roman" w:hAnsi="Times New Roman" w:cs="Times New Roman"/>
          <w:color w:val="000000" w:themeColor="text1"/>
          <w:sz w:val="28"/>
          <w:szCs w:val="28"/>
        </w:rPr>
        <w:t>cu</w:t>
      </w:r>
      <w:r w:rsidR="00A414E6" w:rsidRPr="00E949AA">
        <w:rPr>
          <w:rFonts w:ascii="Times New Roman" w:eastAsia="Times New Roman" w:hAnsi="Times New Roman" w:cs="Times New Roman"/>
          <w:color w:val="000000" w:themeColor="text1"/>
          <w:spacing w:val="24"/>
          <w:sz w:val="28"/>
          <w:szCs w:val="28"/>
        </w:rPr>
        <w:t xml:space="preserve"> </w:t>
      </w:r>
      <w:r w:rsidR="00A414E6" w:rsidRPr="00E949AA">
        <w:rPr>
          <w:rFonts w:ascii="Times New Roman" w:eastAsia="Times New Roman" w:hAnsi="Times New Roman" w:cs="Times New Roman"/>
          <w:color w:val="000000" w:themeColor="text1"/>
          <w:sz w:val="28"/>
          <w:szCs w:val="28"/>
        </w:rPr>
        <w:t>originalul"</w:t>
      </w:r>
      <w:r w:rsidR="00A414E6" w:rsidRPr="00E949AA">
        <w:rPr>
          <w:rFonts w:ascii="Times New Roman" w:eastAsia="Times New Roman" w:hAnsi="Times New Roman" w:cs="Times New Roman"/>
          <w:color w:val="000000" w:themeColor="text1"/>
          <w:spacing w:val="4"/>
          <w:sz w:val="28"/>
          <w:szCs w:val="28"/>
        </w:rPr>
        <w:t xml:space="preserve"> ș</w:t>
      </w:r>
      <w:r w:rsidR="00A414E6" w:rsidRPr="00E949AA">
        <w:rPr>
          <w:rFonts w:ascii="Times New Roman" w:eastAsia="Times New Roman" w:hAnsi="Times New Roman" w:cs="Times New Roman"/>
          <w:color w:val="000000" w:themeColor="text1"/>
          <w:sz w:val="28"/>
          <w:szCs w:val="28"/>
        </w:rPr>
        <w:t>i</w:t>
      </w:r>
      <w:r w:rsidR="00A414E6" w:rsidRPr="00E949AA">
        <w:rPr>
          <w:rFonts w:ascii="Times New Roman" w:eastAsia="Times New Roman" w:hAnsi="Times New Roman" w:cs="Times New Roman"/>
          <w:color w:val="000000" w:themeColor="text1"/>
          <w:spacing w:val="17"/>
          <w:sz w:val="28"/>
          <w:szCs w:val="28"/>
        </w:rPr>
        <w:t xml:space="preserve"> </w:t>
      </w:r>
      <w:r w:rsidR="00A414E6" w:rsidRPr="00E949AA">
        <w:rPr>
          <w:rFonts w:ascii="Times New Roman" w:eastAsia="Times New Roman" w:hAnsi="Times New Roman" w:cs="Times New Roman"/>
          <w:color w:val="000000" w:themeColor="text1"/>
          <w:sz w:val="28"/>
          <w:szCs w:val="28"/>
        </w:rPr>
        <w:t>asumate,</w:t>
      </w:r>
      <w:r w:rsidR="00A414E6" w:rsidRPr="00E949AA">
        <w:rPr>
          <w:rFonts w:ascii="Times New Roman" w:eastAsia="Times New Roman" w:hAnsi="Times New Roman" w:cs="Times New Roman"/>
          <w:color w:val="000000" w:themeColor="text1"/>
          <w:w w:val="102"/>
          <w:sz w:val="28"/>
          <w:szCs w:val="28"/>
        </w:rPr>
        <w:t xml:space="preserve"> </w:t>
      </w:r>
      <w:r w:rsidR="00A414E6" w:rsidRPr="00E949AA">
        <w:rPr>
          <w:rFonts w:ascii="Times New Roman" w:eastAsia="Times New Roman" w:hAnsi="Times New Roman" w:cs="Times New Roman"/>
          <w:color w:val="000000" w:themeColor="text1"/>
          <w:sz w:val="28"/>
          <w:szCs w:val="28"/>
        </w:rPr>
        <w:t>prin</w:t>
      </w:r>
      <w:r w:rsidR="00A414E6" w:rsidRPr="00E949AA">
        <w:rPr>
          <w:rFonts w:ascii="Times New Roman" w:eastAsia="Times New Roman" w:hAnsi="Times New Roman" w:cs="Times New Roman"/>
          <w:color w:val="000000" w:themeColor="text1"/>
          <w:spacing w:val="37"/>
          <w:sz w:val="28"/>
          <w:szCs w:val="28"/>
        </w:rPr>
        <w:t xml:space="preserve"> </w:t>
      </w:r>
      <w:r w:rsidR="00A414E6" w:rsidRPr="00E949AA">
        <w:rPr>
          <w:rFonts w:ascii="Times New Roman" w:eastAsia="Times New Roman" w:hAnsi="Times New Roman" w:cs="Times New Roman"/>
          <w:color w:val="000000" w:themeColor="text1"/>
          <w:sz w:val="28"/>
          <w:szCs w:val="28"/>
        </w:rPr>
        <w:t>semnatură,</w:t>
      </w:r>
      <w:r w:rsidR="00A414E6" w:rsidRPr="00E949AA">
        <w:rPr>
          <w:rFonts w:ascii="Times New Roman" w:eastAsia="Times New Roman" w:hAnsi="Times New Roman" w:cs="Times New Roman"/>
          <w:color w:val="000000" w:themeColor="text1"/>
          <w:spacing w:val="28"/>
          <w:sz w:val="28"/>
          <w:szCs w:val="28"/>
        </w:rPr>
        <w:t xml:space="preserve"> </w:t>
      </w:r>
      <w:r w:rsidR="00A414E6" w:rsidRPr="00E949AA">
        <w:rPr>
          <w:rFonts w:ascii="Times New Roman" w:eastAsia="Times New Roman" w:hAnsi="Times New Roman" w:cs="Times New Roman"/>
          <w:color w:val="000000" w:themeColor="text1"/>
          <w:sz w:val="28"/>
          <w:szCs w:val="28"/>
        </w:rPr>
        <w:t>de</w:t>
      </w:r>
      <w:r w:rsidR="00A414E6" w:rsidRPr="00E949AA">
        <w:rPr>
          <w:rFonts w:ascii="Times New Roman" w:eastAsia="Times New Roman" w:hAnsi="Times New Roman" w:cs="Times New Roman"/>
          <w:color w:val="000000" w:themeColor="text1"/>
          <w:spacing w:val="9"/>
          <w:sz w:val="28"/>
          <w:szCs w:val="28"/>
        </w:rPr>
        <w:t xml:space="preserve"> </w:t>
      </w:r>
      <w:r w:rsidR="00A414E6" w:rsidRPr="00E949AA">
        <w:rPr>
          <w:rFonts w:ascii="Times New Roman" w:eastAsia="Times New Roman" w:hAnsi="Times New Roman" w:cs="Times New Roman"/>
          <w:color w:val="000000" w:themeColor="text1"/>
          <w:sz w:val="28"/>
          <w:szCs w:val="28"/>
        </w:rPr>
        <w:t>reprezentantul</w:t>
      </w:r>
      <w:r w:rsidR="00A414E6" w:rsidRPr="00E949AA">
        <w:rPr>
          <w:rFonts w:ascii="Times New Roman" w:eastAsia="Times New Roman" w:hAnsi="Times New Roman" w:cs="Times New Roman"/>
          <w:color w:val="000000" w:themeColor="text1"/>
          <w:spacing w:val="46"/>
          <w:sz w:val="28"/>
          <w:szCs w:val="28"/>
        </w:rPr>
        <w:t xml:space="preserve"> </w:t>
      </w:r>
      <w:r w:rsidR="00A414E6" w:rsidRPr="00E949AA">
        <w:rPr>
          <w:rFonts w:ascii="Times New Roman" w:eastAsia="Times New Roman" w:hAnsi="Times New Roman" w:cs="Times New Roman"/>
          <w:color w:val="000000" w:themeColor="text1"/>
          <w:sz w:val="28"/>
          <w:szCs w:val="28"/>
        </w:rPr>
        <w:t>legal</w:t>
      </w:r>
      <w:r w:rsidR="00A414E6" w:rsidRPr="00E949AA">
        <w:rPr>
          <w:rFonts w:ascii="Times New Roman" w:eastAsia="Times New Roman" w:hAnsi="Times New Roman" w:cs="Times New Roman"/>
          <w:color w:val="000000" w:themeColor="text1"/>
          <w:spacing w:val="16"/>
          <w:sz w:val="28"/>
          <w:szCs w:val="28"/>
        </w:rPr>
        <w:t xml:space="preserve"> </w:t>
      </w:r>
      <w:r w:rsidR="00A414E6" w:rsidRPr="00E949AA">
        <w:rPr>
          <w:rFonts w:ascii="Times New Roman" w:eastAsia="Times New Roman" w:hAnsi="Times New Roman" w:cs="Times New Roman"/>
          <w:color w:val="000000" w:themeColor="text1"/>
          <w:sz w:val="28"/>
          <w:szCs w:val="28"/>
        </w:rPr>
        <w:t>al</w:t>
      </w:r>
      <w:r w:rsidR="00A414E6" w:rsidRPr="00E949AA">
        <w:rPr>
          <w:rFonts w:ascii="Times New Roman" w:eastAsia="Times New Roman" w:hAnsi="Times New Roman" w:cs="Times New Roman"/>
          <w:color w:val="000000" w:themeColor="text1"/>
          <w:spacing w:val="10"/>
          <w:sz w:val="28"/>
          <w:szCs w:val="28"/>
        </w:rPr>
        <w:t xml:space="preserve"> </w:t>
      </w:r>
      <w:r w:rsidR="00A414E6" w:rsidRPr="00E949AA">
        <w:rPr>
          <w:rFonts w:ascii="Times New Roman" w:eastAsia="Times New Roman" w:hAnsi="Times New Roman" w:cs="Times New Roman"/>
          <w:color w:val="000000" w:themeColor="text1"/>
          <w:sz w:val="28"/>
          <w:szCs w:val="28"/>
        </w:rPr>
        <w:t>solicitantului.</w:t>
      </w:r>
      <w:r w:rsidR="00A414E6" w:rsidRPr="00E949AA">
        <w:rPr>
          <w:rFonts w:ascii="Times New Roman" w:eastAsia="Times New Roman" w:hAnsi="Times New Roman" w:cs="Times New Roman"/>
          <w:color w:val="000000" w:themeColor="text1"/>
          <w:spacing w:val="33"/>
          <w:sz w:val="28"/>
          <w:szCs w:val="28"/>
        </w:rPr>
        <w:t xml:space="preserve"> </w:t>
      </w:r>
      <w:r w:rsidR="00A414E6" w:rsidRPr="00E949AA">
        <w:rPr>
          <w:rFonts w:ascii="Times New Roman" w:eastAsia="Times New Roman" w:hAnsi="Times New Roman" w:cs="Times New Roman"/>
          <w:color w:val="000000" w:themeColor="text1"/>
          <w:sz w:val="28"/>
          <w:szCs w:val="28"/>
        </w:rPr>
        <w:t>Documentele</w:t>
      </w:r>
      <w:r w:rsidR="00A414E6" w:rsidRPr="00E949AA">
        <w:rPr>
          <w:rFonts w:ascii="Times New Roman" w:eastAsia="Times New Roman" w:hAnsi="Times New Roman" w:cs="Times New Roman"/>
          <w:color w:val="000000" w:themeColor="text1"/>
          <w:spacing w:val="27"/>
          <w:sz w:val="28"/>
          <w:szCs w:val="28"/>
        </w:rPr>
        <w:t xml:space="preserve"> </w:t>
      </w:r>
      <w:r w:rsidR="00A414E6" w:rsidRPr="00E949AA">
        <w:rPr>
          <w:rFonts w:ascii="Times New Roman" w:eastAsia="Times New Roman" w:hAnsi="Times New Roman" w:cs="Times New Roman"/>
          <w:color w:val="000000" w:themeColor="text1"/>
          <w:sz w:val="28"/>
          <w:szCs w:val="28"/>
        </w:rPr>
        <w:t>trebuie</w:t>
      </w:r>
      <w:r w:rsidR="00A414E6" w:rsidRPr="00E949AA">
        <w:rPr>
          <w:rFonts w:ascii="Times New Roman" w:eastAsia="Times New Roman" w:hAnsi="Times New Roman" w:cs="Times New Roman"/>
          <w:color w:val="000000" w:themeColor="text1"/>
          <w:spacing w:val="26"/>
          <w:sz w:val="28"/>
          <w:szCs w:val="28"/>
        </w:rPr>
        <w:t xml:space="preserve"> </w:t>
      </w:r>
      <w:r w:rsidR="00A414E6" w:rsidRPr="00E949AA">
        <w:rPr>
          <w:rFonts w:ascii="Times New Roman" w:eastAsia="Times New Roman" w:hAnsi="Times New Roman" w:cs="Times New Roman"/>
          <w:color w:val="000000" w:themeColor="text1"/>
          <w:sz w:val="28"/>
          <w:szCs w:val="28"/>
        </w:rPr>
        <w:t>completate</w:t>
      </w:r>
      <w:r w:rsidR="00A414E6" w:rsidRPr="00E949AA">
        <w:rPr>
          <w:rFonts w:ascii="Times New Roman" w:eastAsia="Times New Roman" w:hAnsi="Times New Roman" w:cs="Times New Roman"/>
          <w:color w:val="000000" w:themeColor="text1"/>
          <w:spacing w:val="22"/>
          <w:sz w:val="28"/>
          <w:szCs w:val="28"/>
        </w:rPr>
        <w:t xml:space="preserve"> </w:t>
      </w:r>
      <w:r w:rsidR="00A414E6" w:rsidRPr="00E949AA">
        <w:rPr>
          <w:rFonts w:ascii="Times New Roman" w:eastAsia="Times New Roman" w:hAnsi="Times New Roman" w:cs="Times New Roman"/>
          <w:color w:val="000000" w:themeColor="text1"/>
          <w:sz w:val="28"/>
          <w:szCs w:val="28"/>
        </w:rPr>
        <w:t>integral</w:t>
      </w:r>
      <w:r w:rsidR="00A414E6" w:rsidRPr="00E949AA">
        <w:rPr>
          <w:rFonts w:ascii="Times New Roman" w:eastAsia="Times New Roman" w:hAnsi="Times New Roman" w:cs="Times New Roman"/>
          <w:color w:val="000000" w:themeColor="text1"/>
          <w:spacing w:val="11"/>
          <w:sz w:val="28"/>
          <w:szCs w:val="28"/>
        </w:rPr>
        <w:t xml:space="preserve"> </w:t>
      </w:r>
      <w:r w:rsidR="00A414E6" w:rsidRPr="00E949AA">
        <w:rPr>
          <w:rFonts w:ascii="Times New Roman" w:eastAsia="Times New Roman" w:hAnsi="Times New Roman" w:cs="Times New Roman"/>
          <w:color w:val="000000" w:themeColor="text1"/>
          <w:sz w:val="28"/>
          <w:szCs w:val="28"/>
        </w:rPr>
        <w:t>în</w:t>
      </w:r>
      <w:r w:rsidR="00A414E6" w:rsidRPr="00E949AA">
        <w:rPr>
          <w:rFonts w:ascii="Times New Roman" w:eastAsia="Times New Roman" w:hAnsi="Times New Roman" w:cs="Times New Roman"/>
          <w:color w:val="000000" w:themeColor="text1"/>
          <w:spacing w:val="23"/>
          <w:sz w:val="28"/>
          <w:szCs w:val="28"/>
        </w:rPr>
        <w:t xml:space="preserve"> </w:t>
      </w:r>
      <w:r w:rsidR="00A414E6" w:rsidRPr="00E949AA">
        <w:rPr>
          <w:rFonts w:ascii="Times New Roman" w:eastAsia="Times New Roman" w:hAnsi="Times New Roman" w:cs="Times New Roman"/>
          <w:color w:val="000000" w:themeColor="text1"/>
          <w:sz w:val="28"/>
          <w:szCs w:val="28"/>
        </w:rPr>
        <w:t>limba</w:t>
      </w:r>
      <w:r w:rsidR="00A414E6" w:rsidRPr="00E949AA">
        <w:rPr>
          <w:rFonts w:ascii="Times New Roman" w:eastAsia="Times New Roman" w:hAnsi="Times New Roman" w:cs="Times New Roman"/>
          <w:color w:val="000000" w:themeColor="text1"/>
          <w:w w:val="102"/>
          <w:sz w:val="28"/>
          <w:szCs w:val="28"/>
        </w:rPr>
        <w:t xml:space="preserve"> </w:t>
      </w:r>
      <w:r w:rsidR="00A414E6" w:rsidRPr="00E949AA">
        <w:rPr>
          <w:rFonts w:ascii="Times New Roman" w:eastAsia="Times New Roman" w:hAnsi="Times New Roman" w:cs="Times New Roman"/>
          <w:color w:val="000000" w:themeColor="text1"/>
          <w:sz w:val="28"/>
          <w:szCs w:val="28"/>
        </w:rPr>
        <w:t>română,</w:t>
      </w:r>
      <w:r w:rsidR="00A414E6" w:rsidRPr="00E949AA">
        <w:rPr>
          <w:rFonts w:ascii="Times New Roman" w:eastAsia="Times New Roman" w:hAnsi="Times New Roman" w:cs="Times New Roman"/>
          <w:color w:val="000000" w:themeColor="text1"/>
          <w:spacing w:val="41"/>
          <w:sz w:val="28"/>
          <w:szCs w:val="28"/>
        </w:rPr>
        <w:t xml:space="preserve"> </w:t>
      </w:r>
      <w:r w:rsidR="00F72016" w:rsidRPr="00E949AA">
        <w:rPr>
          <w:rFonts w:ascii="Times New Roman" w:eastAsia="Times New Roman" w:hAnsi="Times New Roman" w:cs="Times New Roman"/>
          <w:color w:val="000000" w:themeColor="text1"/>
          <w:sz w:val="28"/>
          <w:szCs w:val="28"/>
        </w:rPr>
        <w:t xml:space="preserve">numerotare, </w:t>
      </w:r>
      <w:r w:rsidR="00A414E6" w:rsidRPr="00E949AA">
        <w:rPr>
          <w:rFonts w:ascii="Times New Roman" w:eastAsia="Times New Roman" w:hAnsi="Times New Roman" w:cs="Times New Roman"/>
          <w:color w:val="000000" w:themeColor="text1"/>
          <w:sz w:val="28"/>
          <w:szCs w:val="28"/>
        </w:rPr>
        <w:t>semnate</w:t>
      </w:r>
      <w:r w:rsidR="00A414E6" w:rsidRPr="00E949AA">
        <w:rPr>
          <w:rFonts w:ascii="Times New Roman" w:eastAsia="Times New Roman" w:hAnsi="Times New Roman" w:cs="Times New Roman"/>
          <w:color w:val="000000" w:themeColor="text1"/>
          <w:spacing w:val="35"/>
          <w:sz w:val="28"/>
          <w:szCs w:val="28"/>
        </w:rPr>
        <w:t xml:space="preserve"> </w:t>
      </w:r>
      <w:r w:rsidR="00A414E6" w:rsidRPr="00E949AA">
        <w:rPr>
          <w:rFonts w:ascii="Times New Roman" w:eastAsia="Times New Roman" w:hAnsi="Times New Roman" w:cs="Times New Roman"/>
          <w:color w:val="000000" w:themeColor="text1"/>
          <w:sz w:val="28"/>
          <w:szCs w:val="28"/>
        </w:rPr>
        <w:t>de</w:t>
      </w:r>
      <w:r w:rsidR="00A414E6" w:rsidRPr="00E949AA">
        <w:rPr>
          <w:rFonts w:ascii="Times New Roman" w:eastAsia="Times New Roman" w:hAnsi="Times New Roman" w:cs="Times New Roman"/>
          <w:color w:val="000000" w:themeColor="text1"/>
          <w:spacing w:val="8"/>
          <w:sz w:val="28"/>
          <w:szCs w:val="28"/>
        </w:rPr>
        <w:t xml:space="preserve"> </w:t>
      </w:r>
      <w:r w:rsidR="00A414E6" w:rsidRPr="00E949AA">
        <w:rPr>
          <w:rFonts w:ascii="Times New Roman" w:eastAsia="Times New Roman" w:hAnsi="Times New Roman" w:cs="Times New Roman"/>
          <w:color w:val="000000" w:themeColor="text1"/>
          <w:sz w:val="28"/>
          <w:szCs w:val="28"/>
        </w:rPr>
        <w:t>către</w:t>
      </w:r>
      <w:r w:rsidR="00A414E6" w:rsidRPr="00E949AA">
        <w:rPr>
          <w:rFonts w:ascii="Times New Roman" w:eastAsia="Times New Roman" w:hAnsi="Times New Roman" w:cs="Times New Roman"/>
          <w:color w:val="000000" w:themeColor="text1"/>
          <w:spacing w:val="13"/>
          <w:sz w:val="28"/>
          <w:szCs w:val="28"/>
        </w:rPr>
        <w:t xml:space="preserve"> </w:t>
      </w:r>
      <w:r w:rsidR="00A414E6" w:rsidRPr="00E949AA">
        <w:rPr>
          <w:rFonts w:ascii="Times New Roman" w:eastAsia="Times New Roman" w:hAnsi="Times New Roman" w:cs="Times New Roman"/>
          <w:color w:val="000000" w:themeColor="text1"/>
          <w:sz w:val="28"/>
          <w:szCs w:val="28"/>
        </w:rPr>
        <w:t>reprezentantul</w:t>
      </w:r>
      <w:r w:rsidR="00A414E6" w:rsidRPr="00E949AA">
        <w:rPr>
          <w:rFonts w:ascii="Times New Roman" w:eastAsia="Times New Roman" w:hAnsi="Times New Roman" w:cs="Times New Roman"/>
          <w:color w:val="000000" w:themeColor="text1"/>
          <w:spacing w:val="50"/>
          <w:sz w:val="28"/>
          <w:szCs w:val="28"/>
        </w:rPr>
        <w:t xml:space="preserve"> </w:t>
      </w:r>
      <w:r w:rsidR="00A414E6" w:rsidRPr="00E949AA">
        <w:rPr>
          <w:rFonts w:ascii="Times New Roman" w:eastAsia="Times New Roman" w:hAnsi="Times New Roman" w:cs="Times New Roman"/>
          <w:color w:val="000000" w:themeColor="text1"/>
          <w:sz w:val="28"/>
          <w:szCs w:val="28"/>
        </w:rPr>
        <w:t>legal</w:t>
      </w:r>
      <w:r w:rsidR="00A414E6" w:rsidRPr="00E949AA">
        <w:rPr>
          <w:rFonts w:ascii="Times New Roman" w:eastAsia="Times New Roman" w:hAnsi="Times New Roman" w:cs="Times New Roman"/>
          <w:color w:val="000000" w:themeColor="text1"/>
          <w:spacing w:val="22"/>
          <w:sz w:val="28"/>
          <w:szCs w:val="28"/>
        </w:rPr>
        <w:t xml:space="preserve"> </w:t>
      </w:r>
      <w:r w:rsidR="00A414E6" w:rsidRPr="00E949AA">
        <w:rPr>
          <w:rFonts w:ascii="Times New Roman" w:eastAsia="Times New Roman" w:hAnsi="Times New Roman" w:cs="Times New Roman"/>
          <w:color w:val="000000" w:themeColor="text1"/>
          <w:sz w:val="28"/>
          <w:szCs w:val="28"/>
        </w:rPr>
        <w:t>al</w:t>
      </w:r>
      <w:r w:rsidR="00A414E6" w:rsidRPr="00E949AA">
        <w:rPr>
          <w:rFonts w:ascii="Times New Roman" w:eastAsia="Times New Roman" w:hAnsi="Times New Roman" w:cs="Times New Roman"/>
          <w:color w:val="000000" w:themeColor="text1"/>
          <w:spacing w:val="17"/>
          <w:sz w:val="28"/>
          <w:szCs w:val="28"/>
        </w:rPr>
        <w:t xml:space="preserve"> </w:t>
      </w:r>
      <w:r w:rsidR="005F076D">
        <w:rPr>
          <w:rFonts w:ascii="Times New Roman" w:eastAsia="Times New Roman" w:hAnsi="Times New Roman" w:cs="Times New Roman"/>
          <w:color w:val="000000" w:themeColor="text1"/>
          <w:sz w:val="28"/>
          <w:szCs w:val="28"/>
        </w:rPr>
        <w:t>solici</w:t>
      </w:r>
      <w:r w:rsidR="00A414E6" w:rsidRPr="00E949AA">
        <w:rPr>
          <w:rFonts w:ascii="Times New Roman" w:eastAsia="Times New Roman" w:hAnsi="Times New Roman" w:cs="Times New Roman"/>
          <w:color w:val="000000" w:themeColor="text1"/>
          <w:sz w:val="28"/>
          <w:szCs w:val="28"/>
        </w:rPr>
        <w:t xml:space="preserve">tantului </w:t>
      </w:r>
      <w:r w:rsidR="00A414E6" w:rsidRPr="00E949AA">
        <w:rPr>
          <w:rFonts w:ascii="Times New Roman" w:eastAsia="Times New Roman" w:hAnsi="Times New Roman" w:cs="Times New Roman"/>
          <w:color w:val="000000" w:themeColor="text1"/>
          <w:w w:val="105"/>
          <w:sz w:val="28"/>
          <w:szCs w:val="28"/>
        </w:rPr>
        <w:t>și</w:t>
      </w:r>
      <w:r w:rsidR="00A414E6" w:rsidRPr="00E949AA">
        <w:rPr>
          <w:rFonts w:ascii="Times New Roman" w:eastAsia="Times New Roman" w:hAnsi="Times New Roman" w:cs="Times New Roman"/>
          <w:b/>
          <w:color w:val="000000" w:themeColor="text1"/>
          <w:w w:val="105"/>
          <w:sz w:val="28"/>
          <w:szCs w:val="28"/>
        </w:rPr>
        <w:t xml:space="preserve"> </w:t>
      </w:r>
      <w:r w:rsidR="00A414E6" w:rsidRPr="00E949AA">
        <w:rPr>
          <w:rFonts w:ascii="Times New Roman" w:eastAsia="Times New Roman" w:hAnsi="Times New Roman" w:cs="Times New Roman"/>
          <w:color w:val="000000" w:themeColor="text1"/>
          <w:sz w:val="28"/>
          <w:szCs w:val="28"/>
        </w:rPr>
        <w:t>opisate.</w:t>
      </w:r>
    </w:p>
    <w:p w14:paraId="3B33169C" w14:textId="5D89D4A1" w:rsidR="00703459" w:rsidRPr="00E949AA" w:rsidRDefault="00684036" w:rsidP="0070345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A414E6" w:rsidRPr="00E949AA">
        <w:rPr>
          <w:rFonts w:ascii="Times New Roman" w:hAnsi="Times New Roman" w:cs="Times New Roman"/>
          <w:color w:val="000000" w:themeColor="text1"/>
          <w:sz w:val="28"/>
          <w:szCs w:val="28"/>
        </w:rPr>
        <w:t>) Dosarul propunerii de proiect se va depune într-un singur exemplar</w:t>
      </w:r>
      <w:r w:rsidR="00700E7C" w:rsidRPr="00E949AA">
        <w:rPr>
          <w:rFonts w:ascii="Times New Roman" w:hAnsi="Times New Roman" w:cs="Times New Roman"/>
          <w:color w:val="000000" w:themeColor="text1"/>
          <w:sz w:val="28"/>
          <w:szCs w:val="28"/>
        </w:rPr>
        <w:t xml:space="preserve"> original</w:t>
      </w:r>
      <w:r w:rsidR="00A414E6" w:rsidRPr="00E949AA">
        <w:rPr>
          <w:rFonts w:ascii="Times New Roman" w:hAnsi="Times New Roman" w:cs="Times New Roman"/>
          <w:color w:val="000000" w:themeColor="text1"/>
          <w:sz w:val="28"/>
          <w:szCs w:val="28"/>
        </w:rPr>
        <w:t xml:space="preserve">, în plic închis, </w:t>
      </w:r>
      <w:r w:rsidR="001062DC">
        <w:rPr>
          <w:rFonts w:ascii="Times New Roman" w:hAnsi="Times New Roman" w:cs="Times New Roman"/>
          <w:color w:val="000000" w:themeColor="text1"/>
          <w:sz w:val="28"/>
          <w:szCs w:val="28"/>
        </w:rPr>
        <w:t xml:space="preserve">iar cererea de finanțare și bugetul proiectului </w:t>
      </w:r>
      <w:r w:rsidR="006B2F41">
        <w:rPr>
          <w:rFonts w:ascii="Times New Roman" w:hAnsi="Times New Roman" w:cs="Times New Roman"/>
          <w:color w:val="000000" w:themeColor="text1"/>
          <w:sz w:val="28"/>
          <w:szCs w:val="28"/>
        </w:rPr>
        <w:t xml:space="preserve">și </w:t>
      </w:r>
      <w:r w:rsidR="008557C3" w:rsidRPr="00E949AA">
        <w:rPr>
          <w:rFonts w:ascii="Times New Roman" w:hAnsi="Times New Roman" w:cs="Times New Roman"/>
          <w:color w:val="000000" w:themeColor="text1"/>
          <w:sz w:val="28"/>
          <w:szCs w:val="28"/>
        </w:rPr>
        <w:t>pe su</w:t>
      </w:r>
      <w:r w:rsidR="00700E7C" w:rsidRPr="00E949AA">
        <w:rPr>
          <w:rFonts w:ascii="Times New Roman" w:hAnsi="Times New Roman" w:cs="Times New Roman"/>
          <w:color w:val="000000" w:themeColor="text1"/>
          <w:sz w:val="28"/>
          <w:szCs w:val="28"/>
        </w:rPr>
        <w:t xml:space="preserve">port electronic </w:t>
      </w:r>
      <w:r w:rsidR="00A414E6" w:rsidRPr="00E949AA">
        <w:rPr>
          <w:rFonts w:ascii="Times New Roman" w:hAnsi="Times New Roman" w:cs="Times New Roman"/>
          <w:color w:val="000000" w:themeColor="text1"/>
          <w:sz w:val="28"/>
          <w:szCs w:val="28"/>
        </w:rPr>
        <w:t xml:space="preserve">la care se anexează scrisoarea de înaintare, la registratura autorității finantatoare, respectiv, </w:t>
      </w:r>
      <w:r w:rsidR="00186F76">
        <w:rPr>
          <w:rFonts w:ascii="Times New Roman" w:hAnsi="Times New Roman" w:cs="Times New Roman"/>
          <w:color w:val="000000" w:themeColor="text1"/>
          <w:sz w:val="28"/>
          <w:szCs w:val="28"/>
        </w:rPr>
        <w:t xml:space="preserve">pentru </w:t>
      </w:r>
      <w:r w:rsidR="00703459" w:rsidRPr="000854B3">
        <w:rPr>
          <w:rFonts w:ascii="Times New Roman" w:eastAsia="Times New Roman" w:hAnsi="Times New Roman" w:cs="Times New Roman"/>
          <w:color w:val="000000" w:themeColor="text1"/>
          <w:sz w:val="28"/>
          <w:szCs w:val="28"/>
          <w:lang w:val="ro-RO"/>
        </w:rPr>
        <w:t>anul 2025 la locația temporară unde Consiliul Județean Iași își desfășoară activitatea din Calea Chișinăului nr. 23, Iași</w:t>
      </w:r>
      <w:r w:rsidR="00703459">
        <w:rPr>
          <w:rFonts w:ascii="Times New Roman" w:eastAsia="Times New Roman" w:hAnsi="Times New Roman" w:cs="Times New Roman"/>
          <w:color w:val="000000" w:themeColor="text1"/>
          <w:sz w:val="28"/>
          <w:szCs w:val="28"/>
          <w:lang w:val="ro-RO"/>
        </w:rPr>
        <w:t xml:space="preserve">, </w:t>
      </w:r>
      <w:r w:rsidR="00703459" w:rsidRPr="00E949AA">
        <w:rPr>
          <w:rFonts w:ascii="Times New Roman" w:hAnsi="Times New Roman" w:cs="Times New Roman"/>
          <w:color w:val="000000" w:themeColor="text1"/>
          <w:sz w:val="28"/>
          <w:szCs w:val="28"/>
        </w:rPr>
        <w:t>în termenul stabilit de către autoritatea finanțatoare prin anunțul de participare.</w:t>
      </w:r>
    </w:p>
    <w:p w14:paraId="5F159CC1" w14:textId="30D1F248" w:rsidR="00A414E6" w:rsidRPr="00E949AA" w:rsidRDefault="00703459" w:rsidP="00050705">
      <w:pPr>
        <w:spacing w:after="0" w:line="240" w:lineRule="auto"/>
        <w:jc w:val="both"/>
        <w:rPr>
          <w:rFonts w:ascii="Times New Roman" w:hAnsi="Times New Roman" w:cs="Times New Roman"/>
          <w:color w:val="000000" w:themeColor="text1"/>
          <w:sz w:val="28"/>
          <w:szCs w:val="28"/>
        </w:rPr>
      </w:pPr>
      <w:r w:rsidRPr="000854B3">
        <w:rPr>
          <w:rFonts w:ascii="Times New Roman" w:eastAsia="Times New Roman" w:hAnsi="Times New Roman" w:cs="Times New Roman"/>
          <w:color w:val="000000" w:themeColor="text1"/>
          <w:sz w:val="28"/>
          <w:szCs w:val="28"/>
          <w:lang w:val="ro-RO"/>
        </w:rPr>
        <w:t xml:space="preserve"> Sediul Consiliului Județean Iași B-dul Ștefan cel Mare și Sfânt nr. 69, Iași</w:t>
      </w:r>
      <w:r w:rsidR="00A109FB">
        <w:rPr>
          <w:rFonts w:ascii="Times New Roman" w:eastAsia="Times New Roman" w:hAnsi="Times New Roman" w:cs="Times New Roman"/>
          <w:color w:val="000000" w:themeColor="text1"/>
          <w:sz w:val="28"/>
          <w:szCs w:val="28"/>
          <w:lang w:val="ro-RO"/>
        </w:rPr>
        <w:t>.</w:t>
      </w:r>
    </w:p>
    <w:p w14:paraId="5B2B8415" w14:textId="307B7B0F" w:rsidR="00A414E6" w:rsidRPr="006E50C7" w:rsidRDefault="00684036" w:rsidP="000507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A414E6" w:rsidRPr="006E50C7">
        <w:rPr>
          <w:rFonts w:ascii="Times New Roman" w:hAnsi="Times New Roman" w:cs="Times New Roman"/>
          <w:sz w:val="28"/>
          <w:szCs w:val="28"/>
        </w:rPr>
        <w:t>) Plicurile depuse dup</w:t>
      </w:r>
      <w:r w:rsidR="0016032F">
        <w:rPr>
          <w:rFonts w:ascii="Times New Roman" w:hAnsi="Times New Roman" w:cs="Times New Roman"/>
          <w:sz w:val="28"/>
          <w:szCs w:val="28"/>
        </w:rPr>
        <w:t>ă</w:t>
      </w:r>
      <w:r w:rsidR="00A414E6" w:rsidRPr="006E50C7">
        <w:rPr>
          <w:rFonts w:ascii="Times New Roman" w:hAnsi="Times New Roman" w:cs="Times New Roman"/>
          <w:sz w:val="28"/>
          <w:szCs w:val="28"/>
        </w:rPr>
        <w:t xml:space="preserve"> termenul limită vor fi înregistrate cu consemnarea datei și a orei primirii, după care v</w:t>
      </w:r>
      <w:r w:rsidR="00050705">
        <w:rPr>
          <w:rFonts w:ascii="Times New Roman" w:hAnsi="Times New Roman" w:cs="Times New Roman"/>
          <w:sz w:val="28"/>
          <w:szCs w:val="28"/>
        </w:rPr>
        <w:t xml:space="preserve">or fi returnate expeditorului, </w:t>
      </w:r>
      <w:r w:rsidR="00A414E6" w:rsidRPr="006E50C7">
        <w:rPr>
          <w:rFonts w:ascii="Times New Roman" w:hAnsi="Times New Roman" w:cs="Times New Roman"/>
          <w:sz w:val="28"/>
          <w:szCs w:val="28"/>
        </w:rPr>
        <w:t>prin poștă, nedeschise. Nu vor fi înregistrate și nu vor fi luate în considerare propunerile de proiect transmise prin fax sau e-mail, în plicuri deschise sau care nu sunt prezentate în conformitate cu prevederile prezentului Ghid.</w:t>
      </w:r>
    </w:p>
    <w:p w14:paraId="2F771004" w14:textId="2D546D53" w:rsidR="00A414E6" w:rsidRPr="006E50C7" w:rsidRDefault="00684036" w:rsidP="006E50C7">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w w:val="105"/>
          <w:sz w:val="28"/>
          <w:szCs w:val="28"/>
          <w:lang w:val="ro-RO"/>
        </w:rPr>
        <w:t xml:space="preserve"> (8</w:t>
      </w:r>
      <w:r w:rsidR="00A414E6" w:rsidRPr="006E50C7">
        <w:rPr>
          <w:rFonts w:ascii="Times New Roman" w:eastAsia="Times New Roman" w:hAnsi="Times New Roman" w:cs="Times New Roman"/>
          <w:w w:val="105"/>
          <w:sz w:val="28"/>
          <w:szCs w:val="28"/>
          <w:lang w:val="ro-RO"/>
        </w:rPr>
        <w:t>)</w:t>
      </w:r>
      <w:r w:rsidR="00A414E6" w:rsidRPr="006E50C7">
        <w:rPr>
          <w:rFonts w:ascii="Times New Roman" w:eastAsia="Times New Roman" w:hAnsi="Times New Roman" w:cs="Times New Roman"/>
          <w:i/>
          <w:spacing w:val="-31"/>
          <w:w w:val="105"/>
          <w:sz w:val="28"/>
          <w:szCs w:val="28"/>
          <w:lang w:val="ro-RO"/>
        </w:rPr>
        <w:t xml:space="preserve"> </w:t>
      </w:r>
      <w:r w:rsidR="00A414E6" w:rsidRPr="006E50C7">
        <w:rPr>
          <w:rFonts w:ascii="Times New Roman" w:eastAsia="Times New Roman" w:hAnsi="Times New Roman" w:cs="Times New Roman"/>
          <w:i/>
          <w:w w:val="105"/>
          <w:sz w:val="28"/>
          <w:szCs w:val="28"/>
          <w:lang w:val="ro-RO"/>
        </w:rPr>
        <w:t>Dosarul</w:t>
      </w:r>
      <w:r w:rsidR="00A414E6" w:rsidRPr="006E50C7">
        <w:rPr>
          <w:rFonts w:ascii="Times New Roman" w:eastAsia="Times New Roman" w:hAnsi="Times New Roman" w:cs="Times New Roman"/>
          <w:i/>
          <w:spacing w:val="-12"/>
          <w:w w:val="105"/>
          <w:sz w:val="28"/>
          <w:szCs w:val="28"/>
          <w:lang w:val="ro-RO"/>
        </w:rPr>
        <w:t xml:space="preserve"> </w:t>
      </w:r>
      <w:r w:rsidR="00A414E6" w:rsidRPr="006E50C7">
        <w:rPr>
          <w:rFonts w:ascii="Times New Roman" w:eastAsia="Times New Roman" w:hAnsi="Times New Roman" w:cs="Times New Roman"/>
          <w:i/>
          <w:w w:val="105"/>
          <w:sz w:val="28"/>
          <w:szCs w:val="28"/>
          <w:lang w:val="ro-RO"/>
        </w:rPr>
        <w:t>propunerii</w:t>
      </w:r>
      <w:r w:rsidR="00A414E6" w:rsidRPr="006E50C7">
        <w:rPr>
          <w:rFonts w:ascii="Times New Roman" w:eastAsia="Times New Roman" w:hAnsi="Times New Roman" w:cs="Times New Roman"/>
          <w:i/>
          <w:spacing w:val="21"/>
          <w:w w:val="105"/>
          <w:sz w:val="28"/>
          <w:szCs w:val="28"/>
          <w:lang w:val="ro-RO"/>
        </w:rPr>
        <w:t xml:space="preserve"> </w:t>
      </w:r>
      <w:r w:rsidR="00A414E6" w:rsidRPr="006E50C7">
        <w:rPr>
          <w:rFonts w:ascii="Times New Roman" w:eastAsia="Times New Roman" w:hAnsi="Times New Roman" w:cs="Times New Roman"/>
          <w:i/>
          <w:w w:val="105"/>
          <w:sz w:val="28"/>
          <w:szCs w:val="28"/>
          <w:lang w:val="ro-RO"/>
        </w:rPr>
        <w:t>de</w:t>
      </w:r>
      <w:r w:rsidR="00A414E6" w:rsidRPr="006E50C7">
        <w:rPr>
          <w:rFonts w:ascii="Times New Roman" w:eastAsia="Times New Roman" w:hAnsi="Times New Roman" w:cs="Times New Roman"/>
          <w:i/>
          <w:spacing w:val="-35"/>
          <w:w w:val="105"/>
          <w:sz w:val="28"/>
          <w:szCs w:val="28"/>
          <w:lang w:val="ro-RO"/>
        </w:rPr>
        <w:t xml:space="preserve"> </w:t>
      </w:r>
      <w:r w:rsidR="00A414E6" w:rsidRPr="006E50C7">
        <w:rPr>
          <w:rFonts w:ascii="Times New Roman" w:eastAsia="Times New Roman" w:hAnsi="Times New Roman" w:cs="Times New Roman"/>
          <w:i/>
          <w:w w:val="105"/>
          <w:sz w:val="28"/>
          <w:szCs w:val="28"/>
          <w:lang w:val="ro-RO"/>
        </w:rPr>
        <w:t>proiect</w:t>
      </w:r>
      <w:r w:rsidR="00A414E6" w:rsidRPr="006E50C7">
        <w:rPr>
          <w:rFonts w:ascii="Times New Roman" w:eastAsia="Times New Roman" w:hAnsi="Times New Roman" w:cs="Times New Roman"/>
          <w:i/>
          <w:spacing w:val="15"/>
          <w:w w:val="105"/>
          <w:sz w:val="28"/>
          <w:szCs w:val="28"/>
          <w:lang w:val="ro-RO"/>
        </w:rPr>
        <w:t xml:space="preserve"> </w:t>
      </w:r>
      <w:r w:rsidR="00A414E6" w:rsidRPr="006E50C7">
        <w:rPr>
          <w:rFonts w:ascii="Times New Roman" w:eastAsia="Times New Roman" w:hAnsi="Times New Roman" w:cs="Times New Roman"/>
          <w:i/>
          <w:w w:val="105"/>
          <w:sz w:val="28"/>
          <w:szCs w:val="28"/>
          <w:lang w:val="ro-RO"/>
        </w:rPr>
        <w:t>trebuie</w:t>
      </w:r>
      <w:r w:rsidR="00A414E6" w:rsidRPr="006E50C7">
        <w:rPr>
          <w:rFonts w:ascii="Times New Roman" w:eastAsia="Times New Roman" w:hAnsi="Times New Roman" w:cs="Times New Roman"/>
          <w:i/>
          <w:spacing w:val="-13"/>
          <w:w w:val="105"/>
          <w:sz w:val="28"/>
          <w:szCs w:val="28"/>
          <w:lang w:val="ro-RO"/>
        </w:rPr>
        <w:t xml:space="preserve"> </w:t>
      </w:r>
      <w:r w:rsidR="00A414E6" w:rsidRPr="006E50C7">
        <w:rPr>
          <w:rFonts w:ascii="Times New Roman" w:eastAsia="Times New Roman" w:hAnsi="Times New Roman" w:cs="Times New Roman"/>
          <w:i/>
          <w:w w:val="105"/>
          <w:sz w:val="28"/>
          <w:szCs w:val="28"/>
          <w:lang w:val="ro-RO"/>
        </w:rPr>
        <w:t>să</w:t>
      </w:r>
      <w:r w:rsidR="00A414E6" w:rsidRPr="006E50C7">
        <w:rPr>
          <w:rFonts w:ascii="Times New Roman" w:eastAsia="Times New Roman" w:hAnsi="Times New Roman" w:cs="Times New Roman"/>
          <w:i/>
          <w:spacing w:val="-15"/>
          <w:w w:val="105"/>
          <w:sz w:val="28"/>
          <w:szCs w:val="28"/>
          <w:lang w:val="ro-RO"/>
        </w:rPr>
        <w:t xml:space="preserve"> </w:t>
      </w:r>
      <w:r w:rsidR="00A414E6" w:rsidRPr="006E50C7">
        <w:rPr>
          <w:rFonts w:ascii="Times New Roman" w:eastAsia="Times New Roman" w:hAnsi="Times New Roman" w:cs="Times New Roman"/>
          <w:i/>
          <w:w w:val="105"/>
          <w:sz w:val="28"/>
          <w:szCs w:val="28"/>
          <w:lang w:val="ro-RO"/>
        </w:rPr>
        <w:t>conțină următoarele</w:t>
      </w:r>
      <w:r w:rsidR="00A414E6" w:rsidRPr="006E50C7">
        <w:rPr>
          <w:rFonts w:ascii="Times New Roman" w:eastAsia="Times New Roman" w:hAnsi="Times New Roman" w:cs="Times New Roman"/>
          <w:i/>
          <w:spacing w:val="-4"/>
          <w:w w:val="105"/>
          <w:sz w:val="28"/>
          <w:szCs w:val="28"/>
          <w:lang w:val="ro-RO"/>
        </w:rPr>
        <w:t xml:space="preserve"> </w:t>
      </w:r>
      <w:r w:rsidR="00A414E6" w:rsidRPr="006E50C7">
        <w:rPr>
          <w:rFonts w:ascii="Times New Roman" w:eastAsia="Times New Roman" w:hAnsi="Times New Roman" w:cs="Times New Roman"/>
          <w:i/>
          <w:w w:val="105"/>
          <w:sz w:val="28"/>
          <w:szCs w:val="28"/>
          <w:lang w:val="ro-RO"/>
        </w:rPr>
        <w:t>documente:</w:t>
      </w:r>
    </w:p>
    <w:p w14:paraId="05AE42FF" w14:textId="5E105EF8" w:rsidR="007329BB" w:rsidRDefault="00A414E6" w:rsidP="006E50C7">
      <w:pPr>
        <w:widowControl w:val="0"/>
        <w:numPr>
          <w:ilvl w:val="0"/>
          <w:numId w:val="19"/>
        </w:numPr>
        <w:tabs>
          <w:tab w:val="left" w:pos="364"/>
        </w:tabs>
        <w:overflowPunct w:val="0"/>
        <w:autoSpaceDE w:val="0"/>
        <w:autoSpaceDN w:val="0"/>
        <w:adjustRightInd w:val="0"/>
        <w:spacing w:after="0" w:line="240" w:lineRule="auto"/>
        <w:ind w:left="0" w:right="180" w:firstLine="0"/>
        <w:jc w:val="both"/>
        <w:textAlignment w:val="baseline"/>
        <w:outlineLvl w:val="8"/>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documente</w:t>
      </w:r>
      <w:r w:rsidRPr="006E50C7">
        <w:rPr>
          <w:rFonts w:ascii="Times New Roman" w:eastAsia="Times New Roman" w:hAnsi="Times New Roman" w:cs="Times New Roman"/>
          <w:spacing w:val="-19"/>
          <w:sz w:val="28"/>
          <w:szCs w:val="28"/>
        </w:rPr>
        <w:t xml:space="preserve"> </w:t>
      </w:r>
      <w:r w:rsidRPr="006E50C7">
        <w:rPr>
          <w:rFonts w:ascii="Times New Roman" w:eastAsia="Times New Roman" w:hAnsi="Times New Roman" w:cs="Times New Roman"/>
          <w:sz w:val="28"/>
          <w:szCs w:val="28"/>
        </w:rPr>
        <w:t>care</w:t>
      </w:r>
      <w:r w:rsidRPr="006E50C7">
        <w:rPr>
          <w:rFonts w:ascii="Times New Roman" w:eastAsia="Times New Roman" w:hAnsi="Times New Roman" w:cs="Times New Roman"/>
          <w:spacing w:val="-24"/>
          <w:sz w:val="28"/>
          <w:szCs w:val="28"/>
        </w:rPr>
        <w:t xml:space="preserve"> </w:t>
      </w:r>
      <w:r w:rsidR="00D53038">
        <w:rPr>
          <w:rFonts w:ascii="Times New Roman" w:eastAsia="Times New Roman" w:hAnsi="Times New Roman" w:cs="Times New Roman"/>
          <w:sz w:val="28"/>
          <w:szCs w:val="28"/>
        </w:rPr>
        <w:t>să</w:t>
      </w:r>
      <w:r w:rsidRPr="006E50C7">
        <w:rPr>
          <w:rFonts w:ascii="Times New Roman" w:eastAsia="Times New Roman" w:hAnsi="Times New Roman" w:cs="Times New Roman"/>
          <w:spacing w:val="-31"/>
          <w:sz w:val="28"/>
          <w:szCs w:val="28"/>
        </w:rPr>
        <w:t xml:space="preserve"> </w:t>
      </w:r>
      <w:r w:rsidRPr="006E50C7">
        <w:rPr>
          <w:rFonts w:ascii="Times New Roman" w:eastAsia="Times New Roman" w:hAnsi="Times New Roman" w:cs="Times New Roman"/>
          <w:sz w:val="28"/>
          <w:szCs w:val="28"/>
        </w:rPr>
        <w:t>dovedească înfiin</w:t>
      </w:r>
      <w:r w:rsidR="0016032F">
        <w:rPr>
          <w:rFonts w:ascii="Times New Roman" w:eastAsia="Times New Roman" w:hAnsi="Times New Roman" w:cs="Times New Roman"/>
          <w:sz w:val="28"/>
          <w:szCs w:val="28"/>
        </w:rPr>
        <w:t>ț</w:t>
      </w:r>
      <w:r w:rsidR="007329BB">
        <w:rPr>
          <w:rFonts w:ascii="Times New Roman" w:eastAsia="Times New Roman" w:hAnsi="Times New Roman" w:cs="Times New Roman"/>
          <w:sz w:val="28"/>
          <w:szCs w:val="28"/>
        </w:rPr>
        <w:t xml:space="preserve">area </w:t>
      </w:r>
      <w:r w:rsidRPr="006E50C7">
        <w:rPr>
          <w:rFonts w:ascii="Times New Roman" w:eastAsia="Times New Roman" w:hAnsi="Times New Roman" w:cs="Times New Roman"/>
          <w:sz w:val="28"/>
          <w:szCs w:val="28"/>
        </w:rPr>
        <w:t>și</w:t>
      </w:r>
      <w:r w:rsidRPr="006E50C7">
        <w:rPr>
          <w:rFonts w:ascii="Times New Roman" w:eastAsia="Times New Roman" w:hAnsi="Times New Roman" w:cs="Times New Roman"/>
          <w:spacing w:val="-26"/>
          <w:sz w:val="28"/>
          <w:szCs w:val="28"/>
        </w:rPr>
        <w:t xml:space="preserve"> </w:t>
      </w:r>
      <w:r w:rsidRPr="006E50C7">
        <w:rPr>
          <w:rFonts w:ascii="Times New Roman" w:eastAsia="Times New Roman" w:hAnsi="Times New Roman" w:cs="Times New Roman"/>
          <w:sz w:val="28"/>
          <w:szCs w:val="28"/>
        </w:rPr>
        <w:t>funcționarea</w:t>
      </w:r>
      <w:r w:rsidRPr="006E50C7">
        <w:rPr>
          <w:rFonts w:ascii="Times New Roman" w:eastAsia="Times New Roman" w:hAnsi="Times New Roman" w:cs="Times New Roman"/>
          <w:spacing w:val="-7"/>
          <w:sz w:val="28"/>
          <w:szCs w:val="28"/>
        </w:rPr>
        <w:t xml:space="preserve"> </w:t>
      </w:r>
      <w:r w:rsidRPr="006E50C7">
        <w:rPr>
          <w:rFonts w:ascii="Times New Roman" w:eastAsia="Times New Roman" w:hAnsi="Times New Roman" w:cs="Times New Roman"/>
          <w:sz w:val="28"/>
          <w:szCs w:val="28"/>
        </w:rPr>
        <w:t>legală</w:t>
      </w:r>
      <w:r w:rsidRPr="006E50C7">
        <w:rPr>
          <w:rFonts w:ascii="Times New Roman" w:eastAsia="Times New Roman" w:hAnsi="Times New Roman" w:cs="Times New Roman"/>
          <w:spacing w:val="-25"/>
          <w:sz w:val="28"/>
          <w:szCs w:val="28"/>
        </w:rPr>
        <w:t xml:space="preserve"> </w:t>
      </w:r>
      <w:r w:rsidRPr="006E50C7">
        <w:rPr>
          <w:rFonts w:ascii="Times New Roman" w:eastAsia="Times New Roman" w:hAnsi="Times New Roman" w:cs="Times New Roman"/>
          <w:sz w:val="28"/>
          <w:szCs w:val="28"/>
        </w:rPr>
        <w:t>a</w:t>
      </w:r>
      <w:r w:rsidRPr="006E50C7">
        <w:rPr>
          <w:rFonts w:ascii="Times New Roman" w:eastAsia="Times New Roman" w:hAnsi="Times New Roman" w:cs="Times New Roman"/>
          <w:spacing w:val="-18"/>
          <w:sz w:val="28"/>
          <w:szCs w:val="28"/>
        </w:rPr>
        <w:t xml:space="preserve"> </w:t>
      </w:r>
      <w:r w:rsidRPr="006F6EBF">
        <w:rPr>
          <w:rFonts w:ascii="Times New Roman" w:eastAsia="Times New Roman" w:hAnsi="Times New Roman" w:cs="Times New Roman"/>
          <w:sz w:val="28"/>
          <w:szCs w:val="28"/>
        </w:rPr>
        <w:t>solicitantului:</w:t>
      </w:r>
      <w:r w:rsidRPr="006F6EBF">
        <w:rPr>
          <w:rFonts w:ascii="Times New Roman" w:eastAsia="Times New Roman" w:hAnsi="Times New Roman" w:cs="Times New Roman"/>
          <w:spacing w:val="-12"/>
          <w:sz w:val="28"/>
          <w:szCs w:val="28"/>
        </w:rPr>
        <w:t xml:space="preserve"> </w:t>
      </w:r>
      <w:r w:rsidRPr="006F6EBF">
        <w:rPr>
          <w:rFonts w:ascii="Times New Roman" w:eastAsia="Times New Roman" w:hAnsi="Times New Roman" w:cs="Times New Roman"/>
          <w:sz w:val="28"/>
          <w:szCs w:val="28"/>
        </w:rPr>
        <w:t>actul</w:t>
      </w:r>
      <w:r w:rsidRPr="006F6EBF">
        <w:rPr>
          <w:rFonts w:ascii="Times New Roman" w:eastAsia="Times New Roman" w:hAnsi="Times New Roman" w:cs="Times New Roman"/>
          <w:spacing w:val="-28"/>
          <w:sz w:val="28"/>
          <w:szCs w:val="28"/>
        </w:rPr>
        <w:t xml:space="preserve"> </w:t>
      </w:r>
      <w:r w:rsidRPr="006F6EBF">
        <w:rPr>
          <w:rFonts w:ascii="Times New Roman" w:eastAsia="Times New Roman" w:hAnsi="Times New Roman" w:cs="Times New Roman"/>
          <w:sz w:val="28"/>
          <w:szCs w:val="28"/>
        </w:rPr>
        <w:t>constitutiv,</w:t>
      </w:r>
      <w:r w:rsidRPr="006F6EBF">
        <w:rPr>
          <w:rFonts w:ascii="Times New Roman" w:eastAsia="Times New Roman" w:hAnsi="Times New Roman" w:cs="Times New Roman"/>
          <w:spacing w:val="-19"/>
          <w:sz w:val="28"/>
          <w:szCs w:val="28"/>
        </w:rPr>
        <w:t xml:space="preserve"> </w:t>
      </w:r>
      <w:r w:rsidRPr="006F6EBF">
        <w:rPr>
          <w:rFonts w:ascii="Times New Roman" w:eastAsia="Times New Roman" w:hAnsi="Times New Roman" w:cs="Times New Roman"/>
          <w:sz w:val="28"/>
          <w:szCs w:val="28"/>
        </w:rPr>
        <w:t>statutul,</w:t>
      </w:r>
      <w:r w:rsidRPr="006F6EBF">
        <w:rPr>
          <w:rFonts w:ascii="Times New Roman" w:eastAsia="Times New Roman" w:hAnsi="Times New Roman" w:cs="Times New Roman"/>
          <w:w w:val="98"/>
          <w:sz w:val="28"/>
          <w:szCs w:val="28"/>
        </w:rPr>
        <w:t xml:space="preserve"> </w:t>
      </w:r>
      <w:r w:rsidRPr="006F6EBF">
        <w:rPr>
          <w:rFonts w:ascii="Times New Roman" w:eastAsia="Times New Roman" w:hAnsi="Times New Roman" w:cs="Times New Roman"/>
          <w:sz w:val="28"/>
          <w:szCs w:val="28"/>
        </w:rPr>
        <w:t>hotărâre</w:t>
      </w:r>
      <w:r w:rsidRPr="006F6EBF">
        <w:rPr>
          <w:rFonts w:ascii="Times New Roman" w:eastAsia="Times New Roman" w:hAnsi="Times New Roman" w:cs="Times New Roman"/>
          <w:spacing w:val="21"/>
          <w:sz w:val="28"/>
          <w:szCs w:val="28"/>
        </w:rPr>
        <w:t xml:space="preserve"> </w:t>
      </w:r>
      <w:r w:rsidRPr="006F6EBF">
        <w:rPr>
          <w:rFonts w:ascii="Times New Roman" w:eastAsia="Times New Roman" w:hAnsi="Times New Roman" w:cs="Times New Roman"/>
          <w:sz w:val="28"/>
          <w:szCs w:val="28"/>
        </w:rPr>
        <w:t>judecatorească,</w:t>
      </w:r>
      <w:r w:rsidRPr="006F6EBF">
        <w:rPr>
          <w:rFonts w:ascii="Times New Roman" w:eastAsia="Times New Roman" w:hAnsi="Times New Roman" w:cs="Times New Roman"/>
          <w:spacing w:val="5"/>
          <w:sz w:val="28"/>
          <w:szCs w:val="28"/>
        </w:rPr>
        <w:t xml:space="preserve"> </w:t>
      </w:r>
      <w:r w:rsidRPr="006F6EBF">
        <w:rPr>
          <w:rFonts w:ascii="Times New Roman" w:eastAsia="Times New Roman" w:hAnsi="Times New Roman" w:cs="Times New Roman"/>
          <w:sz w:val="28"/>
          <w:szCs w:val="28"/>
        </w:rPr>
        <w:t>acte</w:t>
      </w:r>
      <w:r w:rsidRPr="006F6EBF">
        <w:rPr>
          <w:rFonts w:ascii="Times New Roman" w:eastAsia="Times New Roman" w:hAnsi="Times New Roman" w:cs="Times New Roman"/>
          <w:spacing w:val="29"/>
          <w:sz w:val="28"/>
          <w:szCs w:val="28"/>
        </w:rPr>
        <w:t xml:space="preserve"> </w:t>
      </w:r>
      <w:r w:rsidRPr="006F6EBF">
        <w:rPr>
          <w:rFonts w:ascii="Times New Roman" w:eastAsia="Times New Roman" w:hAnsi="Times New Roman" w:cs="Times New Roman"/>
          <w:sz w:val="28"/>
          <w:szCs w:val="28"/>
        </w:rPr>
        <w:t>adiționale,</w:t>
      </w:r>
      <w:r w:rsidRPr="006F6EBF">
        <w:rPr>
          <w:rFonts w:ascii="Times New Roman" w:eastAsia="Times New Roman" w:hAnsi="Times New Roman" w:cs="Times New Roman"/>
          <w:spacing w:val="31"/>
          <w:sz w:val="28"/>
          <w:szCs w:val="28"/>
        </w:rPr>
        <w:t xml:space="preserve"> </w:t>
      </w:r>
      <w:r w:rsidRPr="006F6EBF">
        <w:rPr>
          <w:rFonts w:ascii="Times New Roman" w:eastAsia="Times New Roman" w:hAnsi="Times New Roman" w:cs="Times New Roman"/>
          <w:sz w:val="28"/>
          <w:szCs w:val="28"/>
        </w:rPr>
        <w:t>copie</w:t>
      </w:r>
      <w:r w:rsidRPr="006F6EBF">
        <w:rPr>
          <w:rFonts w:ascii="Times New Roman" w:eastAsia="Times New Roman" w:hAnsi="Times New Roman" w:cs="Times New Roman"/>
          <w:spacing w:val="33"/>
          <w:sz w:val="28"/>
          <w:szCs w:val="28"/>
        </w:rPr>
        <w:t xml:space="preserve"> </w:t>
      </w:r>
      <w:r w:rsidRPr="006F6EBF">
        <w:rPr>
          <w:rFonts w:ascii="Times New Roman" w:eastAsia="Times New Roman" w:hAnsi="Times New Roman" w:cs="Times New Roman"/>
          <w:sz w:val="28"/>
          <w:szCs w:val="28"/>
        </w:rPr>
        <w:t>a</w:t>
      </w:r>
      <w:r w:rsidRPr="006F6EBF">
        <w:rPr>
          <w:rFonts w:ascii="Times New Roman" w:eastAsia="Times New Roman" w:hAnsi="Times New Roman" w:cs="Times New Roman"/>
          <w:spacing w:val="18"/>
          <w:sz w:val="28"/>
          <w:szCs w:val="28"/>
        </w:rPr>
        <w:t xml:space="preserve"> </w:t>
      </w:r>
      <w:r w:rsidRPr="006F6EBF">
        <w:rPr>
          <w:rFonts w:ascii="Times New Roman" w:eastAsia="Times New Roman" w:hAnsi="Times New Roman" w:cs="Times New Roman"/>
          <w:sz w:val="28"/>
          <w:szCs w:val="28"/>
        </w:rPr>
        <w:t>rezoluției,</w:t>
      </w:r>
      <w:r w:rsidRPr="006F6EBF">
        <w:rPr>
          <w:rFonts w:ascii="Times New Roman" w:eastAsia="Times New Roman" w:hAnsi="Times New Roman" w:cs="Times New Roman"/>
          <w:spacing w:val="44"/>
          <w:sz w:val="28"/>
          <w:szCs w:val="28"/>
        </w:rPr>
        <w:t xml:space="preserve"> </w:t>
      </w:r>
      <w:r w:rsidRPr="006F6EBF">
        <w:rPr>
          <w:rFonts w:ascii="Times New Roman" w:eastAsia="Times New Roman" w:hAnsi="Times New Roman" w:cs="Times New Roman"/>
          <w:sz w:val="28"/>
          <w:szCs w:val="28"/>
        </w:rPr>
        <w:t>legii,</w:t>
      </w:r>
      <w:r w:rsidRPr="006F6EBF">
        <w:rPr>
          <w:rFonts w:ascii="Times New Roman" w:eastAsia="Times New Roman" w:hAnsi="Times New Roman" w:cs="Times New Roman"/>
          <w:spacing w:val="26"/>
          <w:sz w:val="28"/>
          <w:szCs w:val="28"/>
        </w:rPr>
        <w:t xml:space="preserve"> </w:t>
      </w:r>
      <w:r w:rsidRPr="006F6EBF">
        <w:rPr>
          <w:rFonts w:ascii="Times New Roman" w:eastAsia="Times New Roman" w:hAnsi="Times New Roman" w:cs="Times New Roman"/>
          <w:sz w:val="28"/>
          <w:szCs w:val="28"/>
        </w:rPr>
        <w:t>decretului</w:t>
      </w:r>
      <w:r w:rsidRPr="006F6EBF">
        <w:rPr>
          <w:rFonts w:ascii="Times New Roman" w:eastAsia="Times New Roman" w:hAnsi="Times New Roman" w:cs="Times New Roman"/>
          <w:spacing w:val="40"/>
          <w:sz w:val="28"/>
          <w:szCs w:val="28"/>
        </w:rPr>
        <w:t xml:space="preserve"> </w:t>
      </w:r>
      <w:r w:rsidRPr="006F6EBF">
        <w:rPr>
          <w:rFonts w:ascii="Times New Roman" w:eastAsia="Times New Roman" w:hAnsi="Times New Roman" w:cs="Times New Roman"/>
          <w:sz w:val="28"/>
          <w:szCs w:val="28"/>
        </w:rPr>
        <w:t>sau</w:t>
      </w:r>
      <w:r w:rsidRPr="006F6EBF">
        <w:rPr>
          <w:rFonts w:ascii="Times New Roman" w:eastAsia="Times New Roman" w:hAnsi="Times New Roman" w:cs="Times New Roman"/>
          <w:spacing w:val="26"/>
          <w:sz w:val="28"/>
          <w:szCs w:val="28"/>
        </w:rPr>
        <w:t xml:space="preserve"> </w:t>
      </w:r>
      <w:r w:rsidRPr="006F6EBF">
        <w:rPr>
          <w:rFonts w:ascii="Times New Roman" w:eastAsia="Times New Roman" w:hAnsi="Times New Roman" w:cs="Times New Roman"/>
          <w:sz w:val="28"/>
          <w:szCs w:val="28"/>
        </w:rPr>
        <w:t>deciziei</w:t>
      </w:r>
      <w:r w:rsidRPr="006F6EBF">
        <w:rPr>
          <w:rFonts w:ascii="Times New Roman" w:eastAsia="Times New Roman" w:hAnsi="Times New Roman" w:cs="Times New Roman"/>
          <w:spacing w:val="33"/>
          <w:sz w:val="28"/>
          <w:szCs w:val="28"/>
        </w:rPr>
        <w:t xml:space="preserve"> </w:t>
      </w:r>
      <w:r w:rsidRPr="006F6EBF">
        <w:rPr>
          <w:rFonts w:ascii="Times New Roman" w:eastAsia="Times New Roman" w:hAnsi="Times New Roman" w:cs="Times New Roman"/>
          <w:sz w:val="28"/>
          <w:szCs w:val="28"/>
        </w:rPr>
        <w:t>cu</w:t>
      </w:r>
      <w:r w:rsidRPr="006F6EBF">
        <w:rPr>
          <w:rFonts w:ascii="Times New Roman" w:eastAsia="Times New Roman" w:hAnsi="Times New Roman" w:cs="Times New Roman"/>
          <w:spacing w:val="26"/>
          <w:sz w:val="28"/>
          <w:szCs w:val="28"/>
        </w:rPr>
        <w:t xml:space="preserve"> </w:t>
      </w:r>
      <w:r w:rsidRPr="006F6EBF">
        <w:rPr>
          <w:rFonts w:ascii="Times New Roman" w:eastAsia="Times New Roman" w:hAnsi="Times New Roman" w:cs="Times New Roman"/>
          <w:sz w:val="28"/>
          <w:szCs w:val="28"/>
        </w:rPr>
        <w:t>privire</w:t>
      </w:r>
      <w:r w:rsidRPr="006F6EBF">
        <w:rPr>
          <w:rFonts w:ascii="Times New Roman" w:eastAsia="Times New Roman" w:hAnsi="Times New Roman" w:cs="Times New Roman"/>
          <w:spacing w:val="40"/>
          <w:sz w:val="28"/>
          <w:szCs w:val="28"/>
        </w:rPr>
        <w:t xml:space="preserve"> </w:t>
      </w:r>
      <w:r w:rsidRPr="006F6EBF">
        <w:rPr>
          <w:rFonts w:ascii="Times New Roman" w:eastAsia="Times New Roman" w:hAnsi="Times New Roman" w:cs="Times New Roman"/>
          <w:sz w:val="28"/>
          <w:szCs w:val="28"/>
        </w:rPr>
        <w:t>la</w:t>
      </w:r>
      <w:r w:rsidRPr="006F6EBF">
        <w:rPr>
          <w:rFonts w:ascii="Times New Roman" w:eastAsia="Times New Roman" w:hAnsi="Times New Roman" w:cs="Times New Roman"/>
          <w:w w:val="98"/>
          <w:sz w:val="28"/>
          <w:szCs w:val="28"/>
        </w:rPr>
        <w:t xml:space="preserve"> </w:t>
      </w:r>
      <w:r w:rsidRPr="006F6EBF">
        <w:rPr>
          <w:rFonts w:ascii="Times New Roman" w:eastAsia="Times New Roman" w:hAnsi="Times New Roman" w:cs="Times New Roman"/>
          <w:sz w:val="28"/>
          <w:szCs w:val="28"/>
        </w:rPr>
        <w:t>înființarea</w:t>
      </w:r>
      <w:r w:rsidRPr="006F6EBF">
        <w:rPr>
          <w:rFonts w:ascii="Times New Roman" w:eastAsia="Times New Roman" w:hAnsi="Times New Roman" w:cs="Times New Roman"/>
          <w:spacing w:val="33"/>
          <w:sz w:val="28"/>
          <w:szCs w:val="28"/>
        </w:rPr>
        <w:t xml:space="preserve"> </w:t>
      </w:r>
      <w:r w:rsidRPr="006F6EBF">
        <w:rPr>
          <w:rFonts w:ascii="Times New Roman" w:eastAsia="Times New Roman" w:hAnsi="Times New Roman" w:cs="Times New Roman"/>
          <w:sz w:val="28"/>
          <w:szCs w:val="28"/>
        </w:rPr>
        <w:t>organiza</w:t>
      </w:r>
      <w:r w:rsidR="0016032F" w:rsidRPr="006F6EBF">
        <w:rPr>
          <w:rFonts w:ascii="Times New Roman" w:eastAsia="Times New Roman" w:hAnsi="Times New Roman" w:cs="Times New Roman"/>
          <w:sz w:val="28"/>
          <w:szCs w:val="28"/>
        </w:rPr>
        <w:t>ț</w:t>
      </w:r>
      <w:r w:rsidRPr="006F6EBF">
        <w:rPr>
          <w:rFonts w:ascii="Times New Roman" w:eastAsia="Times New Roman" w:hAnsi="Times New Roman" w:cs="Times New Roman"/>
          <w:sz w:val="28"/>
          <w:szCs w:val="28"/>
        </w:rPr>
        <w:t>iei</w:t>
      </w:r>
      <w:r w:rsidRPr="006F6EBF">
        <w:rPr>
          <w:rFonts w:ascii="Times New Roman" w:eastAsia="Times New Roman" w:hAnsi="Times New Roman" w:cs="Times New Roman"/>
          <w:spacing w:val="38"/>
          <w:sz w:val="28"/>
          <w:szCs w:val="28"/>
        </w:rPr>
        <w:t xml:space="preserve"> </w:t>
      </w:r>
      <w:r w:rsidRPr="006F6EBF">
        <w:rPr>
          <w:rFonts w:ascii="Times New Roman" w:eastAsia="Times New Roman" w:hAnsi="Times New Roman" w:cs="Times New Roman"/>
          <w:sz w:val="28"/>
          <w:szCs w:val="28"/>
        </w:rPr>
        <w:t>respective</w:t>
      </w:r>
      <w:r w:rsidRPr="006F6EBF">
        <w:rPr>
          <w:rFonts w:ascii="Times New Roman" w:eastAsia="Times New Roman" w:hAnsi="Times New Roman" w:cs="Times New Roman"/>
          <w:spacing w:val="41"/>
          <w:sz w:val="28"/>
          <w:szCs w:val="28"/>
        </w:rPr>
        <w:t xml:space="preserve"> </w:t>
      </w:r>
      <w:r w:rsidRPr="006F6EBF">
        <w:rPr>
          <w:rFonts w:ascii="Times New Roman" w:eastAsia="Times New Roman" w:hAnsi="Times New Roman" w:cs="Times New Roman"/>
          <w:sz w:val="28"/>
          <w:szCs w:val="28"/>
        </w:rPr>
        <w:t>sau</w:t>
      </w:r>
      <w:r w:rsidRPr="006F6EBF">
        <w:rPr>
          <w:rFonts w:ascii="Times New Roman" w:eastAsia="Times New Roman" w:hAnsi="Times New Roman" w:cs="Times New Roman"/>
          <w:spacing w:val="30"/>
          <w:sz w:val="28"/>
          <w:szCs w:val="28"/>
        </w:rPr>
        <w:t xml:space="preserve"> </w:t>
      </w:r>
      <w:r w:rsidRPr="006F6EBF">
        <w:rPr>
          <w:rFonts w:ascii="Times New Roman" w:eastAsia="Times New Roman" w:hAnsi="Times New Roman" w:cs="Times New Roman"/>
          <w:sz w:val="28"/>
          <w:szCs w:val="28"/>
        </w:rPr>
        <w:t>contractul</w:t>
      </w:r>
      <w:r w:rsidRPr="006F6EBF">
        <w:rPr>
          <w:rFonts w:ascii="Times New Roman" w:eastAsia="Times New Roman" w:hAnsi="Times New Roman" w:cs="Times New Roman"/>
          <w:spacing w:val="29"/>
          <w:sz w:val="28"/>
          <w:szCs w:val="28"/>
        </w:rPr>
        <w:t xml:space="preserve"> </w:t>
      </w:r>
      <w:r w:rsidRPr="006F6EBF">
        <w:rPr>
          <w:rFonts w:ascii="Times New Roman" w:eastAsia="Times New Roman" w:hAnsi="Times New Roman" w:cs="Times New Roman"/>
          <w:sz w:val="28"/>
          <w:szCs w:val="28"/>
        </w:rPr>
        <w:t>de</w:t>
      </w:r>
      <w:r w:rsidRPr="006F6EBF">
        <w:rPr>
          <w:rFonts w:ascii="Times New Roman" w:eastAsia="Times New Roman" w:hAnsi="Times New Roman" w:cs="Times New Roman"/>
          <w:spacing w:val="20"/>
          <w:sz w:val="28"/>
          <w:szCs w:val="28"/>
        </w:rPr>
        <w:t xml:space="preserve"> </w:t>
      </w:r>
      <w:r w:rsidRPr="006F6EBF">
        <w:rPr>
          <w:rFonts w:ascii="Times New Roman" w:eastAsia="Times New Roman" w:hAnsi="Times New Roman" w:cs="Times New Roman"/>
          <w:sz w:val="28"/>
          <w:szCs w:val="28"/>
        </w:rPr>
        <w:t>asociere</w:t>
      </w:r>
      <w:r w:rsidRPr="006F6EBF">
        <w:rPr>
          <w:rFonts w:ascii="Times New Roman" w:eastAsia="Times New Roman" w:hAnsi="Times New Roman" w:cs="Times New Roman"/>
          <w:spacing w:val="29"/>
          <w:sz w:val="28"/>
          <w:szCs w:val="28"/>
        </w:rPr>
        <w:t xml:space="preserve"> </w:t>
      </w:r>
      <w:r w:rsidRPr="006F6EBF">
        <w:rPr>
          <w:rFonts w:ascii="Times New Roman" w:eastAsia="Times New Roman" w:hAnsi="Times New Roman" w:cs="Times New Roman"/>
          <w:sz w:val="28"/>
          <w:szCs w:val="28"/>
        </w:rPr>
        <w:t>al</w:t>
      </w:r>
      <w:r w:rsidRPr="006F6EBF">
        <w:rPr>
          <w:rFonts w:ascii="Times New Roman" w:eastAsia="Times New Roman" w:hAnsi="Times New Roman" w:cs="Times New Roman"/>
          <w:spacing w:val="33"/>
          <w:sz w:val="28"/>
          <w:szCs w:val="28"/>
        </w:rPr>
        <w:t xml:space="preserve"> </w:t>
      </w:r>
      <w:r w:rsidRPr="006F6EBF">
        <w:rPr>
          <w:rFonts w:ascii="Times New Roman" w:eastAsia="Times New Roman" w:hAnsi="Times New Roman" w:cs="Times New Roman"/>
          <w:sz w:val="28"/>
          <w:szCs w:val="28"/>
        </w:rPr>
        <w:t>organizației</w:t>
      </w:r>
      <w:r w:rsidRPr="006F6EBF">
        <w:rPr>
          <w:rFonts w:ascii="Times New Roman" w:eastAsia="Times New Roman" w:hAnsi="Times New Roman" w:cs="Times New Roman"/>
          <w:spacing w:val="42"/>
          <w:sz w:val="28"/>
          <w:szCs w:val="28"/>
        </w:rPr>
        <w:t xml:space="preserve"> </w:t>
      </w:r>
      <w:r w:rsidRPr="006F6EBF">
        <w:rPr>
          <w:rFonts w:ascii="Times New Roman" w:eastAsia="Times New Roman" w:hAnsi="Times New Roman" w:cs="Times New Roman"/>
          <w:sz w:val="28"/>
          <w:szCs w:val="28"/>
        </w:rPr>
        <w:t>solicitantului</w:t>
      </w:r>
      <w:r w:rsidRPr="006F6EBF">
        <w:rPr>
          <w:rFonts w:ascii="Times New Roman" w:eastAsia="Times New Roman" w:hAnsi="Times New Roman" w:cs="Times New Roman"/>
          <w:spacing w:val="59"/>
          <w:sz w:val="28"/>
          <w:szCs w:val="28"/>
        </w:rPr>
        <w:t xml:space="preserve"> </w:t>
      </w:r>
      <w:r w:rsidRPr="006F6EBF">
        <w:rPr>
          <w:rFonts w:ascii="Times New Roman" w:hAnsi="Times New Roman" w:cs="Times New Roman"/>
          <w:sz w:val="28"/>
          <w:szCs w:val="28"/>
        </w:rPr>
        <w:t>și al fiecărei organizatii partenere</w:t>
      </w:r>
      <w:r w:rsidRPr="006F6EBF">
        <w:rPr>
          <w:rFonts w:ascii="Times New Roman" w:eastAsia="Times New Roman" w:hAnsi="Times New Roman" w:cs="Times New Roman"/>
          <w:spacing w:val="56"/>
          <w:sz w:val="28"/>
          <w:szCs w:val="28"/>
        </w:rPr>
        <w:t xml:space="preserve"> </w:t>
      </w:r>
      <w:r w:rsidRPr="006F6EBF">
        <w:rPr>
          <w:rFonts w:ascii="Times New Roman" w:eastAsia="Times New Roman" w:hAnsi="Times New Roman" w:cs="Times New Roman"/>
          <w:sz w:val="28"/>
          <w:szCs w:val="28"/>
        </w:rPr>
        <w:t>(după</w:t>
      </w:r>
      <w:r w:rsidRPr="006F6EBF">
        <w:rPr>
          <w:rFonts w:ascii="Times New Roman" w:eastAsia="Times New Roman" w:hAnsi="Times New Roman" w:cs="Times New Roman"/>
          <w:spacing w:val="38"/>
          <w:sz w:val="28"/>
          <w:szCs w:val="28"/>
        </w:rPr>
        <w:t xml:space="preserve"> </w:t>
      </w:r>
      <w:r w:rsidR="007329BB">
        <w:rPr>
          <w:rFonts w:ascii="Times New Roman" w:eastAsia="Times New Roman" w:hAnsi="Times New Roman" w:cs="Times New Roman"/>
          <w:sz w:val="28"/>
          <w:szCs w:val="28"/>
        </w:rPr>
        <w:t>caz);</w:t>
      </w:r>
    </w:p>
    <w:p w14:paraId="094CE670" w14:textId="497A1242" w:rsidR="00A414E6" w:rsidRPr="006E50C7" w:rsidRDefault="00E47247" w:rsidP="006E50C7">
      <w:pPr>
        <w:widowControl w:val="0"/>
        <w:numPr>
          <w:ilvl w:val="0"/>
          <w:numId w:val="19"/>
        </w:numPr>
        <w:tabs>
          <w:tab w:val="left" w:pos="364"/>
        </w:tabs>
        <w:overflowPunct w:val="0"/>
        <w:autoSpaceDE w:val="0"/>
        <w:autoSpaceDN w:val="0"/>
        <w:adjustRightInd w:val="0"/>
        <w:spacing w:after="0" w:line="240" w:lineRule="auto"/>
        <w:ind w:left="0" w:right="180" w:firstLine="0"/>
        <w:jc w:val="both"/>
        <w:textAlignment w:val="baseline"/>
        <w:outlineLvl w:val="8"/>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A414E6" w:rsidRPr="006E50C7">
        <w:rPr>
          <w:rFonts w:ascii="Times New Roman" w:eastAsia="Times New Roman" w:hAnsi="Times New Roman" w:cs="Times New Roman"/>
          <w:sz w:val="28"/>
          <w:szCs w:val="28"/>
        </w:rPr>
        <w:t>ertificat</w:t>
      </w:r>
      <w:r w:rsidR="00A414E6" w:rsidRPr="006E50C7">
        <w:rPr>
          <w:rFonts w:ascii="Times New Roman" w:eastAsia="Times New Roman" w:hAnsi="Times New Roman" w:cs="Times New Roman"/>
          <w:spacing w:val="46"/>
          <w:sz w:val="28"/>
          <w:szCs w:val="28"/>
        </w:rPr>
        <w:t xml:space="preserve"> </w:t>
      </w:r>
      <w:r w:rsidR="00A414E6" w:rsidRPr="006E50C7">
        <w:rPr>
          <w:rFonts w:ascii="Times New Roman" w:eastAsia="Times New Roman" w:hAnsi="Times New Roman" w:cs="Times New Roman"/>
          <w:sz w:val="28"/>
          <w:szCs w:val="28"/>
        </w:rPr>
        <w:t>de</w:t>
      </w:r>
      <w:r w:rsidR="00A414E6" w:rsidRPr="006E50C7">
        <w:rPr>
          <w:rFonts w:ascii="Times New Roman" w:eastAsia="Times New Roman" w:hAnsi="Times New Roman" w:cs="Times New Roman"/>
          <w:spacing w:val="36"/>
          <w:sz w:val="28"/>
          <w:szCs w:val="28"/>
        </w:rPr>
        <w:t xml:space="preserve"> </w:t>
      </w:r>
      <w:r w:rsidR="00A414E6" w:rsidRPr="006E50C7">
        <w:rPr>
          <w:rFonts w:ascii="Times New Roman" w:eastAsia="Times New Roman" w:hAnsi="Times New Roman" w:cs="Times New Roman"/>
          <w:sz w:val="28"/>
          <w:szCs w:val="28"/>
        </w:rPr>
        <w:t>identitate</w:t>
      </w:r>
      <w:r w:rsidR="00A414E6" w:rsidRPr="006E50C7">
        <w:rPr>
          <w:rFonts w:ascii="Times New Roman" w:eastAsia="Times New Roman" w:hAnsi="Times New Roman" w:cs="Times New Roman"/>
          <w:spacing w:val="48"/>
          <w:sz w:val="28"/>
          <w:szCs w:val="28"/>
        </w:rPr>
        <w:t xml:space="preserve"> </w:t>
      </w:r>
      <w:r w:rsidR="00A414E6" w:rsidRPr="006E50C7">
        <w:rPr>
          <w:rFonts w:ascii="Times New Roman" w:eastAsia="Times New Roman" w:hAnsi="Times New Roman" w:cs="Times New Roman"/>
          <w:sz w:val="28"/>
          <w:szCs w:val="28"/>
        </w:rPr>
        <w:t>sportiv</w:t>
      </w:r>
      <w:r w:rsidR="0016032F">
        <w:rPr>
          <w:rFonts w:ascii="Times New Roman" w:eastAsia="Times New Roman" w:hAnsi="Times New Roman" w:cs="Times New Roman"/>
          <w:sz w:val="28"/>
          <w:szCs w:val="28"/>
        </w:rPr>
        <w:t>ă</w:t>
      </w:r>
      <w:r w:rsidR="00A414E6" w:rsidRPr="006E50C7">
        <w:rPr>
          <w:rFonts w:ascii="Times New Roman" w:eastAsia="Times New Roman" w:hAnsi="Times New Roman" w:cs="Times New Roman"/>
          <w:spacing w:val="52"/>
          <w:sz w:val="28"/>
          <w:szCs w:val="28"/>
        </w:rPr>
        <w:t xml:space="preserve"> </w:t>
      </w:r>
      <w:r w:rsidR="00A414E6" w:rsidRPr="006E50C7">
        <w:rPr>
          <w:rFonts w:ascii="Times New Roman" w:eastAsia="Times New Roman" w:hAnsi="Times New Roman" w:cs="Times New Roman"/>
          <w:sz w:val="28"/>
          <w:szCs w:val="28"/>
        </w:rPr>
        <w:t>faț</w:t>
      </w:r>
      <w:r w:rsidR="0016032F">
        <w:rPr>
          <w:rFonts w:ascii="Times New Roman" w:eastAsia="Times New Roman" w:hAnsi="Times New Roman" w:cs="Times New Roman"/>
          <w:sz w:val="28"/>
          <w:szCs w:val="28"/>
        </w:rPr>
        <w:t>ă</w:t>
      </w:r>
      <w:r w:rsidR="00A414E6" w:rsidRPr="006E50C7">
        <w:rPr>
          <w:rFonts w:ascii="Times New Roman" w:eastAsia="Times New Roman" w:hAnsi="Times New Roman" w:cs="Times New Roman"/>
          <w:sz w:val="28"/>
          <w:szCs w:val="28"/>
        </w:rPr>
        <w:t>-verso</w:t>
      </w:r>
      <w:r w:rsidR="00A414E6" w:rsidRPr="006E50C7">
        <w:rPr>
          <w:rFonts w:ascii="Times New Roman" w:eastAsia="Times New Roman" w:hAnsi="Times New Roman" w:cs="Times New Roman"/>
          <w:spacing w:val="54"/>
          <w:sz w:val="28"/>
          <w:szCs w:val="28"/>
        </w:rPr>
        <w:t xml:space="preserve"> </w:t>
      </w:r>
      <w:r w:rsidR="00A414E6" w:rsidRPr="006E50C7">
        <w:rPr>
          <w:rFonts w:ascii="Times New Roman" w:eastAsia="Times New Roman" w:hAnsi="Times New Roman" w:cs="Times New Roman"/>
          <w:sz w:val="28"/>
          <w:szCs w:val="28"/>
        </w:rPr>
        <w:t>din</w:t>
      </w:r>
      <w:r w:rsidR="00A414E6" w:rsidRPr="006E50C7">
        <w:rPr>
          <w:rFonts w:ascii="Times New Roman" w:eastAsia="Times New Roman" w:hAnsi="Times New Roman" w:cs="Times New Roman"/>
          <w:spacing w:val="51"/>
          <w:sz w:val="28"/>
          <w:szCs w:val="28"/>
        </w:rPr>
        <w:t xml:space="preserve"> </w:t>
      </w:r>
      <w:r w:rsidR="00A414E6" w:rsidRPr="006E50C7">
        <w:rPr>
          <w:rFonts w:ascii="Times New Roman" w:eastAsia="Times New Roman" w:hAnsi="Times New Roman" w:cs="Times New Roman"/>
          <w:sz w:val="28"/>
          <w:szCs w:val="28"/>
        </w:rPr>
        <w:t>care</w:t>
      </w:r>
      <w:r w:rsidR="00A414E6" w:rsidRPr="006E50C7">
        <w:rPr>
          <w:rFonts w:ascii="Times New Roman" w:eastAsia="Times New Roman" w:hAnsi="Times New Roman" w:cs="Times New Roman"/>
          <w:spacing w:val="54"/>
          <w:sz w:val="28"/>
          <w:szCs w:val="28"/>
        </w:rPr>
        <w:t xml:space="preserve"> </w:t>
      </w:r>
      <w:r w:rsidR="00A414E6" w:rsidRPr="006E50C7">
        <w:rPr>
          <w:rFonts w:ascii="Times New Roman" w:eastAsia="Times New Roman" w:hAnsi="Times New Roman" w:cs="Times New Roman"/>
          <w:sz w:val="28"/>
          <w:szCs w:val="28"/>
        </w:rPr>
        <w:t>să</w:t>
      </w:r>
      <w:r w:rsidR="00A414E6" w:rsidRPr="006E50C7">
        <w:rPr>
          <w:rFonts w:ascii="Times New Roman" w:eastAsia="Times New Roman" w:hAnsi="Times New Roman" w:cs="Times New Roman"/>
          <w:spacing w:val="30"/>
          <w:sz w:val="28"/>
          <w:szCs w:val="28"/>
        </w:rPr>
        <w:t xml:space="preserve"> </w:t>
      </w:r>
      <w:r w:rsidR="00A414E6" w:rsidRPr="006E50C7">
        <w:rPr>
          <w:rFonts w:ascii="Times New Roman" w:eastAsia="Times New Roman" w:hAnsi="Times New Roman" w:cs="Times New Roman"/>
          <w:sz w:val="28"/>
          <w:szCs w:val="28"/>
        </w:rPr>
        <w:t>rei</w:t>
      </w:r>
      <w:r w:rsidR="0016032F">
        <w:rPr>
          <w:rFonts w:ascii="Times New Roman" w:eastAsia="Times New Roman" w:hAnsi="Times New Roman" w:cs="Times New Roman"/>
          <w:sz w:val="28"/>
          <w:szCs w:val="28"/>
        </w:rPr>
        <w:t>asă</w:t>
      </w:r>
      <w:r w:rsidR="00A414E6" w:rsidRPr="006E50C7">
        <w:rPr>
          <w:rFonts w:ascii="Times New Roman" w:eastAsia="Times New Roman" w:hAnsi="Times New Roman" w:cs="Times New Roman"/>
          <w:w w:val="97"/>
          <w:sz w:val="28"/>
          <w:szCs w:val="28"/>
        </w:rPr>
        <w:t xml:space="preserve"> </w:t>
      </w:r>
      <w:r w:rsidR="00A414E6" w:rsidRPr="006E50C7">
        <w:rPr>
          <w:rFonts w:ascii="Times New Roman" w:eastAsia="Times New Roman" w:hAnsi="Times New Roman" w:cs="Times New Roman"/>
          <w:sz w:val="28"/>
          <w:szCs w:val="28"/>
        </w:rPr>
        <w:t>disciplina/disciplinele</w:t>
      </w:r>
      <w:r w:rsidR="00A414E6" w:rsidRPr="006E50C7">
        <w:rPr>
          <w:rFonts w:ascii="Times New Roman" w:eastAsia="Times New Roman" w:hAnsi="Times New Roman" w:cs="Times New Roman"/>
          <w:spacing w:val="15"/>
          <w:sz w:val="28"/>
          <w:szCs w:val="28"/>
        </w:rPr>
        <w:t xml:space="preserve"> </w:t>
      </w:r>
      <w:r w:rsidR="00A414E6" w:rsidRPr="006E50C7">
        <w:rPr>
          <w:rFonts w:ascii="Times New Roman" w:eastAsia="Times New Roman" w:hAnsi="Times New Roman" w:cs="Times New Roman"/>
          <w:sz w:val="28"/>
          <w:szCs w:val="28"/>
        </w:rPr>
        <w:t>incluse</w:t>
      </w:r>
      <w:r w:rsidR="00A414E6" w:rsidRPr="006E50C7">
        <w:rPr>
          <w:rFonts w:ascii="Times New Roman" w:eastAsia="Times New Roman" w:hAnsi="Times New Roman" w:cs="Times New Roman"/>
          <w:spacing w:val="40"/>
          <w:sz w:val="28"/>
          <w:szCs w:val="28"/>
        </w:rPr>
        <w:t xml:space="preserve"> </w:t>
      </w:r>
      <w:r w:rsidR="00A414E6" w:rsidRPr="006E50C7">
        <w:rPr>
          <w:rFonts w:ascii="Times New Roman" w:eastAsia="Times New Roman" w:hAnsi="Times New Roman" w:cs="Times New Roman"/>
          <w:sz w:val="28"/>
          <w:szCs w:val="28"/>
        </w:rPr>
        <w:t>în</w:t>
      </w:r>
      <w:r w:rsidR="00A414E6" w:rsidRPr="006E50C7">
        <w:rPr>
          <w:rFonts w:ascii="Times New Roman" w:eastAsia="Times New Roman" w:hAnsi="Times New Roman" w:cs="Times New Roman"/>
          <w:spacing w:val="57"/>
          <w:sz w:val="28"/>
          <w:szCs w:val="28"/>
        </w:rPr>
        <w:t xml:space="preserve"> </w:t>
      </w:r>
      <w:r w:rsidR="00A414E6" w:rsidRPr="006E50C7">
        <w:rPr>
          <w:rFonts w:ascii="Times New Roman" w:eastAsia="Times New Roman" w:hAnsi="Times New Roman" w:cs="Times New Roman"/>
          <w:sz w:val="28"/>
          <w:szCs w:val="28"/>
        </w:rPr>
        <w:t>activitatea</w:t>
      </w:r>
      <w:r w:rsidR="00A414E6" w:rsidRPr="006E50C7">
        <w:rPr>
          <w:rFonts w:ascii="Times New Roman" w:eastAsia="Times New Roman" w:hAnsi="Times New Roman" w:cs="Times New Roman"/>
          <w:spacing w:val="3"/>
          <w:sz w:val="28"/>
          <w:szCs w:val="28"/>
        </w:rPr>
        <w:t xml:space="preserve"> </w:t>
      </w:r>
      <w:r w:rsidR="00A414E6" w:rsidRPr="006E50C7">
        <w:rPr>
          <w:rFonts w:ascii="Times New Roman" w:eastAsia="Times New Roman" w:hAnsi="Times New Roman" w:cs="Times New Roman"/>
          <w:sz w:val="28"/>
          <w:szCs w:val="28"/>
        </w:rPr>
        <w:t>structurii</w:t>
      </w:r>
      <w:r w:rsidR="00A414E6" w:rsidRPr="006E50C7">
        <w:rPr>
          <w:rFonts w:ascii="Times New Roman" w:eastAsia="Times New Roman" w:hAnsi="Times New Roman" w:cs="Times New Roman"/>
          <w:spacing w:val="57"/>
          <w:sz w:val="28"/>
          <w:szCs w:val="28"/>
        </w:rPr>
        <w:t xml:space="preserve"> </w:t>
      </w:r>
      <w:r w:rsidR="00A414E6" w:rsidRPr="006E50C7">
        <w:rPr>
          <w:rFonts w:ascii="Times New Roman" w:eastAsia="Times New Roman" w:hAnsi="Times New Roman" w:cs="Times New Roman"/>
          <w:sz w:val="28"/>
          <w:szCs w:val="28"/>
        </w:rPr>
        <w:t>nominalizate,</w:t>
      </w:r>
      <w:r w:rsidR="00A414E6" w:rsidRPr="006E50C7">
        <w:rPr>
          <w:rFonts w:ascii="Times New Roman" w:eastAsia="Times New Roman" w:hAnsi="Times New Roman" w:cs="Times New Roman"/>
          <w:spacing w:val="7"/>
          <w:sz w:val="28"/>
          <w:szCs w:val="28"/>
        </w:rPr>
        <w:t xml:space="preserve"> </w:t>
      </w:r>
      <w:r w:rsidR="00A414E6" w:rsidRPr="006E50C7">
        <w:rPr>
          <w:rFonts w:ascii="Times New Roman" w:eastAsia="Times New Roman" w:hAnsi="Times New Roman" w:cs="Times New Roman"/>
          <w:sz w:val="28"/>
          <w:szCs w:val="28"/>
        </w:rPr>
        <w:t>sau</w:t>
      </w:r>
      <w:r w:rsidR="00A414E6" w:rsidRPr="006E50C7">
        <w:rPr>
          <w:rFonts w:ascii="Times New Roman" w:eastAsia="Times New Roman" w:hAnsi="Times New Roman" w:cs="Times New Roman"/>
          <w:spacing w:val="56"/>
          <w:sz w:val="28"/>
          <w:szCs w:val="28"/>
        </w:rPr>
        <w:t xml:space="preserve"> </w:t>
      </w:r>
      <w:r w:rsidR="00A414E6" w:rsidRPr="006E50C7">
        <w:rPr>
          <w:rFonts w:ascii="Times New Roman" w:eastAsia="Times New Roman" w:hAnsi="Times New Roman" w:cs="Times New Roman"/>
          <w:sz w:val="28"/>
          <w:szCs w:val="28"/>
        </w:rPr>
        <w:t>dovada</w:t>
      </w:r>
      <w:r w:rsidR="00A414E6" w:rsidRPr="006E50C7">
        <w:rPr>
          <w:rFonts w:ascii="Times New Roman" w:eastAsia="Times New Roman" w:hAnsi="Times New Roman" w:cs="Times New Roman"/>
          <w:spacing w:val="53"/>
          <w:sz w:val="28"/>
          <w:szCs w:val="28"/>
        </w:rPr>
        <w:t xml:space="preserve"> </w:t>
      </w:r>
      <w:r w:rsidR="00A4352B">
        <w:rPr>
          <w:rFonts w:ascii="Times New Roman" w:eastAsia="Times New Roman" w:hAnsi="Times New Roman" w:cs="Times New Roman"/>
          <w:sz w:val="28"/>
          <w:szCs w:val="28"/>
        </w:rPr>
        <w:t xml:space="preserve">depunerii </w:t>
      </w:r>
      <w:r w:rsidR="00A414E6" w:rsidRPr="006E50C7">
        <w:rPr>
          <w:rFonts w:ascii="Times New Roman" w:eastAsia="Times New Roman" w:hAnsi="Times New Roman" w:cs="Times New Roman"/>
          <w:sz w:val="28"/>
          <w:szCs w:val="28"/>
        </w:rPr>
        <w:t>Cererii</w:t>
      </w:r>
      <w:r w:rsidR="00A414E6" w:rsidRPr="006E50C7">
        <w:rPr>
          <w:rFonts w:ascii="Times New Roman" w:eastAsia="Times New Roman" w:hAnsi="Times New Roman" w:cs="Times New Roman"/>
          <w:spacing w:val="2"/>
          <w:sz w:val="28"/>
          <w:szCs w:val="28"/>
        </w:rPr>
        <w:t xml:space="preserve"> </w:t>
      </w:r>
      <w:r w:rsidR="00A414E6" w:rsidRPr="0016032F">
        <w:rPr>
          <w:rFonts w:ascii="Times New Roman" w:hAnsi="Times New Roman" w:cs="Times New Roman"/>
          <w:sz w:val="28"/>
          <w:szCs w:val="28"/>
        </w:rPr>
        <w:t xml:space="preserve">de </w:t>
      </w:r>
      <w:r w:rsidR="0016032F" w:rsidRPr="0016032F">
        <w:rPr>
          <w:rFonts w:ascii="Times New Roman" w:hAnsi="Times New Roman" w:cs="Times New Roman"/>
          <w:sz w:val="28"/>
          <w:szCs w:val="28"/>
        </w:rPr>
        <w:t xml:space="preserve">înregistrare </w:t>
      </w:r>
      <w:r w:rsidR="00A414E6" w:rsidRPr="0016032F">
        <w:rPr>
          <w:rFonts w:ascii="Times New Roman" w:hAnsi="Times New Roman" w:cs="Times New Roman"/>
          <w:sz w:val="28"/>
          <w:szCs w:val="28"/>
        </w:rPr>
        <w:t xml:space="preserve"> în</w:t>
      </w:r>
      <w:r w:rsidR="00A414E6" w:rsidRPr="006E50C7">
        <w:rPr>
          <w:rFonts w:ascii="Times New Roman" w:eastAsia="Times New Roman" w:hAnsi="Times New Roman" w:cs="Times New Roman"/>
          <w:spacing w:val="12"/>
          <w:sz w:val="28"/>
          <w:szCs w:val="28"/>
        </w:rPr>
        <w:t xml:space="preserve"> </w:t>
      </w:r>
      <w:r w:rsidR="00A414E6" w:rsidRPr="006E50C7">
        <w:rPr>
          <w:rFonts w:ascii="Times New Roman" w:eastAsia="Times New Roman" w:hAnsi="Times New Roman" w:cs="Times New Roman"/>
          <w:sz w:val="28"/>
          <w:szCs w:val="28"/>
        </w:rPr>
        <w:t>Registrul</w:t>
      </w:r>
      <w:r w:rsidR="00A414E6" w:rsidRPr="006E50C7">
        <w:rPr>
          <w:rFonts w:ascii="Times New Roman" w:eastAsia="Times New Roman" w:hAnsi="Times New Roman" w:cs="Times New Roman"/>
          <w:spacing w:val="23"/>
          <w:sz w:val="28"/>
          <w:szCs w:val="28"/>
        </w:rPr>
        <w:t xml:space="preserve"> </w:t>
      </w:r>
      <w:r w:rsidR="00A414E6" w:rsidRPr="006E50C7">
        <w:rPr>
          <w:rFonts w:ascii="Times New Roman" w:eastAsia="Times New Roman" w:hAnsi="Times New Roman" w:cs="Times New Roman"/>
          <w:sz w:val="28"/>
          <w:szCs w:val="28"/>
        </w:rPr>
        <w:t>Sportiv</w:t>
      </w:r>
      <w:r w:rsidR="00A414E6" w:rsidRPr="006E50C7">
        <w:rPr>
          <w:rFonts w:ascii="Times New Roman" w:eastAsia="Times New Roman" w:hAnsi="Times New Roman" w:cs="Times New Roman"/>
          <w:spacing w:val="1"/>
          <w:sz w:val="28"/>
          <w:szCs w:val="28"/>
        </w:rPr>
        <w:t xml:space="preserve"> </w:t>
      </w:r>
      <w:r w:rsidR="00A414E6" w:rsidRPr="006E50C7">
        <w:rPr>
          <w:rFonts w:ascii="Times New Roman" w:eastAsia="Times New Roman" w:hAnsi="Times New Roman" w:cs="Times New Roman"/>
          <w:w w:val="175"/>
          <w:sz w:val="28"/>
          <w:szCs w:val="28"/>
        </w:rPr>
        <w:t>-</w:t>
      </w:r>
      <w:r w:rsidR="00A414E6" w:rsidRPr="006E50C7">
        <w:rPr>
          <w:rFonts w:ascii="Times New Roman" w:eastAsia="Times New Roman" w:hAnsi="Times New Roman" w:cs="Times New Roman"/>
          <w:spacing w:val="-79"/>
          <w:w w:val="175"/>
          <w:sz w:val="28"/>
          <w:szCs w:val="28"/>
        </w:rPr>
        <w:t xml:space="preserve"> </w:t>
      </w:r>
      <w:r w:rsidR="00A414E6" w:rsidRPr="006E50C7">
        <w:rPr>
          <w:rFonts w:ascii="Times New Roman" w:eastAsia="Times New Roman" w:hAnsi="Times New Roman" w:cs="Times New Roman"/>
          <w:sz w:val="28"/>
          <w:szCs w:val="28"/>
        </w:rPr>
        <w:t>copie</w:t>
      </w:r>
      <w:r w:rsidR="00A414E6" w:rsidRPr="006E50C7">
        <w:rPr>
          <w:rFonts w:ascii="Times New Roman" w:eastAsia="Times New Roman" w:hAnsi="Times New Roman" w:cs="Times New Roman"/>
          <w:spacing w:val="-2"/>
          <w:sz w:val="28"/>
          <w:szCs w:val="28"/>
        </w:rPr>
        <w:t xml:space="preserve"> </w:t>
      </w:r>
      <w:r w:rsidR="00A414E6" w:rsidRPr="006E50C7">
        <w:rPr>
          <w:rFonts w:ascii="Times New Roman" w:eastAsia="Times New Roman" w:hAnsi="Times New Roman" w:cs="Times New Roman"/>
          <w:i/>
          <w:sz w:val="28"/>
          <w:szCs w:val="28"/>
        </w:rPr>
        <w:t>"conform</w:t>
      </w:r>
      <w:r w:rsidR="00A414E6" w:rsidRPr="006E50C7">
        <w:rPr>
          <w:rFonts w:ascii="Times New Roman" w:eastAsia="Times New Roman" w:hAnsi="Times New Roman" w:cs="Times New Roman"/>
          <w:i/>
          <w:spacing w:val="-24"/>
          <w:sz w:val="28"/>
          <w:szCs w:val="28"/>
        </w:rPr>
        <w:t xml:space="preserve"> </w:t>
      </w:r>
      <w:r w:rsidR="00A414E6" w:rsidRPr="006E50C7">
        <w:rPr>
          <w:rFonts w:ascii="Times New Roman" w:eastAsia="Times New Roman" w:hAnsi="Times New Roman" w:cs="Times New Roman"/>
          <w:i/>
          <w:sz w:val="28"/>
          <w:szCs w:val="28"/>
        </w:rPr>
        <w:t>cu</w:t>
      </w:r>
      <w:r w:rsidR="00A414E6" w:rsidRPr="006E50C7">
        <w:rPr>
          <w:rFonts w:ascii="Times New Roman" w:eastAsia="Times New Roman" w:hAnsi="Times New Roman" w:cs="Times New Roman"/>
          <w:i/>
          <w:spacing w:val="-3"/>
          <w:sz w:val="28"/>
          <w:szCs w:val="28"/>
        </w:rPr>
        <w:t xml:space="preserve"> </w:t>
      </w:r>
      <w:r w:rsidR="00A414E6" w:rsidRPr="006E50C7">
        <w:rPr>
          <w:rFonts w:ascii="Times New Roman" w:eastAsia="Times New Roman" w:hAnsi="Times New Roman" w:cs="Times New Roman"/>
          <w:i/>
          <w:sz w:val="28"/>
          <w:szCs w:val="28"/>
        </w:rPr>
        <w:t>originalul";</w:t>
      </w:r>
    </w:p>
    <w:p w14:paraId="66311A32" w14:textId="21257AA7" w:rsidR="00A414E6" w:rsidRPr="00156AE5" w:rsidRDefault="00E47247" w:rsidP="006E50C7">
      <w:pPr>
        <w:widowControl w:val="0"/>
        <w:numPr>
          <w:ilvl w:val="0"/>
          <w:numId w:val="19"/>
        </w:numPr>
        <w:tabs>
          <w:tab w:val="left" w:pos="422"/>
        </w:tabs>
        <w:overflowPunct w:val="0"/>
        <w:autoSpaceDE w:val="0"/>
        <w:autoSpaceDN w:val="0"/>
        <w:adjustRightInd w:val="0"/>
        <w:spacing w:after="0" w:line="240" w:lineRule="auto"/>
        <w:ind w:left="0" w:right="188" w:firstLine="0"/>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D</w:t>
      </w:r>
      <w:r w:rsidR="00A414E6" w:rsidRPr="00156AE5">
        <w:rPr>
          <w:rFonts w:ascii="Times New Roman" w:eastAsia="Times New Roman" w:hAnsi="Times New Roman" w:cs="Times New Roman"/>
          <w:sz w:val="28"/>
          <w:szCs w:val="28"/>
          <w:lang w:val="ro-RO"/>
        </w:rPr>
        <w:t>ovada</w:t>
      </w:r>
      <w:r w:rsidR="00A414E6" w:rsidRPr="00156AE5">
        <w:rPr>
          <w:rFonts w:ascii="Times New Roman" w:eastAsia="Times New Roman" w:hAnsi="Times New Roman" w:cs="Times New Roman"/>
          <w:spacing w:val="23"/>
          <w:sz w:val="28"/>
          <w:szCs w:val="28"/>
          <w:lang w:val="ro-RO"/>
        </w:rPr>
        <w:t xml:space="preserve"> </w:t>
      </w:r>
      <w:r w:rsidR="00A414E6" w:rsidRPr="00156AE5">
        <w:rPr>
          <w:rFonts w:ascii="Times New Roman" w:eastAsia="Times New Roman" w:hAnsi="Times New Roman" w:cs="Times New Roman"/>
          <w:sz w:val="28"/>
          <w:szCs w:val="28"/>
          <w:lang w:val="ro-RO"/>
        </w:rPr>
        <w:t>afilierii</w:t>
      </w:r>
      <w:r w:rsidR="00A414E6" w:rsidRPr="00156AE5">
        <w:rPr>
          <w:rFonts w:ascii="Times New Roman" w:eastAsia="Times New Roman" w:hAnsi="Times New Roman" w:cs="Times New Roman"/>
          <w:spacing w:val="32"/>
          <w:sz w:val="28"/>
          <w:szCs w:val="28"/>
          <w:lang w:val="ro-RO"/>
        </w:rPr>
        <w:t xml:space="preserve"> </w:t>
      </w:r>
      <w:r w:rsidR="00A414E6" w:rsidRPr="00156AE5">
        <w:rPr>
          <w:rFonts w:ascii="Times New Roman" w:eastAsia="Times New Roman" w:hAnsi="Times New Roman" w:cs="Times New Roman"/>
          <w:sz w:val="28"/>
          <w:szCs w:val="28"/>
          <w:lang w:val="ro-RO"/>
        </w:rPr>
        <w:t>la</w:t>
      </w:r>
      <w:r w:rsidR="00A414E6" w:rsidRPr="00156AE5">
        <w:rPr>
          <w:rFonts w:ascii="Times New Roman" w:eastAsia="Times New Roman" w:hAnsi="Times New Roman" w:cs="Times New Roman"/>
          <w:spacing w:val="21"/>
          <w:sz w:val="28"/>
          <w:szCs w:val="28"/>
          <w:lang w:val="ro-RO"/>
        </w:rPr>
        <w:t xml:space="preserve"> </w:t>
      </w:r>
      <w:r w:rsidR="00A414E6" w:rsidRPr="00156AE5">
        <w:rPr>
          <w:rFonts w:ascii="Times New Roman" w:eastAsia="Times New Roman" w:hAnsi="Times New Roman" w:cs="Times New Roman"/>
          <w:sz w:val="28"/>
          <w:szCs w:val="28"/>
          <w:lang w:val="ro-RO"/>
        </w:rPr>
        <w:t>federația</w:t>
      </w:r>
      <w:r w:rsidR="00A414E6" w:rsidRPr="00156AE5">
        <w:rPr>
          <w:rFonts w:ascii="Times New Roman" w:eastAsia="Times New Roman" w:hAnsi="Times New Roman" w:cs="Times New Roman"/>
          <w:spacing w:val="38"/>
          <w:sz w:val="28"/>
          <w:szCs w:val="28"/>
          <w:lang w:val="ro-RO"/>
        </w:rPr>
        <w:t xml:space="preserve"> </w:t>
      </w:r>
      <w:r w:rsidR="00A414E6" w:rsidRPr="00156AE5">
        <w:rPr>
          <w:rFonts w:ascii="Times New Roman" w:eastAsia="Times New Roman" w:hAnsi="Times New Roman" w:cs="Times New Roman"/>
          <w:sz w:val="28"/>
          <w:szCs w:val="28"/>
          <w:lang w:val="ro-RO"/>
        </w:rPr>
        <w:t>sportivă</w:t>
      </w:r>
      <w:r w:rsidR="00A414E6" w:rsidRPr="00156AE5">
        <w:rPr>
          <w:rFonts w:ascii="Times New Roman" w:eastAsia="Times New Roman" w:hAnsi="Times New Roman" w:cs="Times New Roman"/>
          <w:spacing w:val="37"/>
          <w:sz w:val="28"/>
          <w:szCs w:val="28"/>
          <w:lang w:val="ro-RO"/>
        </w:rPr>
        <w:t xml:space="preserve"> </w:t>
      </w:r>
      <w:r w:rsidR="00A414E6" w:rsidRPr="00156AE5">
        <w:rPr>
          <w:rFonts w:ascii="Times New Roman" w:eastAsia="Times New Roman" w:hAnsi="Times New Roman" w:cs="Times New Roman"/>
          <w:sz w:val="28"/>
          <w:szCs w:val="28"/>
          <w:lang w:val="ro-RO"/>
        </w:rPr>
        <w:t>naționa</w:t>
      </w:r>
      <w:r w:rsidR="0016032F" w:rsidRPr="00156AE5">
        <w:rPr>
          <w:rFonts w:ascii="Times New Roman" w:eastAsia="Times New Roman" w:hAnsi="Times New Roman" w:cs="Times New Roman"/>
          <w:sz w:val="28"/>
          <w:szCs w:val="28"/>
          <w:lang w:val="ro-RO"/>
        </w:rPr>
        <w:t>l</w:t>
      </w:r>
      <w:r w:rsidR="00A414E6" w:rsidRPr="00156AE5">
        <w:rPr>
          <w:rFonts w:ascii="Times New Roman" w:eastAsia="Times New Roman" w:hAnsi="Times New Roman" w:cs="Times New Roman"/>
          <w:sz w:val="28"/>
          <w:szCs w:val="28"/>
          <w:lang w:val="ro-RO"/>
        </w:rPr>
        <w:t>ă</w:t>
      </w:r>
      <w:r w:rsidR="00A414E6" w:rsidRPr="00156AE5">
        <w:rPr>
          <w:rFonts w:ascii="Times New Roman" w:eastAsia="Times New Roman" w:hAnsi="Times New Roman" w:cs="Times New Roman"/>
          <w:spacing w:val="37"/>
          <w:sz w:val="28"/>
          <w:szCs w:val="28"/>
          <w:lang w:val="ro-RO"/>
        </w:rPr>
        <w:t xml:space="preserve"> </w:t>
      </w:r>
      <w:r w:rsidR="00A414E6" w:rsidRPr="00156AE5">
        <w:rPr>
          <w:rFonts w:ascii="Times New Roman" w:eastAsia="Times New Roman" w:hAnsi="Times New Roman" w:cs="Times New Roman"/>
          <w:sz w:val="28"/>
          <w:szCs w:val="28"/>
          <w:lang w:val="ro-RO"/>
        </w:rPr>
        <w:t>de</w:t>
      </w:r>
      <w:r w:rsidR="00A414E6" w:rsidRPr="00156AE5">
        <w:rPr>
          <w:rFonts w:ascii="Times New Roman" w:eastAsia="Times New Roman" w:hAnsi="Times New Roman" w:cs="Times New Roman"/>
          <w:spacing w:val="29"/>
          <w:sz w:val="28"/>
          <w:szCs w:val="28"/>
          <w:lang w:val="ro-RO"/>
        </w:rPr>
        <w:t xml:space="preserve"> </w:t>
      </w:r>
      <w:r w:rsidR="00A414E6" w:rsidRPr="00156AE5">
        <w:rPr>
          <w:rFonts w:ascii="Times New Roman" w:eastAsia="Times New Roman" w:hAnsi="Times New Roman" w:cs="Times New Roman"/>
          <w:sz w:val="28"/>
          <w:szCs w:val="28"/>
          <w:lang w:val="ro-RO"/>
        </w:rPr>
        <w:t>specialitate</w:t>
      </w:r>
      <w:r w:rsidR="0016032F" w:rsidRPr="00156AE5">
        <w:rPr>
          <w:rFonts w:ascii="Times New Roman" w:eastAsia="Times New Roman" w:hAnsi="Times New Roman" w:cs="Times New Roman"/>
          <w:sz w:val="28"/>
          <w:szCs w:val="28"/>
          <w:lang w:val="ro-RO"/>
        </w:rPr>
        <w:t xml:space="preserve"> și</w:t>
      </w:r>
      <w:r w:rsidR="00A414E6" w:rsidRPr="00156AE5">
        <w:rPr>
          <w:rFonts w:ascii="Times New Roman" w:eastAsia="Times New Roman" w:hAnsi="Times New Roman" w:cs="Times New Roman"/>
          <w:sz w:val="28"/>
          <w:szCs w:val="28"/>
          <w:lang w:val="ro-RO"/>
        </w:rPr>
        <w:t>/sau</w:t>
      </w:r>
      <w:r w:rsidR="00A414E6" w:rsidRPr="00156AE5">
        <w:rPr>
          <w:rFonts w:ascii="Times New Roman" w:eastAsia="Times New Roman" w:hAnsi="Times New Roman" w:cs="Times New Roman"/>
          <w:spacing w:val="38"/>
          <w:sz w:val="28"/>
          <w:szCs w:val="28"/>
          <w:lang w:val="ro-RO"/>
        </w:rPr>
        <w:t xml:space="preserve"> </w:t>
      </w:r>
      <w:r w:rsidR="00A414E6" w:rsidRPr="00156AE5">
        <w:rPr>
          <w:rFonts w:ascii="Times New Roman" w:eastAsia="Times New Roman" w:hAnsi="Times New Roman" w:cs="Times New Roman"/>
          <w:sz w:val="28"/>
          <w:szCs w:val="28"/>
          <w:lang w:val="ro-RO"/>
        </w:rPr>
        <w:t>la</w:t>
      </w:r>
      <w:r w:rsidR="00A414E6" w:rsidRPr="00156AE5">
        <w:rPr>
          <w:rFonts w:ascii="Times New Roman" w:eastAsia="Times New Roman" w:hAnsi="Times New Roman" w:cs="Times New Roman"/>
          <w:spacing w:val="27"/>
          <w:sz w:val="28"/>
          <w:szCs w:val="28"/>
          <w:lang w:val="ro-RO"/>
        </w:rPr>
        <w:t xml:space="preserve"> </w:t>
      </w:r>
      <w:r w:rsidR="00A414E6" w:rsidRPr="00156AE5">
        <w:rPr>
          <w:rFonts w:ascii="Times New Roman" w:eastAsia="Times New Roman" w:hAnsi="Times New Roman" w:cs="Times New Roman"/>
          <w:sz w:val="28"/>
          <w:szCs w:val="28"/>
          <w:lang w:val="ro-RO"/>
        </w:rPr>
        <w:t>asociația</w:t>
      </w:r>
      <w:r w:rsidR="00A414E6" w:rsidRPr="00156AE5">
        <w:rPr>
          <w:rFonts w:ascii="Times New Roman" w:eastAsia="Times New Roman" w:hAnsi="Times New Roman" w:cs="Times New Roman"/>
          <w:spacing w:val="18"/>
          <w:sz w:val="28"/>
          <w:szCs w:val="28"/>
          <w:lang w:val="ro-RO"/>
        </w:rPr>
        <w:t xml:space="preserve"> </w:t>
      </w:r>
      <w:r w:rsidR="00A414E6" w:rsidRPr="00156AE5">
        <w:rPr>
          <w:rFonts w:ascii="Times New Roman" w:eastAsia="Times New Roman" w:hAnsi="Times New Roman" w:cs="Times New Roman"/>
          <w:sz w:val="28"/>
          <w:szCs w:val="28"/>
          <w:lang w:val="ro-RO"/>
        </w:rPr>
        <w:t>pe</w:t>
      </w:r>
      <w:r w:rsidR="00A414E6" w:rsidRPr="00156AE5">
        <w:rPr>
          <w:rFonts w:ascii="Times New Roman" w:eastAsia="Times New Roman" w:hAnsi="Times New Roman" w:cs="Times New Roman"/>
          <w:spacing w:val="24"/>
          <w:sz w:val="28"/>
          <w:szCs w:val="28"/>
          <w:lang w:val="ro-RO"/>
        </w:rPr>
        <w:t xml:space="preserve"> </w:t>
      </w:r>
      <w:r w:rsidR="00A414E6" w:rsidRPr="00156AE5">
        <w:rPr>
          <w:rFonts w:ascii="Times New Roman" w:eastAsia="Times New Roman" w:hAnsi="Times New Roman" w:cs="Times New Roman"/>
          <w:sz w:val="28"/>
          <w:szCs w:val="28"/>
          <w:lang w:val="ro-RO"/>
        </w:rPr>
        <w:t>ramur</w:t>
      </w:r>
      <w:r w:rsidR="0016032F" w:rsidRPr="00156AE5">
        <w:rPr>
          <w:rFonts w:ascii="Times New Roman" w:eastAsia="Times New Roman" w:hAnsi="Times New Roman" w:cs="Times New Roman"/>
          <w:sz w:val="28"/>
          <w:szCs w:val="28"/>
          <w:lang w:val="ro-RO"/>
        </w:rPr>
        <w:t>ă</w:t>
      </w:r>
      <w:r w:rsidR="00A414E6" w:rsidRPr="00156AE5">
        <w:rPr>
          <w:rFonts w:ascii="Times New Roman" w:eastAsia="Times New Roman" w:hAnsi="Times New Roman" w:cs="Times New Roman"/>
          <w:spacing w:val="28"/>
          <w:sz w:val="28"/>
          <w:szCs w:val="28"/>
          <w:lang w:val="ro-RO"/>
        </w:rPr>
        <w:t xml:space="preserve"> </w:t>
      </w:r>
      <w:r w:rsidR="00A414E6" w:rsidRPr="00156AE5">
        <w:rPr>
          <w:rFonts w:ascii="Times New Roman" w:eastAsia="Times New Roman" w:hAnsi="Times New Roman" w:cs="Times New Roman"/>
          <w:sz w:val="28"/>
          <w:szCs w:val="28"/>
          <w:lang w:val="ro-RO"/>
        </w:rPr>
        <w:t>de</w:t>
      </w:r>
      <w:r w:rsidR="00A414E6" w:rsidRPr="00156AE5">
        <w:rPr>
          <w:rFonts w:ascii="Times New Roman" w:eastAsia="Times New Roman" w:hAnsi="Times New Roman" w:cs="Times New Roman"/>
          <w:spacing w:val="23"/>
          <w:sz w:val="28"/>
          <w:szCs w:val="28"/>
          <w:lang w:val="ro-RO"/>
        </w:rPr>
        <w:t xml:space="preserve"> </w:t>
      </w:r>
      <w:r w:rsidR="00A414E6" w:rsidRPr="00156AE5">
        <w:rPr>
          <w:rFonts w:ascii="Times New Roman" w:eastAsia="Times New Roman" w:hAnsi="Times New Roman" w:cs="Times New Roman"/>
          <w:sz w:val="28"/>
          <w:szCs w:val="28"/>
          <w:lang w:val="ro-RO"/>
        </w:rPr>
        <w:t>sport</w:t>
      </w:r>
      <w:r w:rsidR="00A414E6" w:rsidRPr="00156AE5">
        <w:rPr>
          <w:rFonts w:ascii="Times New Roman" w:eastAsia="Times New Roman" w:hAnsi="Times New Roman" w:cs="Times New Roman"/>
          <w:w w:val="98"/>
          <w:sz w:val="28"/>
          <w:szCs w:val="28"/>
          <w:lang w:val="ro-RO"/>
        </w:rPr>
        <w:t xml:space="preserve">  </w:t>
      </w:r>
      <w:r w:rsidR="00A414E6" w:rsidRPr="00156AE5">
        <w:rPr>
          <w:rFonts w:ascii="Times New Roman" w:eastAsia="Times New Roman" w:hAnsi="Times New Roman" w:cs="Times New Roman"/>
          <w:sz w:val="28"/>
          <w:szCs w:val="28"/>
          <w:lang w:val="ro-RO"/>
        </w:rPr>
        <w:t>județeană</w:t>
      </w:r>
      <w:r w:rsidR="00A414E6" w:rsidRPr="00156AE5">
        <w:rPr>
          <w:rFonts w:ascii="Times New Roman" w:eastAsia="Times New Roman" w:hAnsi="Times New Roman" w:cs="Times New Roman"/>
          <w:color w:val="000000" w:themeColor="text1"/>
          <w:sz w:val="28"/>
          <w:szCs w:val="28"/>
          <w:lang w:val="ro-RO"/>
        </w:rPr>
        <w:t>,</w:t>
      </w:r>
      <w:r w:rsidR="00A414E6" w:rsidRPr="00156AE5">
        <w:rPr>
          <w:rFonts w:ascii="Times New Roman" w:eastAsia="Times New Roman" w:hAnsi="Times New Roman" w:cs="Times New Roman"/>
          <w:color w:val="000000" w:themeColor="text1"/>
          <w:spacing w:val="49"/>
          <w:sz w:val="28"/>
          <w:szCs w:val="28"/>
          <w:lang w:val="ro-RO"/>
        </w:rPr>
        <w:t xml:space="preserve"> </w:t>
      </w:r>
      <w:r w:rsidR="006E0623" w:rsidRPr="00156AE5">
        <w:rPr>
          <w:rFonts w:ascii="Times New Roman" w:eastAsia="Times New Roman" w:hAnsi="Times New Roman" w:cs="Times New Roman"/>
          <w:color w:val="000000" w:themeColor="text1"/>
          <w:spacing w:val="49"/>
          <w:sz w:val="28"/>
          <w:szCs w:val="28"/>
          <w:lang w:val="ro-RO"/>
        </w:rPr>
        <w:t>pentru anul în curs</w:t>
      </w:r>
      <w:r w:rsidR="00076406" w:rsidRPr="00156AE5">
        <w:rPr>
          <w:rFonts w:ascii="Times New Roman" w:eastAsia="Times New Roman" w:hAnsi="Times New Roman" w:cs="Times New Roman"/>
          <w:color w:val="000000" w:themeColor="text1"/>
          <w:spacing w:val="49"/>
          <w:sz w:val="28"/>
          <w:szCs w:val="28"/>
          <w:lang w:val="ro-RO"/>
        </w:rPr>
        <w:t xml:space="preserve">, pentru care se solicită </w:t>
      </w:r>
      <w:r w:rsidR="00076406" w:rsidRPr="00156AE5">
        <w:rPr>
          <w:rFonts w:ascii="Times New Roman" w:eastAsia="Times New Roman" w:hAnsi="Times New Roman" w:cs="Times New Roman"/>
          <w:color w:val="000000" w:themeColor="text1"/>
          <w:spacing w:val="49"/>
          <w:sz w:val="28"/>
          <w:szCs w:val="28"/>
          <w:lang w:val="ro-RO"/>
        </w:rPr>
        <w:lastRenderedPageBreak/>
        <w:t>finanțarea</w:t>
      </w:r>
      <w:r w:rsidR="006E0623" w:rsidRPr="00156AE5">
        <w:rPr>
          <w:rFonts w:ascii="Times New Roman" w:eastAsia="Times New Roman" w:hAnsi="Times New Roman" w:cs="Times New Roman"/>
          <w:color w:val="000000" w:themeColor="text1"/>
          <w:spacing w:val="49"/>
          <w:sz w:val="28"/>
          <w:szCs w:val="28"/>
          <w:lang w:val="ro-RO"/>
        </w:rPr>
        <w:t xml:space="preserve">, </w:t>
      </w:r>
      <w:r w:rsidR="00A414E6" w:rsidRPr="00156AE5">
        <w:rPr>
          <w:rFonts w:ascii="Times New Roman" w:eastAsia="Times New Roman" w:hAnsi="Times New Roman" w:cs="Times New Roman"/>
          <w:sz w:val="28"/>
          <w:szCs w:val="28"/>
          <w:lang w:val="ro-RO"/>
        </w:rPr>
        <w:t>după</w:t>
      </w:r>
      <w:r w:rsidR="00A414E6" w:rsidRPr="00156AE5">
        <w:rPr>
          <w:rFonts w:ascii="Times New Roman" w:eastAsia="Times New Roman" w:hAnsi="Times New Roman" w:cs="Times New Roman"/>
          <w:spacing w:val="-11"/>
          <w:sz w:val="28"/>
          <w:szCs w:val="28"/>
          <w:lang w:val="ro-RO"/>
        </w:rPr>
        <w:t xml:space="preserve"> </w:t>
      </w:r>
      <w:r w:rsidR="00A414E6" w:rsidRPr="00156AE5">
        <w:rPr>
          <w:rFonts w:ascii="Times New Roman" w:eastAsia="Times New Roman" w:hAnsi="Times New Roman" w:cs="Times New Roman"/>
          <w:sz w:val="28"/>
          <w:szCs w:val="28"/>
          <w:lang w:val="ro-RO"/>
        </w:rPr>
        <w:t>caz</w:t>
      </w:r>
      <w:r w:rsidR="00A414E6" w:rsidRPr="00156AE5">
        <w:rPr>
          <w:rFonts w:ascii="Times New Roman" w:eastAsia="Times New Roman" w:hAnsi="Times New Roman" w:cs="Times New Roman"/>
          <w:spacing w:val="3"/>
          <w:sz w:val="28"/>
          <w:szCs w:val="28"/>
          <w:lang w:val="ro-RO"/>
        </w:rPr>
        <w:t xml:space="preserve"> </w:t>
      </w:r>
      <w:r w:rsidR="00A414E6" w:rsidRPr="00156AE5">
        <w:rPr>
          <w:rFonts w:ascii="Times New Roman" w:eastAsia="Times New Roman" w:hAnsi="Times New Roman" w:cs="Times New Roman"/>
          <w:w w:val="175"/>
          <w:sz w:val="28"/>
          <w:szCs w:val="28"/>
          <w:lang w:val="ro-RO"/>
        </w:rPr>
        <w:t>-</w:t>
      </w:r>
      <w:r w:rsidR="00A414E6" w:rsidRPr="00156AE5">
        <w:rPr>
          <w:rFonts w:ascii="Times New Roman" w:eastAsia="Times New Roman" w:hAnsi="Times New Roman" w:cs="Times New Roman"/>
          <w:spacing w:val="-76"/>
          <w:w w:val="175"/>
          <w:sz w:val="28"/>
          <w:szCs w:val="28"/>
          <w:lang w:val="ro-RO"/>
        </w:rPr>
        <w:t xml:space="preserve"> </w:t>
      </w:r>
      <w:r w:rsidR="00A414E6" w:rsidRPr="00156AE5">
        <w:rPr>
          <w:rFonts w:ascii="Times New Roman" w:eastAsia="Times New Roman" w:hAnsi="Times New Roman" w:cs="Times New Roman"/>
          <w:sz w:val="28"/>
          <w:szCs w:val="28"/>
          <w:lang w:val="ro-RO"/>
        </w:rPr>
        <w:t>copie</w:t>
      </w:r>
      <w:r w:rsidR="00A414E6" w:rsidRPr="00156AE5">
        <w:rPr>
          <w:rFonts w:ascii="Times New Roman" w:eastAsia="Times New Roman" w:hAnsi="Times New Roman" w:cs="Times New Roman"/>
          <w:spacing w:val="12"/>
          <w:sz w:val="28"/>
          <w:szCs w:val="28"/>
          <w:lang w:val="ro-RO"/>
        </w:rPr>
        <w:t xml:space="preserve"> </w:t>
      </w:r>
      <w:r w:rsidR="00A414E6" w:rsidRPr="00156AE5">
        <w:rPr>
          <w:rFonts w:ascii="Times New Roman" w:eastAsia="Times New Roman" w:hAnsi="Times New Roman" w:cs="Times New Roman"/>
          <w:i/>
          <w:sz w:val="28"/>
          <w:szCs w:val="28"/>
          <w:lang w:val="ro-RO"/>
        </w:rPr>
        <w:t>"conform</w:t>
      </w:r>
      <w:r w:rsidR="00A414E6" w:rsidRPr="00156AE5">
        <w:rPr>
          <w:rFonts w:ascii="Times New Roman" w:eastAsia="Times New Roman" w:hAnsi="Times New Roman" w:cs="Times New Roman"/>
          <w:i/>
          <w:spacing w:val="-18"/>
          <w:sz w:val="28"/>
          <w:szCs w:val="28"/>
          <w:lang w:val="ro-RO"/>
        </w:rPr>
        <w:t xml:space="preserve"> </w:t>
      </w:r>
      <w:r w:rsidR="00A414E6" w:rsidRPr="00156AE5">
        <w:rPr>
          <w:rFonts w:ascii="Times New Roman" w:eastAsia="Times New Roman" w:hAnsi="Times New Roman" w:cs="Times New Roman"/>
          <w:i/>
          <w:sz w:val="28"/>
          <w:szCs w:val="28"/>
          <w:lang w:val="ro-RO"/>
        </w:rPr>
        <w:t>cu</w:t>
      </w:r>
      <w:r w:rsidR="00A414E6" w:rsidRPr="00156AE5">
        <w:rPr>
          <w:rFonts w:ascii="Times New Roman" w:eastAsia="Times New Roman" w:hAnsi="Times New Roman" w:cs="Times New Roman"/>
          <w:i/>
          <w:spacing w:val="14"/>
          <w:sz w:val="28"/>
          <w:szCs w:val="28"/>
          <w:lang w:val="ro-RO"/>
        </w:rPr>
        <w:t xml:space="preserve"> </w:t>
      </w:r>
      <w:r w:rsidR="00A414E6" w:rsidRPr="00156AE5">
        <w:rPr>
          <w:rFonts w:ascii="Times New Roman" w:eastAsia="Times New Roman" w:hAnsi="Times New Roman" w:cs="Times New Roman"/>
          <w:i/>
          <w:sz w:val="28"/>
          <w:szCs w:val="28"/>
          <w:lang w:val="ro-RO"/>
        </w:rPr>
        <w:t>originalul";</w:t>
      </w:r>
    </w:p>
    <w:p w14:paraId="04C6E342" w14:textId="77777777" w:rsidR="00A414E6" w:rsidRPr="00E949AA" w:rsidRDefault="00872980" w:rsidP="006E50C7">
      <w:pPr>
        <w:widowControl w:val="0"/>
        <w:numPr>
          <w:ilvl w:val="0"/>
          <w:numId w:val="19"/>
        </w:numPr>
        <w:tabs>
          <w:tab w:val="left" w:pos="378"/>
        </w:tabs>
        <w:overflowPunct w:val="0"/>
        <w:autoSpaceDE w:val="0"/>
        <w:autoSpaceDN w:val="0"/>
        <w:adjustRightInd w:val="0"/>
        <w:spacing w:after="0" w:line="240" w:lineRule="auto"/>
        <w:ind w:left="0" w:right="181" w:firstLine="0"/>
        <w:jc w:val="both"/>
        <w:textAlignment w:val="baseline"/>
        <w:rPr>
          <w:rFonts w:ascii="Times New Roman" w:eastAsia="Times New Roman" w:hAnsi="Times New Roman" w:cs="Times New Roman"/>
          <w:color w:val="000000" w:themeColor="text1"/>
          <w:sz w:val="28"/>
          <w:szCs w:val="28"/>
          <w:lang w:val="ro-RO"/>
        </w:rPr>
      </w:pPr>
      <w:r w:rsidRPr="00E949AA">
        <w:rPr>
          <w:rFonts w:ascii="Times New Roman" w:eastAsia="Times New Roman" w:hAnsi="Times New Roman" w:cs="Times New Roman"/>
          <w:color w:val="000000" w:themeColor="text1"/>
          <w:sz w:val="28"/>
          <w:szCs w:val="28"/>
          <w:lang w:val="ro-RO"/>
        </w:rPr>
        <w:t>Dovada</w:t>
      </w:r>
      <w:r w:rsidR="00A414E6" w:rsidRPr="00E949AA">
        <w:rPr>
          <w:rFonts w:ascii="Times New Roman" w:eastAsia="Times New Roman" w:hAnsi="Times New Roman" w:cs="Times New Roman"/>
          <w:color w:val="000000" w:themeColor="text1"/>
          <w:spacing w:val="-2"/>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sediului</w:t>
      </w:r>
      <w:r w:rsidR="00A414E6" w:rsidRPr="00E949AA">
        <w:rPr>
          <w:rFonts w:ascii="Times New Roman" w:eastAsia="Times New Roman" w:hAnsi="Times New Roman" w:cs="Times New Roman"/>
          <w:color w:val="000000" w:themeColor="text1"/>
          <w:spacing w:val="-3"/>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solicitantului</w:t>
      </w:r>
      <w:r w:rsidRPr="00E949AA">
        <w:rPr>
          <w:rFonts w:ascii="Times New Roman" w:eastAsia="Times New Roman" w:hAnsi="Times New Roman" w:cs="Times New Roman"/>
          <w:color w:val="000000" w:themeColor="text1"/>
          <w:sz w:val="28"/>
          <w:szCs w:val="28"/>
          <w:lang w:val="ro-RO"/>
        </w:rPr>
        <w:t xml:space="preserve"> – contract de comodat sau închiriere și </w:t>
      </w:r>
      <w:r w:rsidR="00A414E6" w:rsidRPr="00E949AA">
        <w:rPr>
          <w:rFonts w:ascii="Times New Roman" w:eastAsia="Times New Roman" w:hAnsi="Times New Roman" w:cs="Times New Roman"/>
          <w:color w:val="000000" w:themeColor="text1"/>
          <w:sz w:val="28"/>
          <w:szCs w:val="28"/>
          <w:lang w:val="ro-RO"/>
        </w:rPr>
        <w:t>actele</w:t>
      </w:r>
      <w:r w:rsidR="00A414E6" w:rsidRPr="00E949AA">
        <w:rPr>
          <w:rFonts w:ascii="Times New Roman" w:eastAsia="Times New Roman" w:hAnsi="Times New Roman" w:cs="Times New Roman"/>
          <w:color w:val="000000" w:themeColor="text1"/>
          <w:spacing w:val="-9"/>
          <w:sz w:val="28"/>
          <w:szCs w:val="28"/>
          <w:lang w:val="ro-RO"/>
        </w:rPr>
        <w:t xml:space="preserve"> </w:t>
      </w:r>
      <w:r w:rsidR="00A414E6" w:rsidRPr="00E949AA">
        <w:rPr>
          <w:rFonts w:ascii="Times New Roman" w:eastAsia="Times New Roman" w:hAnsi="Times New Roman" w:cs="Times New Roman"/>
          <w:color w:val="000000" w:themeColor="text1"/>
          <w:spacing w:val="-2"/>
          <w:sz w:val="28"/>
          <w:szCs w:val="28"/>
          <w:lang w:val="ro-RO"/>
        </w:rPr>
        <w:t>adiț</w:t>
      </w:r>
      <w:r w:rsidR="00A414E6" w:rsidRPr="00E949AA">
        <w:rPr>
          <w:rFonts w:ascii="Times New Roman" w:eastAsia="Times New Roman" w:hAnsi="Times New Roman" w:cs="Times New Roman"/>
          <w:color w:val="000000" w:themeColor="text1"/>
          <w:spacing w:val="-3"/>
          <w:sz w:val="28"/>
          <w:szCs w:val="28"/>
          <w:lang w:val="ro-RO"/>
        </w:rPr>
        <w:t>ionale,</w:t>
      </w:r>
      <w:r w:rsidR="00A414E6" w:rsidRPr="00E949AA">
        <w:rPr>
          <w:rFonts w:ascii="Times New Roman" w:eastAsia="Times New Roman" w:hAnsi="Times New Roman" w:cs="Times New Roman"/>
          <w:color w:val="000000" w:themeColor="text1"/>
          <w:spacing w:val="-6"/>
          <w:sz w:val="28"/>
          <w:szCs w:val="28"/>
          <w:lang w:val="ro-RO"/>
        </w:rPr>
        <w:t xml:space="preserve"> </w:t>
      </w:r>
      <w:r w:rsidRPr="00E949AA">
        <w:rPr>
          <w:rFonts w:ascii="Times New Roman" w:eastAsia="Times New Roman" w:hAnsi="Times New Roman" w:cs="Times New Roman"/>
          <w:color w:val="000000" w:themeColor="text1"/>
          <w:spacing w:val="-6"/>
          <w:sz w:val="28"/>
          <w:szCs w:val="28"/>
          <w:lang w:val="ro-RO"/>
        </w:rPr>
        <w:t>după caz, în termen de valabilitate</w:t>
      </w:r>
      <w:r w:rsidR="00A414E6" w:rsidRPr="00E949AA">
        <w:rPr>
          <w:rFonts w:ascii="Times New Roman" w:eastAsia="Times New Roman" w:hAnsi="Times New Roman" w:cs="Times New Roman"/>
          <w:color w:val="000000" w:themeColor="text1"/>
          <w:sz w:val="28"/>
          <w:szCs w:val="28"/>
          <w:lang w:val="ro-RO"/>
        </w:rPr>
        <w:t>,</w:t>
      </w:r>
      <w:r w:rsidR="00A414E6" w:rsidRPr="00E949AA">
        <w:rPr>
          <w:rFonts w:ascii="Times New Roman" w:eastAsia="Times New Roman" w:hAnsi="Times New Roman" w:cs="Times New Roman"/>
          <w:color w:val="000000" w:themeColor="text1"/>
          <w:spacing w:val="-10"/>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din</w:t>
      </w:r>
      <w:r w:rsidR="00A414E6" w:rsidRPr="00E949AA">
        <w:rPr>
          <w:rFonts w:ascii="Times New Roman" w:eastAsia="Times New Roman" w:hAnsi="Times New Roman" w:cs="Times New Roman"/>
          <w:color w:val="000000" w:themeColor="text1"/>
          <w:spacing w:val="-9"/>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care</w:t>
      </w:r>
      <w:r w:rsidR="00A414E6" w:rsidRPr="00E949AA">
        <w:rPr>
          <w:rFonts w:ascii="Times New Roman" w:eastAsia="Times New Roman" w:hAnsi="Times New Roman" w:cs="Times New Roman"/>
          <w:color w:val="000000" w:themeColor="text1"/>
          <w:spacing w:val="-12"/>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rezult</w:t>
      </w:r>
      <w:r w:rsidR="0016032F" w:rsidRPr="00E949AA">
        <w:rPr>
          <w:rFonts w:ascii="Times New Roman" w:eastAsia="Times New Roman" w:hAnsi="Times New Roman" w:cs="Times New Roman"/>
          <w:color w:val="000000" w:themeColor="text1"/>
          <w:sz w:val="28"/>
          <w:szCs w:val="28"/>
          <w:lang w:val="ro-RO"/>
        </w:rPr>
        <w:t>ă</w:t>
      </w:r>
      <w:r w:rsidR="00A414E6" w:rsidRPr="00E949AA">
        <w:rPr>
          <w:rFonts w:ascii="Times New Roman" w:eastAsia="Times New Roman" w:hAnsi="Times New Roman" w:cs="Times New Roman"/>
          <w:color w:val="000000" w:themeColor="text1"/>
          <w:spacing w:val="-12"/>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că acesta</w:t>
      </w:r>
      <w:r w:rsidR="00A414E6" w:rsidRPr="00E949AA">
        <w:rPr>
          <w:rFonts w:ascii="Times New Roman" w:eastAsia="Times New Roman" w:hAnsi="Times New Roman" w:cs="Times New Roman"/>
          <w:color w:val="000000" w:themeColor="text1"/>
          <w:spacing w:val="-6"/>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este</w:t>
      </w:r>
      <w:r w:rsidR="00A414E6" w:rsidRPr="00E949AA">
        <w:rPr>
          <w:rFonts w:ascii="Times New Roman" w:eastAsia="Times New Roman" w:hAnsi="Times New Roman" w:cs="Times New Roman"/>
          <w:color w:val="000000" w:themeColor="text1"/>
          <w:spacing w:val="21"/>
          <w:w w:val="101"/>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situat</w:t>
      </w:r>
      <w:r w:rsidR="00A414E6" w:rsidRPr="00E949AA">
        <w:rPr>
          <w:rFonts w:ascii="Times New Roman" w:eastAsia="Times New Roman" w:hAnsi="Times New Roman" w:cs="Times New Roman"/>
          <w:color w:val="000000" w:themeColor="text1"/>
          <w:spacing w:val="-8"/>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pe</w:t>
      </w:r>
      <w:r w:rsidR="00A414E6" w:rsidRPr="00E949AA">
        <w:rPr>
          <w:rFonts w:ascii="Times New Roman" w:eastAsia="Times New Roman" w:hAnsi="Times New Roman" w:cs="Times New Roman"/>
          <w:color w:val="000000" w:themeColor="text1"/>
          <w:spacing w:val="-12"/>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raza</w:t>
      </w:r>
      <w:r w:rsidR="00A414E6" w:rsidRPr="00E949AA">
        <w:rPr>
          <w:rFonts w:ascii="Times New Roman" w:eastAsia="Times New Roman" w:hAnsi="Times New Roman" w:cs="Times New Roman"/>
          <w:color w:val="000000" w:themeColor="text1"/>
          <w:spacing w:val="5"/>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administrativă a</w:t>
      </w:r>
      <w:r w:rsidR="00A414E6" w:rsidRPr="00E949AA">
        <w:rPr>
          <w:rFonts w:ascii="Times New Roman" w:eastAsia="Times New Roman" w:hAnsi="Times New Roman" w:cs="Times New Roman"/>
          <w:color w:val="000000" w:themeColor="text1"/>
          <w:spacing w:val="-36"/>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 xml:space="preserve">județului Iași </w:t>
      </w:r>
      <w:r w:rsidR="00A414E6" w:rsidRPr="00E949AA">
        <w:rPr>
          <w:rFonts w:ascii="Times New Roman" w:eastAsia="Times New Roman" w:hAnsi="Times New Roman" w:cs="Times New Roman"/>
          <w:color w:val="000000" w:themeColor="text1"/>
          <w:spacing w:val="9"/>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copie</w:t>
      </w:r>
      <w:r w:rsidR="00A414E6" w:rsidRPr="00E949AA">
        <w:rPr>
          <w:rFonts w:ascii="Times New Roman" w:eastAsia="Times New Roman" w:hAnsi="Times New Roman" w:cs="Times New Roman"/>
          <w:color w:val="000000" w:themeColor="text1"/>
          <w:spacing w:val="-1"/>
          <w:sz w:val="28"/>
          <w:szCs w:val="28"/>
          <w:lang w:val="ro-RO"/>
        </w:rPr>
        <w:t xml:space="preserve"> </w:t>
      </w:r>
      <w:r w:rsidR="00A414E6" w:rsidRPr="00E949AA">
        <w:rPr>
          <w:rFonts w:ascii="Times New Roman" w:eastAsia="Times New Roman" w:hAnsi="Times New Roman" w:cs="Times New Roman"/>
          <w:i/>
          <w:color w:val="000000" w:themeColor="text1"/>
          <w:sz w:val="28"/>
          <w:szCs w:val="28"/>
          <w:lang w:val="ro-RO"/>
        </w:rPr>
        <w:t>"conform</w:t>
      </w:r>
      <w:r w:rsidR="00A414E6" w:rsidRPr="00E949AA">
        <w:rPr>
          <w:rFonts w:ascii="Times New Roman" w:eastAsia="Times New Roman" w:hAnsi="Times New Roman" w:cs="Times New Roman"/>
          <w:i/>
          <w:color w:val="000000" w:themeColor="text1"/>
          <w:spacing w:val="-20"/>
          <w:sz w:val="28"/>
          <w:szCs w:val="28"/>
          <w:lang w:val="ro-RO"/>
        </w:rPr>
        <w:t xml:space="preserve"> </w:t>
      </w:r>
      <w:r w:rsidR="00A414E6" w:rsidRPr="00E949AA">
        <w:rPr>
          <w:rFonts w:ascii="Times New Roman" w:eastAsia="Times New Roman" w:hAnsi="Times New Roman" w:cs="Times New Roman"/>
          <w:i/>
          <w:color w:val="000000" w:themeColor="text1"/>
          <w:sz w:val="28"/>
          <w:szCs w:val="28"/>
          <w:lang w:val="ro-RO"/>
        </w:rPr>
        <w:t>cu</w:t>
      </w:r>
      <w:r w:rsidR="00A414E6" w:rsidRPr="00E949AA">
        <w:rPr>
          <w:rFonts w:ascii="Times New Roman" w:eastAsia="Times New Roman" w:hAnsi="Times New Roman" w:cs="Times New Roman"/>
          <w:i/>
          <w:color w:val="000000" w:themeColor="text1"/>
          <w:spacing w:val="-7"/>
          <w:sz w:val="28"/>
          <w:szCs w:val="28"/>
          <w:lang w:val="ro-RO"/>
        </w:rPr>
        <w:t xml:space="preserve"> </w:t>
      </w:r>
      <w:r w:rsidR="00A414E6" w:rsidRPr="00E949AA">
        <w:rPr>
          <w:rFonts w:ascii="Times New Roman" w:eastAsia="Times New Roman" w:hAnsi="Times New Roman" w:cs="Times New Roman"/>
          <w:i/>
          <w:color w:val="000000" w:themeColor="text1"/>
          <w:sz w:val="28"/>
          <w:szCs w:val="28"/>
          <w:lang w:val="ro-RO"/>
        </w:rPr>
        <w:t>originalul";</w:t>
      </w:r>
    </w:p>
    <w:p w14:paraId="5D090E73" w14:textId="77FBB9FA" w:rsidR="00A414E6" w:rsidRPr="00E949AA" w:rsidRDefault="00712265" w:rsidP="00A414E6">
      <w:pPr>
        <w:widowControl w:val="0"/>
        <w:tabs>
          <w:tab w:val="left" w:pos="393"/>
        </w:tabs>
        <w:spacing w:after="0" w:line="271" w:lineRule="exact"/>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ro-RO"/>
        </w:rPr>
        <w:t>e</w:t>
      </w:r>
      <w:r w:rsidR="00A414E6" w:rsidRPr="00E949AA">
        <w:rPr>
          <w:rFonts w:ascii="Times New Roman" w:eastAsia="Times New Roman" w:hAnsi="Times New Roman" w:cs="Times New Roman"/>
          <w:color w:val="000000" w:themeColor="text1"/>
          <w:sz w:val="28"/>
          <w:szCs w:val="28"/>
          <w:lang w:val="ro-RO"/>
        </w:rPr>
        <w:t>) Cererea</w:t>
      </w:r>
      <w:r w:rsidR="00A414E6" w:rsidRPr="00E949AA">
        <w:rPr>
          <w:rFonts w:ascii="Times New Roman" w:eastAsia="Times New Roman" w:hAnsi="Times New Roman" w:cs="Times New Roman"/>
          <w:color w:val="000000" w:themeColor="text1"/>
          <w:spacing w:val="-12"/>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de</w:t>
      </w:r>
      <w:r w:rsidR="00A414E6" w:rsidRPr="00E949AA">
        <w:rPr>
          <w:rFonts w:ascii="Times New Roman" w:eastAsia="Times New Roman" w:hAnsi="Times New Roman" w:cs="Times New Roman"/>
          <w:color w:val="000000" w:themeColor="text1"/>
          <w:spacing w:val="-21"/>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finanțare,</w:t>
      </w:r>
      <w:r w:rsidR="00A414E6" w:rsidRPr="00E949AA">
        <w:rPr>
          <w:rFonts w:ascii="Times New Roman" w:eastAsia="Times New Roman" w:hAnsi="Times New Roman" w:cs="Times New Roman"/>
          <w:color w:val="000000" w:themeColor="text1"/>
          <w:spacing w:val="-10"/>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conform</w:t>
      </w:r>
      <w:r w:rsidR="00A414E6" w:rsidRPr="00E949AA">
        <w:rPr>
          <w:rFonts w:ascii="Times New Roman" w:eastAsia="Times New Roman" w:hAnsi="Times New Roman" w:cs="Times New Roman"/>
          <w:color w:val="000000" w:themeColor="text1"/>
          <w:spacing w:val="-6"/>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Anexei,</w:t>
      </w:r>
      <w:r w:rsidR="00A414E6" w:rsidRPr="00E949AA">
        <w:rPr>
          <w:rFonts w:ascii="Times New Roman" w:eastAsia="Times New Roman" w:hAnsi="Times New Roman" w:cs="Times New Roman"/>
          <w:color w:val="000000" w:themeColor="text1"/>
          <w:spacing w:val="-25"/>
          <w:sz w:val="28"/>
          <w:szCs w:val="28"/>
          <w:lang w:val="ro-RO"/>
        </w:rPr>
        <w:t xml:space="preserve"> </w:t>
      </w:r>
      <w:r w:rsidR="00A4352B" w:rsidRPr="00E949AA">
        <w:rPr>
          <w:rFonts w:ascii="Times New Roman" w:eastAsia="Times New Roman" w:hAnsi="Times New Roman" w:cs="Times New Roman"/>
          <w:color w:val="000000" w:themeColor="text1"/>
          <w:spacing w:val="-25"/>
          <w:sz w:val="28"/>
          <w:szCs w:val="28"/>
          <w:lang w:val="ro-RO"/>
        </w:rPr>
        <w:t xml:space="preserve">modelul standard </w:t>
      </w:r>
      <w:r w:rsidR="00A414E6" w:rsidRPr="00E949AA">
        <w:rPr>
          <w:rFonts w:ascii="Times New Roman" w:eastAsia="Times New Roman" w:hAnsi="Times New Roman" w:cs="Times New Roman"/>
          <w:color w:val="000000" w:themeColor="text1"/>
          <w:sz w:val="28"/>
          <w:szCs w:val="28"/>
          <w:lang w:val="ro-RO"/>
        </w:rPr>
        <w:t>completată</w:t>
      </w:r>
      <w:r w:rsidR="00A414E6" w:rsidRPr="00E949AA">
        <w:rPr>
          <w:rFonts w:ascii="Times New Roman" w:eastAsia="Times New Roman" w:hAnsi="Times New Roman" w:cs="Times New Roman"/>
          <w:color w:val="000000" w:themeColor="text1"/>
          <w:spacing w:val="3"/>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integral,</w:t>
      </w:r>
      <w:r w:rsidR="00A414E6" w:rsidRPr="00E949AA">
        <w:rPr>
          <w:rFonts w:ascii="Times New Roman" w:eastAsia="Times New Roman" w:hAnsi="Times New Roman" w:cs="Times New Roman"/>
          <w:color w:val="000000" w:themeColor="text1"/>
          <w:spacing w:val="-13"/>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semnată,</w:t>
      </w:r>
      <w:r w:rsidR="00A414E6" w:rsidRPr="00E949AA">
        <w:rPr>
          <w:rFonts w:ascii="Times New Roman" w:eastAsia="Times New Roman" w:hAnsi="Times New Roman" w:cs="Times New Roman"/>
          <w:color w:val="000000" w:themeColor="text1"/>
          <w:spacing w:val="-14"/>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în</w:t>
      </w:r>
      <w:r w:rsidR="00A414E6" w:rsidRPr="00E949AA">
        <w:rPr>
          <w:rFonts w:ascii="Times New Roman" w:eastAsia="Times New Roman" w:hAnsi="Times New Roman" w:cs="Times New Roman"/>
          <w:color w:val="000000" w:themeColor="text1"/>
          <w:spacing w:val="-12"/>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original;</w:t>
      </w:r>
    </w:p>
    <w:p w14:paraId="3F7C49D0" w14:textId="0A91732C" w:rsidR="00A414E6" w:rsidRPr="006E50C7" w:rsidRDefault="00712265" w:rsidP="00A414E6">
      <w:pPr>
        <w:widowControl w:val="0"/>
        <w:tabs>
          <w:tab w:val="left" w:pos="393"/>
        </w:tabs>
        <w:spacing w:before="5"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color w:val="000000" w:themeColor="text1"/>
          <w:sz w:val="28"/>
          <w:szCs w:val="28"/>
          <w:lang w:val="ro-RO"/>
        </w:rPr>
        <w:t>f</w:t>
      </w:r>
      <w:r w:rsidR="00A414E6" w:rsidRPr="00E949AA">
        <w:rPr>
          <w:rFonts w:ascii="Times New Roman" w:eastAsia="Times New Roman" w:hAnsi="Times New Roman" w:cs="Times New Roman"/>
          <w:color w:val="000000" w:themeColor="text1"/>
          <w:sz w:val="28"/>
          <w:szCs w:val="28"/>
          <w:lang w:val="ro-RO"/>
        </w:rPr>
        <w:t>) Raportul</w:t>
      </w:r>
      <w:r w:rsidR="00A414E6" w:rsidRPr="00E949AA">
        <w:rPr>
          <w:rFonts w:ascii="Times New Roman" w:eastAsia="Times New Roman" w:hAnsi="Times New Roman" w:cs="Times New Roman"/>
          <w:color w:val="000000" w:themeColor="text1"/>
          <w:spacing w:val="-5"/>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de</w:t>
      </w:r>
      <w:r w:rsidR="00A414E6" w:rsidRPr="00E949AA">
        <w:rPr>
          <w:rFonts w:ascii="Times New Roman" w:eastAsia="Times New Roman" w:hAnsi="Times New Roman" w:cs="Times New Roman"/>
          <w:color w:val="000000" w:themeColor="text1"/>
          <w:spacing w:val="-17"/>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activitate</w:t>
      </w:r>
      <w:r w:rsidR="00BD05F8" w:rsidRPr="00E949AA">
        <w:rPr>
          <w:rFonts w:ascii="Times New Roman" w:eastAsia="Times New Roman" w:hAnsi="Times New Roman" w:cs="Times New Roman"/>
          <w:color w:val="000000" w:themeColor="text1"/>
          <w:sz w:val="28"/>
          <w:szCs w:val="28"/>
          <w:lang w:val="ro-RO"/>
        </w:rPr>
        <w:t xml:space="preserve"> a structurii sportive</w:t>
      </w:r>
      <w:r w:rsidR="00A414E6" w:rsidRPr="00E949AA">
        <w:rPr>
          <w:rFonts w:ascii="Times New Roman" w:eastAsia="Times New Roman" w:hAnsi="Times New Roman" w:cs="Times New Roman"/>
          <w:color w:val="000000" w:themeColor="text1"/>
          <w:sz w:val="28"/>
          <w:szCs w:val="28"/>
          <w:lang w:val="ro-RO"/>
        </w:rPr>
        <w:t>,</w:t>
      </w:r>
      <w:r w:rsidR="00A414E6" w:rsidRPr="00E949AA">
        <w:rPr>
          <w:rFonts w:ascii="Times New Roman" w:eastAsia="Times New Roman" w:hAnsi="Times New Roman" w:cs="Times New Roman"/>
          <w:color w:val="000000" w:themeColor="text1"/>
          <w:spacing w:val="-13"/>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cuprinz</w:t>
      </w:r>
      <w:r w:rsidR="00582F56" w:rsidRPr="00E949AA">
        <w:rPr>
          <w:rFonts w:ascii="Times New Roman" w:eastAsia="Times New Roman" w:hAnsi="Times New Roman" w:cs="Times New Roman"/>
          <w:color w:val="000000" w:themeColor="text1"/>
          <w:sz w:val="28"/>
          <w:szCs w:val="28"/>
          <w:lang w:val="ro-RO"/>
        </w:rPr>
        <w:t>â</w:t>
      </w:r>
      <w:r w:rsidR="00A414E6" w:rsidRPr="00E949AA">
        <w:rPr>
          <w:rFonts w:ascii="Times New Roman" w:eastAsia="Times New Roman" w:hAnsi="Times New Roman" w:cs="Times New Roman"/>
          <w:color w:val="000000" w:themeColor="text1"/>
          <w:sz w:val="28"/>
          <w:szCs w:val="28"/>
          <w:lang w:val="ro-RO"/>
        </w:rPr>
        <w:t>nd</w:t>
      </w:r>
      <w:r w:rsidR="00A414E6" w:rsidRPr="00E949AA">
        <w:rPr>
          <w:rFonts w:ascii="Times New Roman" w:eastAsia="Times New Roman" w:hAnsi="Times New Roman" w:cs="Times New Roman"/>
          <w:color w:val="000000" w:themeColor="text1"/>
          <w:spacing w:val="-2"/>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datele</w:t>
      </w:r>
      <w:r w:rsidR="00A414E6" w:rsidRPr="00E949AA">
        <w:rPr>
          <w:rFonts w:ascii="Times New Roman" w:eastAsia="Times New Roman" w:hAnsi="Times New Roman" w:cs="Times New Roman"/>
          <w:color w:val="000000" w:themeColor="text1"/>
          <w:spacing w:val="-16"/>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relevante</w:t>
      </w:r>
      <w:r w:rsidR="00A414E6" w:rsidRPr="00E949AA">
        <w:rPr>
          <w:rFonts w:ascii="Times New Roman" w:eastAsia="Times New Roman" w:hAnsi="Times New Roman" w:cs="Times New Roman"/>
          <w:color w:val="000000" w:themeColor="text1"/>
          <w:spacing w:val="-1"/>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pentru</w:t>
      </w:r>
      <w:r w:rsidR="00A414E6" w:rsidRPr="00E949AA">
        <w:rPr>
          <w:rFonts w:ascii="Times New Roman" w:eastAsia="Times New Roman" w:hAnsi="Times New Roman" w:cs="Times New Roman"/>
          <w:color w:val="000000" w:themeColor="text1"/>
          <w:spacing w:val="5"/>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sus</w:t>
      </w:r>
      <w:r w:rsidR="00267C5B" w:rsidRPr="00E949AA">
        <w:rPr>
          <w:rFonts w:ascii="Times New Roman" w:eastAsia="Times New Roman" w:hAnsi="Times New Roman" w:cs="Times New Roman"/>
          <w:color w:val="000000" w:themeColor="text1"/>
          <w:sz w:val="28"/>
          <w:szCs w:val="28"/>
          <w:lang w:val="ro-RO"/>
        </w:rPr>
        <w:t>ț</w:t>
      </w:r>
      <w:r w:rsidR="00A414E6" w:rsidRPr="00E949AA">
        <w:rPr>
          <w:rFonts w:ascii="Times New Roman" w:eastAsia="Times New Roman" w:hAnsi="Times New Roman" w:cs="Times New Roman"/>
          <w:color w:val="000000" w:themeColor="text1"/>
          <w:sz w:val="28"/>
          <w:szCs w:val="28"/>
          <w:lang w:val="ro-RO"/>
        </w:rPr>
        <w:t>inerea</w:t>
      </w:r>
      <w:r w:rsidR="00A414E6" w:rsidRPr="00E949AA">
        <w:rPr>
          <w:rFonts w:ascii="Times New Roman" w:eastAsia="Times New Roman" w:hAnsi="Times New Roman" w:cs="Times New Roman"/>
          <w:color w:val="000000" w:themeColor="text1"/>
          <w:spacing w:val="-13"/>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cererii</w:t>
      </w:r>
      <w:r w:rsidR="00A414E6" w:rsidRPr="00E949AA">
        <w:rPr>
          <w:rFonts w:ascii="Times New Roman" w:eastAsia="Times New Roman" w:hAnsi="Times New Roman" w:cs="Times New Roman"/>
          <w:color w:val="000000" w:themeColor="text1"/>
          <w:spacing w:val="-16"/>
          <w:sz w:val="28"/>
          <w:szCs w:val="28"/>
          <w:lang w:val="ro-RO"/>
        </w:rPr>
        <w:t xml:space="preserve"> </w:t>
      </w:r>
      <w:r w:rsidR="00A414E6" w:rsidRPr="00E949AA">
        <w:rPr>
          <w:rFonts w:ascii="Times New Roman" w:eastAsia="Times New Roman" w:hAnsi="Times New Roman" w:cs="Times New Roman"/>
          <w:color w:val="000000" w:themeColor="text1"/>
          <w:sz w:val="28"/>
          <w:szCs w:val="28"/>
          <w:lang w:val="ro-RO"/>
        </w:rPr>
        <w:t>de</w:t>
      </w:r>
      <w:r w:rsidR="00A414E6" w:rsidRPr="00E949AA">
        <w:rPr>
          <w:rFonts w:ascii="Times New Roman" w:eastAsia="Times New Roman" w:hAnsi="Times New Roman" w:cs="Times New Roman"/>
          <w:color w:val="000000" w:themeColor="text1"/>
          <w:spacing w:val="-21"/>
          <w:sz w:val="28"/>
          <w:szCs w:val="28"/>
          <w:lang w:val="ro-RO"/>
        </w:rPr>
        <w:t xml:space="preserve"> </w:t>
      </w:r>
      <w:r w:rsidR="00174A4E" w:rsidRPr="00E949AA">
        <w:rPr>
          <w:rFonts w:ascii="Times New Roman" w:eastAsia="Times New Roman" w:hAnsi="Times New Roman" w:cs="Times New Roman"/>
          <w:color w:val="000000" w:themeColor="text1"/>
          <w:sz w:val="28"/>
          <w:szCs w:val="28"/>
          <w:lang w:val="ro-RO"/>
        </w:rPr>
        <w:t>finanțare, semnat de către reprezentantul legal al acesteia;</w:t>
      </w:r>
    </w:p>
    <w:p w14:paraId="1E2889F4" w14:textId="7DE2C9BD" w:rsidR="00A414E6" w:rsidRPr="006E50C7" w:rsidRDefault="00712265" w:rsidP="00A414E6">
      <w:pPr>
        <w:widowControl w:val="0"/>
        <w:tabs>
          <w:tab w:val="left" w:pos="349"/>
        </w:tabs>
        <w:spacing w:before="3" w:after="0" w:line="236" w:lineRule="auto"/>
        <w:ind w:right="181"/>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g</w:t>
      </w:r>
      <w:r w:rsidR="00A414E6" w:rsidRPr="006E50C7">
        <w:rPr>
          <w:rFonts w:ascii="Times New Roman" w:eastAsia="Times New Roman" w:hAnsi="Times New Roman" w:cs="Times New Roman"/>
          <w:sz w:val="28"/>
          <w:szCs w:val="28"/>
          <w:lang w:val="ro-RO"/>
        </w:rPr>
        <w:t>)</w:t>
      </w:r>
      <w:r w:rsidR="00267C5B">
        <w:rPr>
          <w:rFonts w:ascii="Times New Roman" w:eastAsia="Times New Roman" w:hAnsi="Times New Roman" w:cs="Times New Roman"/>
          <w:sz w:val="28"/>
          <w:szCs w:val="28"/>
          <w:lang w:val="ro-RO"/>
        </w:rPr>
        <w:t xml:space="preserve"> </w:t>
      </w:r>
      <w:r w:rsidR="00A414E6" w:rsidRPr="006E50C7">
        <w:rPr>
          <w:rFonts w:ascii="Times New Roman" w:eastAsia="Times New Roman" w:hAnsi="Times New Roman" w:cs="Times New Roman"/>
          <w:sz w:val="28"/>
          <w:szCs w:val="28"/>
          <w:lang w:val="ro-RO"/>
        </w:rPr>
        <w:t>Declara</w:t>
      </w:r>
      <w:r w:rsidR="00267C5B">
        <w:rPr>
          <w:rFonts w:ascii="Times New Roman" w:eastAsia="Times New Roman" w:hAnsi="Times New Roman" w:cs="Times New Roman"/>
          <w:sz w:val="28"/>
          <w:szCs w:val="28"/>
          <w:lang w:val="ro-RO"/>
        </w:rPr>
        <w:t>ț</w:t>
      </w:r>
      <w:r w:rsidR="00A414E6" w:rsidRPr="006E50C7">
        <w:rPr>
          <w:rFonts w:ascii="Times New Roman" w:eastAsia="Times New Roman" w:hAnsi="Times New Roman" w:cs="Times New Roman"/>
          <w:sz w:val="28"/>
          <w:szCs w:val="28"/>
          <w:lang w:val="ro-RO"/>
        </w:rPr>
        <w:t>ie</w:t>
      </w:r>
      <w:r w:rsidR="00A414E6" w:rsidRPr="006E50C7">
        <w:rPr>
          <w:rFonts w:ascii="Times New Roman" w:eastAsia="Times New Roman" w:hAnsi="Times New Roman" w:cs="Times New Roman"/>
          <w:spacing w:val="-7"/>
          <w:sz w:val="28"/>
          <w:szCs w:val="28"/>
          <w:lang w:val="ro-RO"/>
        </w:rPr>
        <w:t xml:space="preserve"> </w:t>
      </w:r>
      <w:r w:rsidR="00A414E6" w:rsidRPr="006E50C7">
        <w:rPr>
          <w:rFonts w:ascii="Times New Roman" w:eastAsia="Times New Roman" w:hAnsi="Times New Roman" w:cs="Times New Roman"/>
          <w:sz w:val="28"/>
          <w:szCs w:val="28"/>
          <w:lang w:val="ro-RO"/>
        </w:rPr>
        <w:t>de</w:t>
      </w:r>
      <w:r w:rsidR="00A414E6" w:rsidRPr="006E50C7">
        <w:rPr>
          <w:rFonts w:ascii="Times New Roman" w:eastAsia="Times New Roman" w:hAnsi="Times New Roman" w:cs="Times New Roman"/>
          <w:spacing w:val="-19"/>
          <w:sz w:val="28"/>
          <w:szCs w:val="28"/>
          <w:lang w:val="ro-RO"/>
        </w:rPr>
        <w:t xml:space="preserve"> </w:t>
      </w:r>
      <w:r w:rsidR="00A414E6" w:rsidRPr="006E50C7">
        <w:rPr>
          <w:rFonts w:ascii="Times New Roman" w:eastAsia="Times New Roman" w:hAnsi="Times New Roman" w:cs="Times New Roman"/>
          <w:spacing w:val="-1"/>
          <w:sz w:val="28"/>
          <w:szCs w:val="28"/>
          <w:lang w:val="ro-RO"/>
        </w:rPr>
        <w:t>imparț</w:t>
      </w:r>
      <w:r w:rsidR="00A414E6" w:rsidRPr="006E50C7">
        <w:rPr>
          <w:rFonts w:ascii="Times New Roman" w:eastAsia="Times New Roman" w:hAnsi="Times New Roman" w:cs="Times New Roman"/>
          <w:spacing w:val="-2"/>
          <w:sz w:val="28"/>
          <w:szCs w:val="28"/>
          <w:lang w:val="ro-RO"/>
        </w:rPr>
        <w:t>ialitate</w:t>
      </w:r>
      <w:r w:rsidR="00A414E6" w:rsidRPr="006E50C7">
        <w:rPr>
          <w:rFonts w:ascii="Times New Roman" w:eastAsia="Times New Roman" w:hAnsi="Times New Roman" w:cs="Times New Roman"/>
          <w:spacing w:val="-5"/>
          <w:sz w:val="28"/>
          <w:szCs w:val="28"/>
          <w:lang w:val="ro-RO"/>
        </w:rPr>
        <w:t xml:space="preserve"> </w:t>
      </w:r>
      <w:r w:rsidR="00A414E6" w:rsidRPr="006E50C7">
        <w:rPr>
          <w:rFonts w:ascii="Times New Roman" w:eastAsia="Times New Roman" w:hAnsi="Times New Roman" w:cs="Times New Roman"/>
          <w:sz w:val="28"/>
          <w:szCs w:val="28"/>
          <w:lang w:val="ro-RO"/>
        </w:rPr>
        <w:t>conform</w:t>
      </w:r>
      <w:r w:rsidR="00A414E6" w:rsidRPr="006E50C7">
        <w:rPr>
          <w:rFonts w:ascii="Times New Roman" w:eastAsia="Times New Roman" w:hAnsi="Times New Roman" w:cs="Times New Roman"/>
          <w:spacing w:val="2"/>
          <w:sz w:val="28"/>
          <w:szCs w:val="28"/>
          <w:lang w:val="ro-RO"/>
        </w:rPr>
        <w:t xml:space="preserve"> </w:t>
      </w:r>
      <w:r w:rsidR="00A414E6" w:rsidRPr="006E50C7">
        <w:rPr>
          <w:rFonts w:ascii="Times New Roman" w:eastAsia="Times New Roman" w:hAnsi="Times New Roman" w:cs="Times New Roman"/>
          <w:sz w:val="28"/>
          <w:szCs w:val="28"/>
          <w:lang w:val="ro-RO"/>
        </w:rPr>
        <w:t>Legii</w:t>
      </w:r>
      <w:r w:rsidR="00A414E6" w:rsidRPr="006E50C7">
        <w:rPr>
          <w:rFonts w:ascii="Times New Roman" w:eastAsia="Times New Roman" w:hAnsi="Times New Roman" w:cs="Times New Roman"/>
          <w:spacing w:val="1"/>
          <w:sz w:val="28"/>
          <w:szCs w:val="28"/>
          <w:lang w:val="ro-RO"/>
        </w:rPr>
        <w:t xml:space="preserve"> </w:t>
      </w:r>
      <w:r w:rsidR="00A414E6" w:rsidRPr="006E50C7">
        <w:rPr>
          <w:rFonts w:ascii="Times New Roman" w:eastAsia="Times New Roman" w:hAnsi="Times New Roman" w:cs="Times New Roman"/>
          <w:sz w:val="28"/>
          <w:szCs w:val="28"/>
          <w:lang w:val="ro-RO"/>
        </w:rPr>
        <w:t>nr.</w:t>
      </w:r>
      <w:r w:rsidR="00A414E6" w:rsidRPr="006E50C7">
        <w:rPr>
          <w:rFonts w:ascii="Times New Roman" w:eastAsia="Times New Roman" w:hAnsi="Times New Roman" w:cs="Times New Roman"/>
          <w:spacing w:val="-4"/>
          <w:sz w:val="28"/>
          <w:szCs w:val="28"/>
          <w:lang w:val="ro-RO"/>
        </w:rPr>
        <w:t xml:space="preserve"> </w:t>
      </w:r>
      <w:r w:rsidR="00A414E6" w:rsidRPr="006E50C7">
        <w:rPr>
          <w:rFonts w:ascii="Times New Roman" w:eastAsia="Times New Roman" w:hAnsi="Times New Roman" w:cs="Times New Roman"/>
          <w:sz w:val="28"/>
          <w:szCs w:val="28"/>
          <w:lang w:val="ro-RO"/>
        </w:rPr>
        <w:t>350/2005</w:t>
      </w:r>
      <w:r w:rsidR="00A414E6" w:rsidRPr="006E50C7">
        <w:rPr>
          <w:rFonts w:ascii="Times New Roman" w:eastAsia="Times New Roman" w:hAnsi="Times New Roman" w:cs="Times New Roman"/>
          <w:spacing w:val="-9"/>
          <w:sz w:val="28"/>
          <w:szCs w:val="28"/>
          <w:lang w:val="ro-RO"/>
        </w:rPr>
        <w:t xml:space="preserve"> </w:t>
      </w:r>
      <w:r w:rsidR="00A414E6" w:rsidRPr="006E50C7">
        <w:rPr>
          <w:rFonts w:ascii="Times New Roman" w:eastAsia="Times New Roman" w:hAnsi="Times New Roman" w:cs="Times New Roman"/>
          <w:sz w:val="28"/>
          <w:szCs w:val="28"/>
          <w:lang w:val="ro-RO"/>
        </w:rPr>
        <w:t>privind</w:t>
      </w:r>
      <w:r w:rsidR="00A414E6" w:rsidRPr="006E50C7">
        <w:rPr>
          <w:rFonts w:ascii="Times New Roman" w:eastAsia="Times New Roman" w:hAnsi="Times New Roman" w:cs="Times New Roman"/>
          <w:spacing w:val="3"/>
          <w:sz w:val="28"/>
          <w:szCs w:val="28"/>
          <w:lang w:val="ro-RO"/>
        </w:rPr>
        <w:t xml:space="preserve"> </w:t>
      </w:r>
      <w:r w:rsidR="00A414E6" w:rsidRPr="006E50C7">
        <w:rPr>
          <w:rFonts w:ascii="Times New Roman" w:eastAsia="Times New Roman" w:hAnsi="Times New Roman" w:cs="Times New Roman"/>
          <w:sz w:val="28"/>
          <w:szCs w:val="28"/>
          <w:lang w:val="ro-RO"/>
        </w:rPr>
        <w:t>regimul</w:t>
      </w:r>
      <w:r w:rsidR="00A414E6" w:rsidRPr="006E50C7">
        <w:rPr>
          <w:rFonts w:ascii="Times New Roman" w:eastAsia="Times New Roman" w:hAnsi="Times New Roman" w:cs="Times New Roman"/>
          <w:spacing w:val="7"/>
          <w:sz w:val="28"/>
          <w:szCs w:val="28"/>
          <w:lang w:val="ro-RO"/>
        </w:rPr>
        <w:t xml:space="preserve"> </w:t>
      </w:r>
      <w:r w:rsidR="00A414E6" w:rsidRPr="006E50C7">
        <w:rPr>
          <w:rFonts w:ascii="Times New Roman" w:eastAsia="Times New Roman" w:hAnsi="Times New Roman" w:cs="Times New Roman"/>
          <w:sz w:val="28"/>
          <w:szCs w:val="28"/>
          <w:lang w:val="ro-RO"/>
        </w:rPr>
        <w:t>finanț</w:t>
      </w:r>
      <w:r w:rsidR="00267C5B">
        <w:rPr>
          <w:rFonts w:ascii="Times New Roman" w:eastAsia="Times New Roman" w:hAnsi="Times New Roman" w:cs="Times New Roman"/>
          <w:sz w:val="28"/>
          <w:szCs w:val="28"/>
          <w:lang w:val="ro-RO"/>
        </w:rPr>
        <w:t>ă</w:t>
      </w:r>
      <w:r w:rsidR="00A414E6" w:rsidRPr="006E50C7">
        <w:rPr>
          <w:rFonts w:ascii="Times New Roman" w:eastAsia="Times New Roman" w:hAnsi="Times New Roman" w:cs="Times New Roman"/>
          <w:sz w:val="28"/>
          <w:szCs w:val="28"/>
          <w:lang w:val="ro-RO"/>
        </w:rPr>
        <w:t>rilor</w:t>
      </w:r>
      <w:r w:rsidR="00A414E6" w:rsidRPr="006E50C7">
        <w:rPr>
          <w:rFonts w:ascii="Times New Roman" w:eastAsia="Times New Roman" w:hAnsi="Times New Roman" w:cs="Times New Roman"/>
          <w:spacing w:val="-6"/>
          <w:sz w:val="28"/>
          <w:szCs w:val="28"/>
          <w:lang w:val="ro-RO"/>
        </w:rPr>
        <w:t xml:space="preserve"> </w:t>
      </w:r>
      <w:r w:rsidR="00A414E6" w:rsidRPr="006E50C7">
        <w:rPr>
          <w:rFonts w:ascii="Times New Roman" w:eastAsia="Times New Roman" w:hAnsi="Times New Roman" w:cs="Times New Roman"/>
          <w:sz w:val="28"/>
          <w:szCs w:val="28"/>
          <w:lang w:val="ro-RO"/>
        </w:rPr>
        <w:t>nerambursabile</w:t>
      </w:r>
      <w:r w:rsidR="00A414E6" w:rsidRPr="006E50C7">
        <w:rPr>
          <w:rFonts w:ascii="Times New Roman" w:eastAsia="Times New Roman" w:hAnsi="Times New Roman" w:cs="Times New Roman"/>
          <w:spacing w:val="9"/>
          <w:sz w:val="28"/>
          <w:szCs w:val="28"/>
          <w:lang w:val="ro-RO"/>
        </w:rPr>
        <w:t xml:space="preserve"> </w:t>
      </w:r>
      <w:r w:rsidR="00A414E6" w:rsidRPr="006E50C7">
        <w:rPr>
          <w:rFonts w:ascii="Times New Roman" w:eastAsia="Times New Roman" w:hAnsi="Times New Roman" w:cs="Times New Roman"/>
          <w:sz w:val="28"/>
          <w:szCs w:val="28"/>
          <w:lang w:val="ro-RO"/>
        </w:rPr>
        <w:t>din</w:t>
      </w:r>
      <w:r w:rsidR="00267C5B">
        <w:rPr>
          <w:rFonts w:ascii="Times New Roman" w:eastAsia="Times New Roman" w:hAnsi="Times New Roman" w:cs="Times New Roman"/>
          <w:sz w:val="28"/>
          <w:szCs w:val="28"/>
          <w:lang w:val="ro-RO"/>
        </w:rPr>
        <w:t xml:space="preserve"> fonduri </w:t>
      </w:r>
      <w:r w:rsidR="00A414E6" w:rsidRPr="006E50C7">
        <w:rPr>
          <w:rFonts w:ascii="Times New Roman" w:eastAsia="Times New Roman" w:hAnsi="Times New Roman" w:cs="Times New Roman"/>
          <w:sz w:val="28"/>
          <w:szCs w:val="28"/>
          <w:lang w:val="ro-RO"/>
        </w:rPr>
        <w:t>publice</w:t>
      </w:r>
      <w:r w:rsidR="00A414E6" w:rsidRPr="006E50C7">
        <w:rPr>
          <w:rFonts w:ascii="Times New Roman" w:eastAsia="Times New Roman" w:hAnsi="Times New Roman" w:cs="Times New Roman"/>
          <w:spacing w:val="51"/>
          <w:sz w:val="28"/>
          <w:szCs w:val="28"/>
          <w:lang w:val="ro-RO"/>
        </w:rPr>
        <w:t xml:space="preserve"> </w:t>
      </w:r>
      <w:r w:rsidR="00A414E6" w:rsidRPr="006E50C7">
        <w:rPr>
          <w:rFonts w:ascii="Times New Roman" w:eastAsia="Times New Roman" w:hAnsi="Times New Roman" w:cs="Times New Roman"/>
          <w:sz w:val="28"/>
          <w:szCs w:val="28"/>
          <w:lang w:val="ro-RO"/>
        </w:rPr>
        <w:t>alocate</w:t>
      </w:r>
      <w:r w:rsidR="00A414E6" w:rsidRPr="006E50C7">
        <w:rPr>
          <w:rFonts w:ascii="Times New Roman" w:eastAsia="Times New Roman" w:hAnsi="Times New Roman" w:cs="Times New Roman"/>
          <w:spacing w:val="38"/>
          <w:sz w:val="28"/>
          <w:szCs w:val="28"/>
          <w:lang w:val="ro-RO"/>
        </w:rPr>
        <w:t xml:space="preserve"> </w:t>
      </w:r>
      <w:r w:rsidR="00A414E6" w:rsidRPr="006E50C7">
        <w:rPr>
          <w:rFonts w:ascii="Times New Roman" w:eastAsia="Times New Roman" w:hAnsi="Times New Roman" w:cs="Times New Roman"/>
          <w:sz w:val="28"/>
          <w:szCs w:val="28"/>
          <w:lang w:val="ro-RO"/>
        </w:rPr>
        <w:t>pentru</w:t>
      </w:r>
      <w:r w:rsidR="00A414E6" w:rsidRPr="006E50C7">
        <w:rPr>
          <w:rFonts w:ascii="Times New Roman" w:eastAsia="Times New Roman" w:hAnsi="Times New Roman" w:cs="Times New Roman"/>
          <w:spacing w:val="57"/>
          <w:sz w:val="28"/>
          <w:szCs w:val="28"/>
          <w:lang w:val="ro-RO"/>
        </w:rPr>
        <w:t xml:space="preserve"> </w:t>
      </w:r>
      <w:r w:rsidR="00A414E6" w:rsidRPr="006E50C7">
        <w:rPr>
          <w:rFonts w:ascii="Times New Roman" w:eastAsia="Times New Roman" w:hAnsi="Times New Roman" w:cs="Times New Roman"/>
          <w:sz w:val="28"/>
          <w:szCs w:val="28"/>
          <w:lang w:val="ro-RO"/>
        </w:rPr>
        <w:t>activitati</w:t>
      </w:r>
      <w:r w:rsidR="00A414E6" w:rsidRPr="006E50C7">
        <w:rPr>
          <w:rFonts w:ascii="Times New Roman" w:eastAsia="Times New Roman" w:hAnsi="Times New Roman" w:cs="Times New Roman"/>
          <w:spacing w:val="53"/>
          <w:sz w:val="28"/>
          <w:szCs w:val="28"/>
          <w:lang w:val="ro-RO"/>
        </w:rPr>
        <w:t xml:space="preserve"> </w:t>
      </w:r>
      <w:r w:rsidR="00A414E6" w:rsidRPr="006E50C7">
        <w:rPr>
          <w:rFonts w:ascii="Times New Roman" w:eastAsia="Times New Roman" w:hAnsi="Times New Roman" w:cs="Times New Roman"/>
          <w:sz w:val="28"/>
          <w:szCs w:val="28"/>
          <w:lang w:val="ro-RO"/>
        </w:rPr>
        <w:t>nonprofit</w:t>
      </w:r>
      <w:r w:rsidR="00A414E6" w:rsidRPr="006E50C7">
        <w:rPr>
          <w:rFonts w:ascii="Times New Roman" w:eastAsia="Times New Roman" w:hAnsi="Times New Roman" w:cs="Times New Roman"/>
          <w:spacing w:val="51"/>
          <w:sz w:val="28"/>
          <w:szCs w:val="28"/>
          <w:lang w:val="ro-RO"/>
        </w:rPr>
        <w:t xml:space="preserve"> </w:t>
      </w:r>
      <w:r w:rsidR="00A414E6" w:rsidRPr="006E50C7">
        <w:rPr>
          <w:rFonts w:ascii="Times New Roman" w:eastAsia="Times New Roman" w:hAnsi="Times New Roman" w:cs="Times New Roman"/>
          <w:sz w:val="28"/>
          <w:szCs w:val="28"/>
          <w:lang w:val="ro-RO"/>
        </w:rPr>
        <w:t>de</w:t>
      </w:r>
      <w:r w:rsidR="00A414E6" w:rsidRPr="006E50C7">
        <w:rPr>
          <w:rFonts w:ascii="Times New Roman" w:eastAsia="Times New Roman" w:hAnsi="Times New Roman" w:cs="Times New Roman"/>
          <w:spacing w:val="26"/>
          <w:sz w:val="28"/>
          <w:szCs w:val="28"/>
          <w:lang w:val="ro-RO"/>
        </w:rPr>
        <w:t xml:space="preserve"> </w:t>
      </w:r>
      <w:r w:rsidR="00A414E6" w:rsidRPr="006E50C7">
        <w:rPr>
          <w:rFonts w:ascii="Times New Roman" w:eastAsia="Times New Roman" w:hAnsi="Times New Roman" w:cs="Times New Roman"/>
          <w:sz w:val="28"/>
          <w:szCs w:val="28"/>
          <w:lang w:val="ro-RO"/>
        </w:rPr>
        <w:t>interes</w:t>
      </w:r>
      <w:r w:rsidR="00A414E6" w:rsidRPr="006E50C7">
        <w:rPr>
          <w:rFonts w:ascii="Times New Roman" w:eastAsia="Times New Roman" w:hAnsi="Times New Roman" w:cs="Times New Roman"/>
          <w:spacing w:val="40"/>
          <w:sz w:val="28"/>
          <w:szCs w:val="28"/>
          <w:lang w:val="ro-RO"/>
        </w:rPr>
        <w:t xml:space="preserve"> </w:t>
      </w:r>
      <w:r w:rsidR="00A414E6" w:rsidRPr="006E50C7">
        <w:rPr>
          <w:rFonts w:ascii="Times New Roman" w:eastAsia="Times New Roman" w:hAnsi="Times New Roman" w:cs="Times New Roman"/>
          <w:sz w:val="28"/>
          <w:szCs w:val="28"/>
          <w:lang w:val="ro-RO"/>
        </w:rPr>
        <w:t>general,</w:t>
      </w:r>
      <w:r w:rsidR="00A414E6" w:rsidRPr="006E50C7">
        <w:rPr>
          <w:rFonts w:ascii="Times New Roman" w:eastAsia="Times New Roman" w:hAnsi="Times New Roman" w:cs="Times New Roman"/>
          <w:spacing w:val="39"/>
          <w:sz w:val="28"/>
          <w:szCs w:val="28"/>
          <w:lang w:val="ro-RO"/>
        </w:rPr>
        <w:t xml:space="preserve"> </w:t>
      </w:r>
      <w:r w:rsidR="00A414E6" w:rsidRPr="006E50C7">
        <w:rPr>
          <w:rFonts w:ascii="Times New Roman" w:eastAsia="Times New Roman" w:hAnsi="Times New Roman" w:cs="Times New Roman"/>
          <w:sz w:val="28"/>
          <w:szCs w:val="28"/>
          <w:lang w:val="ro-RO"/>
        </w:rPr>
        <w:t>semnat</w:t>
      </w:r>
      <w:r w:rsidR="00582F56">
        <w:rPr>
          <w:rFonts w:ascii="Times New Roman" w:eastAsia="Times New Roman" w:hAnsi="Times New Roman" w:cs="Times New Roman"/>
          <w:sz w:val="28"/>
          <w:szCs w:val="28"/>
          <w:lang w:val="ro-RO"/>
        </w:rPr>
        <w:t>ă</w:t>
      </w:r>
      <w:r w:rsidR="00A414E6" w:rsidRPr="006E50C7">
        <w:rPr>
          <w:rFonts w:ascii="Times New Roman" w:eastAsia="Times New Roman" w:hAnsi="Times New Roman" w:cs="Times New Roman"/>
          <w:sz w:val="28"/>
          <w:szCs w:val="28"/>
          <w:lang w:val="ro-RO"/>
        </w:rPr>
        <w:t>,</w:t>
      </w:r>
      <w:r w:rsidR="00A414E6" w:rsidRPr="006E50C7">
        <w:rPr>
          <w:rFonts w:ascii="Times New Roman" w:eastAsia="Times New Roman" w:hAnsi="Times New Roman" w:cs="Times New Roman"/>
          <w:spacing w:val="-22"/>
          <w:sz w:val="28"/>
          <w:szCs w:val="28"/>
          <w:lang w:val="ro-RO"/>
        </w:rPr>
        <w:t xml:space="preserve"> </w:t>
      </w:r>
      <w:r w:rsidR="00A414E6" w:rsidRPr="006E50C7">
        <w:rPr>
          <w:rFonts w:ascii="Times New Roman" w:eastAsia="Times New Roman" w:hAnsi="Times New Roman" w:cs="Times New Roman"/>
          <w:sz w:val="28"/>
          <w:szCs w:val="28"/>
          <w:lang w:val="ro-RO"/>
        </w:rPr>
        <w:t>în</w:t>
      </w:r>
      <w:r w:rsidR="00A414E6" w:rsidRPr="006E50C7">
        <w:rPr>
          <w:rFonts w:ascii="Times New Roman" w:eastAsia="Times New Roman" w:hAnsi="Times New Roman" w:cs="Times New Roman"/>
          <w:spacing w:val="-36"/>
          <w:sz w:val="28"/>
          <w:szCs w:val="28"/>
          <w:lang w:val="ro-RO"/>
        </w:rPr>
        <w:t xml:space="preserve"> </w:t>
      </w:r>
      <w:r w:rsidR="00A414E6" w:rsidRPr="006E50C7">
        <w:rPr>
          <w:rFonts w:ascii="Times New Roman" w:eastAsia="Times New Roman" w:hAnsi="Times New Roman" w:cs="Times New Roman"/>
          <w:sz w:val="28"/>
          <w:szCs w:val="28"/>
          <w:lang w:val="ro-RO"/>
        </w:rPr>
        <w:t>original;</w:t>
      </w:r>
      <w:r w:rsidR="008B6D17">
        <w:rPr>
          <w:rFonts w:ascii="Times New Roman" w:eastAsia="Times New Roman" w:hAnsi="Times New Roman" w:cs="Times New Roman"/>
          <w:sz w:val="28"/>
          <w:szCs w:val="28"/>
          <w:lang w:val="ro-RO"/>
        </w:rPr>
        <w:t xml:space="preserve"> (Anexa nr. 2 la prezentul ghid);</w:t>
      </w:r>
    </w:p>
    <w:p w14:paraId="144123DE" w14:textId="467250D8" w:rsidR="00A414E6" w:rsidRPr="006E50C7" w:rsidRDefault="00712265" w:rsidP="00A414E6">
      <w:pPr>
        <w:widowControl w:val="0"/>
        <w:tabs>
          <w:tab w:val="left" w:pos="364"/>
        </w:tabs>
        <w:spacing w:after="0" w:line="240" w:lineRule="auto"/>
        <w:ind w:right="169"/>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h</w:t>
      </w:r>
      <w:r w:rsidR="007A4A0C">
        <w:rPr>
          <w:rFonts w:ascii="Times New Roman" w:eastAsia="Times New Roman" w:hAnsi="Times New Roman" w:cs="Times New Roman"/>
          <w:sz w:val="28"/>
          <w:szCs w:val="28"/>
          <w:lang w:val="ro-RO"/>
        </w:rPr>
        <w:t>) Decl</w:t>
      </w:r>
      <w:r w:rsidR="00A414E6" w:rsidRPr="006E50C7">
        <w:rPr>
          <w:rFonts w:ascii="Times New Roman" w:eastAsia="Times New Roman" w:hAnsi="Times New Roman" w:cs="Times New Roman"/>
          <w:sz w:val="28"/>
          <w:szCs w:val="28"/>
          <w:lang w:val="ro-RO"/>
        </w:rPr>
        <w:t>arație</w:t>
      </w:r>
      <w:r w:rsidR="00A414E6" w:rsidRPr="006E50C7">
        <w:rPr>
          <w:rFonts w:ascii="Times New Roman" w:eastAsia="Times New Roman" w:hAnsi="Times New Roman" w:cs="Times New Roman"/>
          <w:spacing w:val="2"/>
          <w:sz w:val="28"/>
          <w:szCs w:val="28"/>
          <w:lang w:val="ro-RO"/>
        </w:rPr>
        <w:t xml:space="preserve"> </w:t>
      </w:r>
      <w:r w:rsidR="00A414E6" w:rsidRPr="006E50C7">
        <w:rPr>
          <w:rFonts w:ascii="Times New Roman" w:eastAsia="Times New Roman" w:hAnsi="Times New Roman" w:cs="Times New Roman"/>
          <w:sz w:val="28"/>
          <w:szCs w:val="28"/>
          <w:lang w:val="ro-RO"/>
        </w:rPr>
        <w:t>pe</w:t>
      </w:r>
      <w:r w:rsidR="00A414E6" w:rsidRPr="006E50C7">
        <w:rPr>
          <w:rFonts w:ascii="Times New Roman" w:eastAsia="Times New Roman" w:hAnsi="Times New Roman" w:cs="Times New Roman"/>
          <w:spacing w:val="-1"/>
          <w:sz w:val="28"/>
          <w:szCs w:val="28"/>
          <w:lang w:val="ro-RO"/>
        </w:rPr>
        <w:t xml:space="preserve"> </w:t>
      </w:r>
      <w:r w:rsidR="00A414E6" w:rsidRPr="006E50C7">
        <w:rPr>
          <w:rFonts w:ascii="Times New Roman" w:eastAsia="Times New Roman" w:hAnsi="Times New Roman" w:cs="Times New Roman"/>
          <w:sz w:val="28"/>
          <w:szCs w:val="28"/>
          <w:lang w:val="ro-RO"/>
        </w:rPr>
        <w:t>propria</w:t>
      </w:r>
      <w:r w:rsidR="00A414E6" w:rsidRPr="006E50C7">
        <w:rPr>
          <w:rFonts w:ascii="Times New Roman" w:eastAsia="Times New Roman" w:hAnsi="Times New Roman" w:cs="Times New Roman"/>
          <w:spacing w:val="9"/>
          <w:sz w:val="28"/>
          <w:szCs w:val="28"/>
          <w:lang w:val="ro-RO"/>
        </w:rPr>
        <w:t xml:space="preserve"> </w:t>
      </w:r>
      <w:r w:rsidR="00A414E6" w:rsidRPr="006E50C7">
        <w:rPr>
          <w:rFonts w:ascii="Times New Roman" w:eastAsia="Times New Roman" w:hAnsi="Times New Roman" w:cs="Times New Roman"/>
          <w:sz w:val="28"/>
          <w:szCs w:val="28"/>
          <w:lang w:val="ro-RO"/>
        </w:rPr>
        <w:t>răspundere</w:t>
      </w:r>
      <w:r w:rsidR="00A414E6" w:rsidRPr="006E50C7">
        <w:rPr>
          <w:rFonts w:ascii="Times New Roman" w:eastAsia="Times New Roman" w:hAnsi="Times New Roman" w:cs="Times New Roman"/>
          <w:spacing w:val="9"/>
          <w:sz w:val="28"/>
          <w:szCs w:val="28"/>
          <w:lang w:val="ro-RO"/>
        </w:rPr>
        <w:t xml:space="preserve"> </w:t>
      </w:r>
      <w:r w:rsidR="00A414E6" w:rsidRPr="006E50C7">
        <w:rPr>
          <w:rFonts w:ascii="Times New Roman" w:eastAsia="Times New Roman" w:hAnsi="Times New Roman" w:cs="Times New Roman"/>
          <w:sz w:val="28"/>
          <w:szCs w:val="28"/>
          <w:lang w:val="ro-RO"/>
        </w:rPr>
        <w:t>conform</w:t>
      </w:r>
      <w:r w:rsidR="00A414E6" w:rsidRPr="006E50C7">
        <w:rPr>
          <w:rFonts w:ascii="Times New Roman" w:eastAsia="Times New Roman" w:hAnsi="Times New Roman" w:cs="Times New Roman"/>
          <w:spacing w:val="2"/>
          <w:sz w:val="28"/>
          <w:szCs w:val="28"/>
          <w:lang w:val="ro-RO"/>
        </w:rPr>
        <w:t xml:space="preserve"> </w:t>
      </w:r>
      <w:r w:rsidR="00A414E6" w:rsidRPr="006E50C7">
        <w:rPr>
          <w:rFonts w:ascii="Times New Roman" w:eastAsia="Times New Roman" w:hAnsi="Times New Roman" w:cs="Times New Roman"/>
          <w:sz w:val="28"/>
          <w:szCs w:val="28"/>
          <w:lang w:val="ro-RO"/>
        </w:rPr>
        <w:t>Ordinului</w:t>
      </w:r>
      <w:r w:rsidR="00A414E6" w:rsidRPr="006E50C7">
        <w:rPr>
          <w:rFonts w:ascii="Times New Roman" w:eastAsia="Times New Roman" w:hAnsi="Times New Roman" w:cs="Times New Roman"/>
          <w:spacing w:val="7"/>
          <w:sz w:val="28"/>
          <w:szCs w:val="28"/>
          <w:lang w:val="ro-RO"/>
        </w:rPr>
        <w:t xml:space="preserve"> </w:t>
      </w:r>
      <w:r w:rsidR="00A414E6" w:rsidRPr="006E50C7">
        <w:rPr>
          <w:rFonts w:ascii="Times New Roman" w:eastAsia="Times New Roman" w:hAnsi="Times New Roman" w:cs="Times New Roman"/>
          <w:sz w:val="28"/>
          <w:szCs w:val="28"/>
          <w:lang w:val="ro-RO"/>
        </w:rPr>
        <w:t>664/2018</w:t>
      </w:r>
      <w:r w:rsidR="00A414E6" w:rsidRPr="006E50C7">
        <w:rPr>
          <w:rFonts w:ascii="Times New Roman" w:eastAsia="Times New Roman" w:hAnsi="Times New Roman" w:cs="Times New Roman"/>
          <w:spacing w:val="-12"/>
          <w:sz w:val="28"/>
          <w:szCs w:val="28"/>
          <w:lang w:val="ro-RO"/>
        </w:rPr>
        <w:t xml:space="preserve"> </w:t>
      </w:r>
      <w:r w:rsidR="00A414E6" w:rsidRPr="006E50C7">
        <w:rPr>
          <w:rFonts w:ascii="Times New Roman" w:eastAsia="Times New Roman" w:hAnsi="Times New Roman" w:cs="Times New Roman"/>
          <w:sz w:val="28"/>
          <w:szCs w:val="28"/>
          <w:lang w:val="ro-RO"/>
        </w:rPr>
        <w:t>privind</w:t>
      </w:r>
      <w:r w:rsidR="00A414E6" w:rsidRPr="006E50C7">
        <w:rPr>
          <w:rFonts w:ascii="Times New Roman" w:eastAsia="Times New Roman" w:hAnsi="Times New Roman" w:cs="Times New Roman"/>
          <w:spacing w:val="9"/>
          <w:sz w:val="28"/>
          <w:szCs w:val="28"/>
          <w:lang w:val="ro-RO"/>
        </w:rPr>
        <w:t xml:space="preserve"> </w:t>
      </w:r>
      <w:r w:rsidR="00A414E6" w:rsidRPr="006E50C7">
        <w:rPr>
          <w:rFonts w:ascii="Times New Roman" w:eastAsia="Times New Roman" w:hAnsi="Times New Roman" w:cs="Times New Roman"/>
          <w:sz w:val="28"/>
          <w:szCs w:val="28"/>
          <w:lang w:val="ro-RO"/>
        </w:rPr>
        <w:t>finanțarea</w:t>
      </w:r>
      <w:r w:rsidR="00A414E6" w:rsidRPr="006E50C7">
        <w:rPr>
          <w:rFonts w:ascii="Times New Roman" w:eastAsia="Times New Roman" w:hAnsi="Times New Roman" w:cs="Times New Roman"/>
          <w:spacing w:val="5"/>
          <w:sz w:val="28"/>
          <w:szCs w:val="28"/>
          <w:lang w:val="ro-RO"/>
        </w:rPr>
        <w:t xml:space="preserve"> </w:t>
      </w:r>
      <w:r w:rsidR="00A414E6" w:rsidRPr="006E50C7">
        <w:rPr>
          <w:rFonts w:ascii="Times New Roman" w:eastAsia="Times New Roman" w:hAnsi="Times New Roman" w:cs="Times New Roman"/>
          <w:sz w:val="28"/>
          <w:szCs w:val="28"/>
          <w:lang w:val="ro-RO"/>
        </w:rPr>
        <w:t>din</w:t>
      </w:r>
      <w:r w:rsidR="00A414E6" w:rsidRPr="006E50C7">
        <w:rPr>
          <w:rFonts w:ascii="Times New Roman" w:eastAsia="Times New Roman" w:hAnsi="Times New Roman" w:cs="Times New Roman"/>
          <w:spacing w:val="-6"/>
          <w:sz w:val="28"/>
          <w:szCs w:val="28"/>
          <w:lang w:val="ro-RO"/>
        </w:rPr>
        <w:t xml:space="preserve"> </w:t>
      </w:r>
      <w:r w:rsidR="00A414E6" w:rsidRPr="006E50C7">
        <w:rPr>
          <w:rFonts w:ascii="Times New Roman" w:eastAsia="Times New Roman" w:hAnsi="Times New Roman" w:cs="Times New Roman"/>
          <w:sz w:val="28"/>
          <w:szCs w:val="28"/>
          <w:lang w:val="ro-RO"/>
        </w:rPr>
        <w:t>fonduri publice</w:t>
      </w:r>
      <w:r w:rsidR="00A414E6" w:rsidRPr="006E50C7">
        <w:rPr>
          <w:rFonts w:ascii="Times New Roman" w:eastAsia="Times New Roman" w:hAnsi="Times New Roman" w:cs="Times New Roman"/>
          <w:spacing w:val="5"/>
          <w:sz w:val="28"/>
          <w:szCs w:val="28"/>
          <w:lang w:val="ro-RO"/>
        </w:rPr>
        <w:t xml:space="preserve"> </w:t>
      </w:r>
      <w:r w:rsidR="00A414E6" w:rsidRPr="006E50C7">
        <w:rPr>
          <w:rFonts w:ascii="Times New Roman" w:eastAsia="Times New Roman" w:hAnsi="Times New Roman" w:cs="Times New Roman"/>
          <w:sz w:val="28"/>
          <w:szCs w:val="28"/>
          <w:lang w:val="ro-RO"/>
        </w:rPr>
        <w:t>a</w:t>
      </w:r>
      <w:r w:rsidR="00A414E6" w:rsidRPr="006E50C7">
        <w:rPr>
          <w:rFonts w:ascii="Times New Roman" w:eastAsia="Times New Roman" w:hAnsi="Times New Roman" w:cs="Times New Roman"/>
          <w:w w:val="94"/>
          <w:sz w:val="28"/>
          <w:szCs w:val="28"/>
          <w:lang w:val="ro-RO"/>
        </w:rPr>
        <w:t xml:space="preserve"> </w:t>
      </w:r>
      <w:r w:rsidR="00A414E6" w:rsidRPr="006E50C7">
        <w:rPr>
          <w:rFonts w:ascii="Times New Roman" w:eastAsia="Times New Roman" w:hAnsi="Times New Roman" w:cs="Times New Roman"/>
          <w:sz w:val="28"/>
          <w:szCs w:val="28"/>
          <w:lang w:val="ro-RO"/>
        </w:rPr>
        <w:t>proiectelor</w:t>
      </w:r>
      <w:r w:rsidR="00A414E6" w:rsidRPr="006E50C7">
        <w:rPr>
          <w:rFonts w:ascii="Times New Roman" w:eastAsia="Times New Roman" w:hAnsi="Times New Roman" w:cs="Times New Roman"/>
          <w:spacing w:val="2"/>
          <w:sz w:val="28"/>
          <w:szCs w:val="28"/>
          <w:lang w:val="ro-RO"/>
        </w:rPr>
        <w:t xml:space="preserve"> </w:t>
      </w:r>
      <w:r w:rsidR="00A414E6" w:rsidRPr="006E50C7">
        <w:rPr>
          <w:rFonts w:ascii="Times New Roman" w:eastAsia="Times New Roman" w:hAnsi="Times New Roman" w:cs="Times New Roman"/>
          <w:sz w:val="28"/>
          <w:szCs w:val="28"/>
          <w:lang w:val="ro-RO"/>
        </w:rPr>
        <w:t>și programelor</w:t>
      </w:r>
      <w:r w:rsidR="00A414E6" w:rsidRPr="006E50C7">
        <w:rPr>
          <w:rFonts w:ascii="Times New Roman" w:eastAsia="Times New Roman" w:hAnsi="Times New Roman" w:cs="Times New Roman"/>
          <w:spacing w:val="1"/>
          <w:sz w:val="28"/>
          <w:szCs w:val="28"/>
          <w:lang w:val="ro-RO"/>
        </w:rPr>
        <w:t xml:space="preserve"> </w:t>
      </w:r>
      <w:r w:rsidR="00A414E6" w:rsidRPr="006E50C7">
        <w:rPr>
          <w:rFonts w:ascii="Times New Roman" w:eastAsia="Times New Roman" w:hAnsi="Times New Roman" w:cs="Times New Roman"/>
          <w:sz w:val="28"/>
          <w:szCs w:val="28"/>
          <w:lang w:val="ro-RO"/>
        </w:rPr>
        <w:t>sportive,</w:t>
      </w:r>
      <w:r w:rsidR="00A414E6" w:rsidRPr="006E50C7">
        <w:rPr>
          <w:rFonts w:ascii="Times New Roman" w:eastAsia="Times New Roman" w:hAnsi="Times New Roman" w:cs="Times New Roman"/>
          <w:spacing w:val="-17"/>
          <w:sz w:val="28"/>
          <w:szCs w:val="28"/>
          <w:lang w:val="ro-RO"/>
        </w:rPr>
        <w:t xml:space="preserve"> </w:t>
      </w:r>
      <w:r w:rsidR="00A414E6" w:rsidRPr="006E50C7">
        <w:rPr>
          <w:rFonts w:ascii="Times New Roman" w:eastAsia="Times New Roman" w:hAnsi="Times New Roman" w:cs="Times New Roman"/>
          <w:sz w:val="28"/>
          <w:szCs w:val="28"/>
          <w:lang w:val="ro-RO"/>
        </w:rPr>
        <w:t>cu</w:t>
      </w:r>
      <w:r w:rsidR="00A414E6" w:rsidRPr="006E50C7">
        <w:rPr>
          <w:rFonts w:ascii="Times New Roman" w:eastAsia="Times New Roman" w:hAnsi="Times New Roman" w:cs="Times New Roman"/>
          <w:spacing w:val="-8"/>
          <w:sz w:val="28"/>
          <w:szCs w:val="28"/>
          <w:lang w:val="ro-RO"/>
        </w:rPr>
        <w:t xml:space="preserve"> </w:t>
      </w:r>
      <w:r w:rsidR="00A414E6" w:rsidRPr="006E50C7">
        <w:rPr>
          <w:rFonts w:ascii="Times New Roman" w:eastAsia="Times New Roman" w:hAnsi="Times New Roman" w:cs="Times New Roman"/>
          <w:sz w:val="28"/>
          <w:szCs w:val="28"/>
          <w:lang w:val="ro-RO"/>
        </w:rPr>
        <w:t>modificarile</w:t>
      </w:r>
      <w:r w:rsidR="00A414E6" w:rsidRPr="006E50C7">
        <w:rPr>
          <w:rFonts w:ascii="Times New Roman" w:eastAsia="Times New Roman" w:hAnsi="Times New Roman" w:cs="Times New Roman"/>
          <w:spacing w:val="-7"/>
          <w:sz w:val="28"/>
          <w:szCs w:val="28"/>
          <w:lang w:val="ro-RO"/>
        </w:rPr>
        <w:t xml:space="preserve"> </w:t>
      </w:r>
      <w:r w:rsidR="00A414E6" w:rsidRPr="006E50C7">
        <w:rPr>
          <w:rFonts w:ascii="Times New Roman" w:eastAsia="Times New Roman" w:hAnsi="Times New Roman" w:cs="Times New Roman"/>
          <w:sz w:val="28"/>
          <w:szCs w:val="28"/>
          <w:lang w:val="ro-RO"/>
        </w:rPr>
        <w:t>ulterioare</w:t>
      </w:r>
      <w:r w:rsidR="00A414E6" w:rsidRPr="006E50C7">
        <w:rPr>
          <w:rFonts w:ascii="Times New Roman" w:eastAsia="Times New Roman" w:hAnsi="Times New Roman" w:cs="Times New Roman"/>
          <w:spacing w:val="33"/>
          <w:sz w:val="28"/>
          <w:szCs w:val="28"/>
          <w:lang w:val="ro-RO"/>
        </w:rPr>
        <w:t xml:space="preserve"> </w:t>
      </w:r>
      <w:r w:rsidR="00A414E6" w:rsidRPr="006E50C7">
        <w:rPr>
          <w:rFonts w:ascii="Times New Roman" w:eastAsia="Times New Roman" w:hAnsi="Times New Roman" w:cs="Times New Roman"/>
          <w:sz w:val="28"/>
          <w:szCs w:val="28"/>
          <w:lang w:val="ro-RO"/>
        </w:rPr>
        <w:t>(Anexa</w:t>
      </w:r>
      <w:r w:rsidR="008B6D17">
        <w:rPr>
          <w:rFonts w:ascii="Times New Roman" w:eastAsia="Times New Roman" w:hAnsi="Times New Roman" w:cs="Times New Roman"/>
          <w:sz w:val="28"/>
          <w:szCs w:val="28"/>
          <w:lang w:val="ro-RO"/>
        </w:rPr>
        <w:t xml:space="preserve"> nr. 3 la prezentul ghid</w:t>
      </w:r>
      <w:r w:rsidR="00A414E6" w:rsidRPr="006E50C7">
        <w:rPr>
          <w:rFonts w:ascii="Times New Roman" w:eastAsia="Times New Roman" w:hAnsi="Times New Roman" w:cs="Times New Roman"/>
          <w:sz w:val="28"/>
          <w:szCs w:val="28"/>
          <w:lang w:val="ro-RO"/>
        </w:rPr>
        <w:t>),</w:t>
      </w:r>
      <w:r w:rsidR="00A414E6" w:rsidRPr="006E50C7">
        <w:rPr>
          <w:rFonts w:ascii="Times New Roman" w:eastAsia="Times New Roman" w:hAnsi="Times New Roman" w:cs="Times New Roman"/>
          <w:spacing w:val="-17"/>
          <w:sz w:val="28"/>
          <w:szCs w:val="28"/>
          <w:lang w:val="ro-RO"/>
        </w:rPr>
        <w:t xml:space="preserve"> </w:t>
      </w:r>
      <w:r w:rsidR="00822B84">
        <w:rPr>
          <w:rFonts w:ascii="Times New Roman" w:eastAsia="Times New Roman" w:hAnsi="Times New Roman" w:cs="Times New Roman"/>
          <w:sz w:val="28"/>
          <w:szCs w:val="28"/>
          <w:lang w:val="ro-RO"/>
        </w:rPr>
        <w:t>semnată</w:t>
      </w:r>
      <w:r w:rsidR="00A414E6" w:rsidRPr="006E50C7">
        <w:rPr>
          <w:rFonts w:ascii="Times New Roman" w:eastAsia="Times New Roman" w:hAnsi="Times New Roman" w:cs="Times New Roman"/>
          <w:sz w:val="28"/>
          <w:szCs w:val="28"/>
          <w:lang w:val="ro-RO"/>
        </w:rPr>
        <w:t>,</w:t>
      </w:r>
      <w:r w:rsidR="00A414E6" w:rsidRPr="006E50C7">
        <w:rPr>
          <w:rFonts w:ascii="Times New Roman" w:eastAsia="Times New Roman" w:hAnsi="Times New Roman" w:cs="Times New Roman"/>
          <w:spacing w:val="-15"/>
          <w:sz w:val="28"/>
          <w:szCs w:val="28"/>
          <w:lang w:val="ro-RO"/>
        </w:rPr>
        <w:t xml:space="preserve"> </w:t>
      </w:r>
      <w:r w:rsidR="00A414E6" w:rsidRPr="006E50C7">
        <w:rPr>
          <w:rFonts w:ascii="Times New Roman" w:eastAsia="Times New Roman" w:hAnsi="Times New Roman" w:cs="Times New Roman"/>
          <w:sz w:val="28"/>
          <w:szCs w:val="28"/>
          <w:lang w:val="ro-RO"/>
        </w:rPr>
        <w:t>în</w:t>
      </w:r>
      <w:r w:rsidR="00A414E6" w:rsidRPr="006E50C7">
        <w:rPr>
          <w:rFonts w:ascii="Times New Roman" w:eastAsia="Times New Roman" w:hAnsi="Times New Roman" w:cs="Times New Roman"/>
          <w:spacing w:val="-41"/>
          <w:sz w:val="28"/>
          <w:szCs w:val="28"/>
          <w:lang w:val="ro-RO"/>
        </w:rPr>
        <w:t xml:space="preserve"> </w:t>
      </w:r>
      <w:r w:rsidR="00A414E6" w:rsidRPr="006E50C7">
        <w:rPr>
          <w:rFonts w:ascii="Times New Roman" w:eastAsia="Times New Roman" w:hAnsi="Times New Roman" w:cs="Times New Roman"/>
          <w:sz w:val="28"/>
          <w:szCs w:val="28"/>
          <w:lang w:val="ro-RO"/>
        </w:rPr>
        <w:t>original;</w:t>
      </w:r>
    </w:p>
    <w:p w14:paraId="2209C767" w14:textId="179DD9BE" w:rsidR="00A414E6" w:rsidRPr="006E50C7" w:rsidRDefault="00712265" w:rsidP="00A414E6">
      <w:pPr>
        <w:widowControl w:val="0"/>
        <w:tabs>
          <w:tab w:val="left" w:pos="444"/>
        </w:tabs>
        <w:spacing w:after="0" w:line="240" w:lineRule="auto"/>
        <w:ind w:right="171"/>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i</w:t>
      </w:r>
      <w:r w:rsidR="00A414E6" w:rsidRPr="006E50C7">
        <w:rPr>
          <w:rFonts w:ascii="Times New Roman" w:eastAsia="Times New Roman" w:hAnsi="Times New Roman" w:cs="Times New Roman"/>
          <w:sz w:val="28"/>
          <w:szCs w:val="28"/>
          <w:lang w:val="ro-RO"/>
        </w:rPr>
        <w:t>) Curriculum</w:t>
      </w:r>
      <w:r w:rsidR="00A414E6" w:rsidRPr="006E50C7">
        <w:rPr>
          <w:rFonts w:ascii="Times New Roman" w:eastAsia="Times New Roman" w:hAnsi="Times New Roman" w:cs="Times New Roman"/>
          <w:spacing w:val="34"/>
          <w:sz w:val="28"/>
          <w:szCs w:val="28"/>
          <w:lang w:val="ro-RO"/>
        </w:rPr>
        <w:t xml:space="preserve"> </w:t>
      </w:r>
      <w:r w:rsidR="00A414E6" w:rsidRPr="006E50C7">
        <w:rPr>
          <w:rFonts w:ascii="Times New Roman" w:eastAsia="Times New Roman" w:hAnsi="Times New Roman" w:cs="Times New Roman"/>
          <w:sz w:val="28"/>
          <w:szCs w:val="28"/>
          <w:lang w:val="ro-RO"/>
        </w:rPr>
        <w:t>Vitae</w:t>
      </w:r>
      <w:r w:rsidR="00A414E6" w:rsidRPr="006E50C7">
        <w:rPr>
          <w:rFonts w:ascii="Times New Roman" w:eastAsia="Times New Roman" w:hAnsi="Times New Roman" w:cs="Times New Roman"/>
          <w:spacing w:val="33"/>
          <w:sz w:val="28"/>
          <w:szCs w:val="28"/>
          <w:lang w:val="ro-RO"/>
        </w:rPr>
        <w:t xml:space="preserve"> </w:t>
      </w:r>
      <w:r w:rsidR="00A414E6" w:rsidRPr="006E50C7">
        <w:rPr>
          <w:rFonts w:ascii="Times New Roman" w:eastAsia="Times New Roman" w:hAnsi="Times New Roman" w:cs="Times New Roman"/>
          <w:sz w:val="28"/>
          <w:szCs w:val="28"/>
          <w:lang w:val="ro-RO"/>
        </w:rPr>
        <w:t>al</w:t>
      </w:r>
      <w:r w:rsidR="00A414E6" w:rsidRPr="006E50C7">
        <w:rPr>
          <w:rFonts w:ascii="Times New Roman" w:eastAsia="Times New Roman" w:hAnsi="Times New Roman" w:cs="Times New Roman"/>
          <w:spacing w:val="29"/>
          <w:sz w:val="28"/>
          <w:szCs w:val="28"/>
          <w:lang w:val="ro-RO"/>
        </w:rPr>
        <w:t xml:space="preserve"> </w:t>
      </w:r>
      <w:r w:rsidR="00A414E6" w:rsidRPr="006E50C7">
        <w:rPr>
          <w:rFonts w:ascii="Times New Roman" w:eastAsia="Times New Roman" w:hAnsi="Times New Roman" w:cs="Times New Roman"/>
          <w:sz w:val="28"/>
          <w:szCs w:val="28"/>
          <w:lang w:val="ro-RO"/>
        </w:rPr>
        <w:t>managerului de</w:t>
      </w:r>
      <w:r w:rsidR="00A414E6" w:rsidRPr="006E50C7">
        <w:rPr>
          <w:rFonts w:ascii="Times New Roman" w:eastAsia="Times New Roman" w:hAnsi="Times New Roman" w:cs="Times New Roman"/>
          <w:spacing w:val="17"/>
          <w:sz w:val="28"/>
          <w:szCs w:val="28"/>
          <w:lang w:val="ro-RO"/>
        </w:rPr>
        <w:t xml:space="preserve"> </w:t>
      </w:r>
      <w:r w:rsidR="00A414E6" w:rsidRPr="006E50C7">
        <w:rPr>
          <w:rFonts w:ascii="Times New Roman" w:eastAsia="Times New Roman" w:hAnsi="Times New Roman" w:cs="Times New Roman"/>
          <w:sz w:val="28"/>
          <w:szCs w:val="28"/>
          <w:lang w:val="ro-RO"/>
        </w:rPr>
        <w:t>proiect</w:t>
      </w:r>
      <w:r w:rsidR="00A414E6" w:rsidRPr="006E50C7">
        <w:rPr>
          <w:rFonts w:ascii="Times New Roman" w:eastAsia="Times New Roman" w:hAnsi="Times New Roman" w:cs="Times New Roman"/>
          <w:spacing w:val="38"/>
          <w:sz w:val="28"/>
          <w:szCs w:val="28"/>
          <w:lang w:val="ro-RO"/>
        </w:rPr>
        <w:t xml:space="preserve"> </w:t>
      </w:r>
      <w:r w:rsidR="00A414E6" w:rsidRPr="006E50C7">
        <w:rPr>
          <w:rFonts w:ascii="Times New Roman" w:eastAsia="Times New Roman" w:hAnsi="Times New Roman" w:cs="Times New Roman"/>
          <w:sz w:val="28"/>
          <w:szCs w:val="28"/>
          <w:lang w:val="ro-RO"/>
        </w:rPr>
        <w:t>în</w:t>
      </w:r>
      <w:r w:rsidR="00A414E6" w:rsidRPr="006E50C7">
        <w:rPr>
          <w:rFonts w:ascii="Times New Roman" w:eastAsia="Times New Roman" w:hAnsi="Times New Roman" w:cs="Times New Roman"/>
          <w:spacing w:val="28"/>
          <w:sz w:val="28"/>
          <w:szCs w:val="28"/>
          <w:lang w:val="ro-RO"/>
        </w:rPr>
        <w:t xml:space="preserve"> </w:t>
      </w:r>
      <w:r w:rsidR="00A414E6" w:rsidRPr="006E50C7">
        <w:rPr>
          <w:rFonts w:ascii="Times New Roman" w:eastAsia="Times New Roman" w:hAnsi="Times New Roman" w:cs="Times New Roman"/>
          <w:sz w:val="28"/>
          <w:szCs w:val="28"/>
          <w:lang w:val="ro-RO"/>
        </w:rPr>
        <w:t>care</w:t>
      </w:r>
      <w:r w:rsidR="00A414E6" w:rsidRPr="006E50C7">
        <w:rPr>
          <w:rFonts w:ascii="Times New Roman" w:eastAsia="Times New Roman" w:hAnsi="Times New Roman" w:cs="Times New Roman"/>
          <w:spacing w:val="27"/>
          <w:sz w:val="28"/>
          <w:szCs w:val="28"/>
          <w:lang w:val="ro-RO"/>
        </w:rPr>
        <w:t xml:space="preserve"> </w:t>
      </w:r>
      <w:r w:rsidR="00A414E6" w:rsidRPr="006E50C7">
        <w:rPr>
          <w:rFonts w:ascii="Times New Roman" w:eastAsia="Times New Roman" w:hAnsi="Times New Roman" w:cs="Times New Roman"/>
          <w:sz w:val="28"/>
          <w:szCs w:val="28"/>
          <w:lang w:val="ro-RO"/>
        </w:rPr>
        <w:t>să fie</w:t>
      </w:r>
      <w:r w:rsidR="00A414E6" w:rsidRPr="006E50C7">
        <w:rPr>
          <w:rFonts w:ascii="Times New Roman" w:eastAsia="Times New Roman" w:hAnsi="Times New Roman" w:cs="Times New Roman"/>
          <w:spacing w:val="17"/>
          <w:sz w:val="28"/>
          <w:szCs w:val="28"/>
          <w:lang w:val="ro-RO"/>
        </w:rPr>
        <w:t xml:space="preserve"> </w:t>
      </w:r>
      <w:r w:rsidR="00A414E6" w:rsidRPr="006E50C7">
        <w:rPr>
          <w:rFonts w:ascii="Times New Roman" w:eastAsia="Times New Roman" w:hAnsi="Times New Roman" w:cs="Times New Roman"/>
          <w:sz w:val="28"/>
          <w:szCs w:val="28"/>
          <w:lang w:val="ro-RO"/>
        </w:rPr>
        <w:t>evidențiate</w:t>
      </w:r>
      <w:r w:rsidR="00A414E6" w:rsidRPr="006E50C7">
        <w:rPr>
          <w:rFonts w:ascii="Times New Roman" w:eastAsia="Times New Roman" w:hAnsi="Times New Roman" w:cs="Times New Roman"/>
          <w:spacing w:val="37"/>
          <w:sz w:val="28"/>
          <w:szCs w:val="28"/>
          <w:lang w:val="ro-RO"/>
        </w:rPr>
        <w:t xml:space="preserve"> </w:t>
      </w:r>
      <w:r w:rsidR="00A414E6" w:rsidRPr="006E50C7">
        <w:rPr>
          <w:rFonts w:ascii="Times New Roman" w:eastAsia="Times New Roman" w:hAnsi="Times New Roman" w:cs="Times New Roman"/>
          <w:sz w:val="28"/>
          <w:szCs w:val="28"/>
          <w:lang w:val="ro-RO"/>
        </w:rPr>
        <w:t>experiența</w:t>
      </w:r>
      <w:r w:rsidR="00A414E6" w:rsidRPr="006E50C7">
        <w:rPr>
          <w:rFonts w:ascii="Times New Roman" w:eastAsia="Times New Roman" w:hAnsi="Times New Roman" w:cs="Times New Roman"/>
          <w:spacing w:val="32"/>
          <w:sz w:val="28"/>
          <w:szCs w:val="28"/>
          <w:lang w:val="ro-RO"/>
        </w:rPr>
        <w:t xml:space="preserve"> </w:t>
      </w:r>
      <w:r w:rsidR="00A414E6" w:rsidRPr="006E50C7">
        <w:rPr>
          <w:rFonts w:ascii="Times New Roman" w:eastAsia="Times New Roman" w:hAnsi="Times New Roman" w:cs="Times New Roman"/>
          <w:sz w:val="28"/>
          <w:szCs w:val="28"/>
          <w:lang w:val="ro-RO"/>
        </w:rPr>
        <w:t>în</w:t>
      </w:r>
      <w:r w:rsidR="00A414E6" w:rsidRPr="006E50C7">
        <w:rPr>
          <w:rFonts w:ascii="Times New Roman" w:eastAsia="Times New Roman" w:hAnsi="Times New Roman" w:cs="Times New Roman"/>
          <w:spacing w:val="35"/>
          <w:sz w:val="28"/>
          <w:szCs w:val="28"/>
          <w:lang w:val="ro-RO"/>
        </w:rPr>
        <w:t xml:space="preserve"> </w:t>
      </w:r>
      <w:r w:rsidR="00A414E6" w:rsidRPr="006E50C7">
        <w:rPr>
          <w:rFonts w:ascii="Times New Roman" w:eastAsia="Times New Roman" w:hAnsi="Times New Roman" w:cs="Times New Roman"/>
          <w:sz w:val="28"/>
          <w:szCs w:val="28"/>
          <w:lang w:val="ro-RO"/>
        </w:rPr>
        <w:t>domeniul</w:t>
      </w:r>
      <w:r w:rsidR="00A414E6" w:rsidRPr="006E50C7">
        <w:rPr>
          <w:rFonts w:ascii="Times New Roman" w:eastAsia="Times New Roman" w:hAnsi="Times New Roman" w:cs="Times New Roman"/>
          <w:w w:val="96"/>
          <w:sz w:val="28"/>
          <w:szCs w:val="28"/>
          <w:lang w:val="ro-RO"/>
        </w:rPr>
        <w:t xml:space="preserve"> </w:t>
      </w:r>
      <w:r w:rsidR="00A414E6" w:rsidRPr="006E50C7">
        <w:rPr>
          <w:rFonts w:ascii="Times New Roman" w:eastAsia="Times New Roman" w:hAnsi="Times New Roman" w:cs="Times New Roman"/>
          <w:sz w:val="28"/>
          <w:szCs w:val="28"/>
          <w:lang w:val="ro-RO"/>
        </w:rPr>
        <w:t>derularii</w:t>
      </w:r>
      <w:r w:rsidR="00A414E6" w:rsidRPr="006E50C7">
        <w:rPr>
          <w:rFonts w:ascii="Times New Roman" w:eastAsia="Times New Roman" w:hAnsi="Times New Roman" w:cs="Times New Roman"/>
          <w:spacing w:val="-11"/>
          <w:sz w:val="28"/>
          <w:szCs w:val="28"/>
          <w:lang w:val="ro-RO"/>
        </w:rPr>
        <w:t xml:space="preserve"> </w:t>
      </w:r>
      <w:r w:rsidR="00A414E6" w:rsidRPr="006E50C7">
        <w:rPr>
          <w:rFonts w:ascii="Times New Roman" w:eastAsia="Times New Roman" w:hAnsi="Times New Roman" w:cs="Times New Roman"/>
          <w:sz w:val="28"/>
          <w:szCs w:val="28"/>
          <w:lang w:val="ro-RO"/>
        </w:rPr>
        <w:t>de</w:t>
      </w:r>
      <w:r w:rsidR="00A414E6" w:rsidRPr="006E50C7">
        <w:rPr>
          <w:rFonts w:ascii="Times New Roman" w:eastAsia="Times New Roman" w:hAnsi="Times New Roman" w:cs="Times New Roman"/>
          <w:spacing w:val="-33"/>
          <w:sz w:val="28"/>
          <w:szCs w:val="28"/>
          <w:lang w:val="ro-RO"/>
        </w:rPr>
        <w:t xml:space="preserve"> </w:t>
      </w:r>
      <w:r w:rsidR="00A414E6" w:rsidRPr="006E50C7">
        <w:rPr>
          <w:rFonts w:ascii="Times New Roman" w:eastAsia="Times New Roman" w:hAnsi="Times New Roman" w:cs="Times New Roman"/>
          <w:sz w:val="28"/>
          <w:szCs w:val="28"/>
          <w:lang w:val="ro-RO"/>
        </w:rPr>
        <w:t>proiecte</w:t>
      </w:r>
      <w:r w:rsidR="00A414E6" w:rsidRPr="006E50C7">
        <w:rPr>
          <w:rFonts w:ascii="Times New Roman" w:eastAsia="Times New Roman" w:hAnsi="Times New Roman" w:cs="Times New Roman"/>
          <w:spacing w:val="-15"/>
          <w:sz w:val="28"/>
          <w:szCs w:val="28"/>
          <w:lang w:val="ro-RO"/>
        </w:rPr>
        <w:t xml:space="preserve"> </w:t>
      </w:r>
      <w:r w:rsidR="00A414E6" w:rsidRPr="006E50C7">
        <w:rPr>
          <w:rFonts w:ascii="Times New Roman" w:eastAsia="Times New Roman" w:hAnsi="Times New Roman" w:cs="Times New Roman"/>
          <w:sz w:val="28"/>
          <w:szCs w:val="28"/>
          <w:lang w:val="ro-RO"/>
        </w:rPr>
        <w:t>sportive,</w:t>
      </w:r>
      <w:r w:rsidR="00A414E6" w:rsidRPr="006E50C7">
        <w:rPr>
          <w:rFonts w:ascii="Times New Roman" w:eastAsia="Times New Roman" w:hAnsi="Times New Roman" w:cs="Times New Roman"/>
          <w:spacing w:val="-22"/>
          <w:sz w:val="28"/>
          <w:szCs w:val="28"/>
          <w:lang w:val="ro-RO"/>
        </w:rPr>
        <w:t xml:space="preserve"> </w:t>
      </w:r>
      <w:r w:rsidR="00A414E6" w:rsidRPr="006E50C7">
        <w:rPr>
          <w:rFonts w:ascii="Times New Roman" w:eastAsia="Times New Roman" w:hAnsi="Times New Roman" w:cs="Times New Roman"/>
          <w:sz w:val="28"/>
          <w:szCs w:val="28"/>
          <w:lang w:val="ro-RO"/>
        </w:rPr>
        <w:t>calificari</w:t>
      </w:r>
      <w:r w:rsidR="00A414E6" w:rsidRPr="006E50C7">
        <w:rPr>
          <w:rFonts w:ascii="Times New Roman" w:eastAsia="Times New Roman" w:hAnsi="Times New Roman" w:cs="Times New Roman"/>
          <w:spacing w:val="-12"/>
          <w:sz w:val="28"/>
          <w:szCs w:val="28"/>
          <w:lang w:val="ro-RO"/>
        </w:rPr>
        <w:t xml:space="preserve"> </w:t>
      </w:r>
      <w:r w:rsidR="00A414E6" w:rsidRPr="006E50C7">
        <w:rPr>
          <w:rFonts w:ascii="Times New Roman" w:eastAsia="Times New Roman" w:hAnsi="Times New Roman" w:cs="Times New Roman"/>
          <w:sz w:val="28"/>
          <w:szCs w:val="28"/>
          <w:lang w:val="ro-RO"/>
        </w:rPr>
        <w:t>relevante</w:t>
      </w:r>
      <w:r w:rsidR="00A414E6" w:rsidRPr="006E50C7">
        <w:rPr>
          <w:rFonts w:ascii="Times New Roman" w:eastAsia="Times New Roman" w:hAnsi="Times New Roman" w:cs="Times New Roman"/>
          <w:spacing w:val="-10"/>
          <w:sz w:val="28"/>
          <w:szCs w:val="28"/>
          <w:lang w:val="ro-RO"/>
        </w:rPr>
        <w:t xml:space="preserve"> </w:t>
      </w:r>
      <w:r w:rsidR="00A414E6" w:rsidRPr="006E50C7">
        <w:rPr>
          <w:rFonts w:ascii="Times New Roman" w:eastAsia="Times New Roman" w:hAnsi="Times New Roman" w:cs="Times New Roman"/>
          <w:sz w:val="28"/>
          <w:szCs w:val="28"/>
          <w:lang w:val="ro-RO"/>
        </w:rPr>
        <w:t>în</w:t>
      </w:r>
      <w:r w:rsidR="00A414E6" w:rsidRPr="006E50C7">
        <w:rPr>
          <w:rFonts w:ascii="Times New Roman" w:eastAsia="Times New Roman" w:hAnsi="Times New Roman" w:cs="Times New Roman"/>
          <w:spacing w:val="-10"/>
          <w:sz w:val="28"/>
          <w:szCs w:val="28"/>
          <w:lang w:val="ro-RO"/>
        </w:rPr>
        <w:t xml:space="preserve"> </w:t>
      </w:r>
      <w:r w:rsidR="00A414E6" w:rsidRPr="006E50C7">
        <w:rPr>
          <w:rFonts w:ascii="Times New Roman" w:eastAsia="Times New Roman" w:hAnsi="Times New Roman" w:cs="Times New Roman"/>
          <w:sz w:val="28"/>
          <w:szCs w:val="28"/>
          <w:lang w:val="ro-RO"/>
        </w:rPr>
        <w:t>domeniu,</w:t>
      </w:r>
      <w:r w:rsidR="00A414E6" w:rsidRPr="006E50C7">
        <w:rPr>
          <w:rFonts w:ascii="Times New Roman" w:eastAsia="Times New Roman" w:hAnsi="Times New Roman" w:cs="Times New Roman"/>
          <w:spacing w:val="-15"/>
          <w:sz w:val="28"/>
          <w:szCs w:val="28"/>
          <w:lang w:val="ro-RO"/>
        </w:rPr>
        <w:t xml:space="preserve"> </w:t>
      </w:r>
      <w:r w:rsidR="002524ED">
        <w:rPr>
          <w:rFonts w:ascii="Times New Roman" w:eastAsia="Times New Roman" w:hAnsi="Times New Roman" w:cs="Times New Roman"/>
          <w:sz w:val="28"/>
          <w:szCs w:val="28"/>
          <w:lang w:val="ro-RO"/>
        </w:rPr>
        <w:t xml:space="preserve">precum </w:t>
      </w:r>
      <w:r w:rsidR="00A414E6" w:rsidRPr="006E50C7">
        <w:rPr>
          <w:rFonts w:ascii="Times New Roman" w:eastAsia="Times New Roman" w:hAnsi="Times New Roman" w:cs="Times New Roman"/>
          <w:spacing w:val="8"/>
          <w:sz w:val="28"/>
          <w:szCs w:val="28"/>
          <w:lang w:val="ro-RO"/>
        </w:rPr>
        <w:t>ș</w:t>
      </w:r>
      <w:r w:rsidR="00A414E6" w:rsidRPr="006E50C7">
        <w:rPr>
          <w:rFonts w:ascii="Times New Roman" w:eastAsia="Times New Roman" w:hAnsi="Times New Roman" w:cs="Times New Roman"/>
          <w:spacing w:val="-1"/>
          <w:sz w:val="28"/>
          <w:szCs w:val="28"/>
          <w:lang w:val="ro-RO"/>
        </w:rPr>
        <w:t xml:space="preserve">i </w:t>
      </w:r>
      <w:r w:rsidR="00A414E6" w:rsidRPr="006E50C7">
        <w:rPr>
          <w:rFonts w:ascii="Times New Roman" w:eastAsia="Times New Roman" w:hAnsi="Times New Roman" w:cs="Times New Roman"/>
          <w:spacing w:val="-3"/>
          <w:sz w:val="28"/>
          <w:szCs w:val="28"/>
          <w:lang w:val="ro-RO"/>
        </w:rPr>
        <w:t>experiența</w:t>
      </w:r>
      <w:r w:rsidR="00A414E6" w:rsidRPr="006E50C7">
        <w:rPr>
          <w:rFonts w:ascii="Times New Roman" w:eastAsia="Times New Roman" w:hAnsi="Times New Roman" w:cs="Times New Roman"/>
          <w:spacing w:val="-13"/>
          <w:sz w:val="28"/>
          <w:szCs w:val="28"/>
          <w:lang w:val="ro-RO"/>
        </w:rPr>
        <w:t xml:space="preserve"> </w:t>
      </w:r>
      <w:r w:rsidR="00A414E6" w:rsidRPr="006E50C7">
        <w:rPr>
          <w:rFonts w:ascii="Times New Roman" w:eastAsia="Times New Roman" w:hAnsi="Times New Roman" w:cs="Times New Roman"/>
          <w:sz w:val="28"/>
          <w:szCs w:val="28"/>
          <w:lang w:val="ro-RO"/>
        </w:rPr>
        <w:t>sportiva,</w:t>
      </w:r>
      <w:r w:rsidR="00A414E6" w:rsidRPr="006E50C7">
        <w:rPr>
          <w:rFonts w:ascii="Times New Roman" w:eastAsia="Times New Roman" w:hAnsi="Times New Roman" w:cs="Times New Roman"/>
          <w:spacing w:val="-22"/>
          <w:sz w:val="28"/>
          <w:szCs w:val="28"/>
          <w:lang w:val="ro-RO"/>
        </w:rPr>
        <w:t xml:space="preserve"> </w:t>
      </w:r>
      <w:r w:rsidR="00A414E6" w:rsidRPr="006E50C7">
        <w:rPr>
          <w:rFonts w:ascii="Times New Roman" w:eastAsia="Times New Roman" w:hAnsi="Times New Roman" w:cs="Times New Roman"/>
          <w:sz w:val="28"/>
          <w:szCs w:val="28"/>
          <w:lang w:val="ro-RO"/>
        </w:rPr>
        <w:t>dacă este</w:t>
      </w:r>
      <w:r w:rsidR="00A414E6" w:rsidRPr="006E50C7">
        <w:rPr>
          <w:rFonts w:ascii="Times New Roman" w:eastAsia="Times New Roman" w:hAnsi="Times New Roman" w:cs="Times New Roman"/>
          <w:spacing w:val="-27"/>
          <w:sz w:val="28"/>
          <w:szCs w:val="28"/>
          <w:lang w:val="ro-RO"/>
        </w:rPr>
        <w:t xml:space="preserve"> </w:t>
      </w:r>
      <w:r w:rsidR="00A414E6" w:rsidRPr="006E50C7">
        <w:rPr>
          <w:rFonts w:ascii="Times New Roman" w:eastAsia="Times New Roman" w:hAnsi="Times New Roman" w:cs="Times New Roman"/>
          <w:sz w:val="28"/>
          <w:szCs w:val="28"/>
          <w:lang w:val="ro-RO"/>
        </w:rPr>
        <w:t>cazul</w:t>
      </w:r>
      <w:r w:rsidR="002524ED">
        <w:rPr>
          <w:rFonts w:ascii="Times New Roman" w:eastAsia="Times New Roman" w:hAnsi="Times New Roman" w:cs="Times New Roman"/>
          <w:sz w:val="28"/>
          <w:szCs w:val="28"/>
          <w:lang w:val="ro-RO"/>
        </w:rPr>
        <w:t>, semnat</w:t>
      </w:r>
      <w:r w:rsidR="00A414E6" w:rsidRPr="006E50C7">
        <w:rPr>
          <w:rFonts w:ascii="Times New Roman" w:eastAsia="Times New Roman" w:hAnsi="Times New Roman" w:cs="Times New Roman"/>
          <w:sz w:val="28"/>
          <w:szCs w:val="28"/>
          <w:lang w:val="ro-RO"/>
        </w:rPr>
        <w:t>;</w:t>
      </w:r>
    </w:p>
    <w:p w14:paraId="6C338665" w14:textId="11D830A1" w:rsidR="00A414E6" w:rsidRPr="001C4C51" w:rsidRDefault="00712265" w:rsidP="00A414E6">
      <w:pPr>
        <w:widowControl w:val="0"/>
        <w:tabs>
          <w:tab w:val="left" w:pos="444"/>
        </w:tabs>
        <w:spacing w:after="0" w:line="240" w:lineRule="auto"/>
        <w:ind w:right="171"/>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sz w:val="28"/>
          <w:szCs w:val="28"/>
          <w:lang w:val="ro-RO"/>
        </w:rPr>
        <w:t>j</w:t>
      </w:r>
      <w:r w:rsidR="00A414E6" w:rsidRPr="006E50C7">
        <w:rPr>
          <w:rFonts w:ascii="Times New Roman" w:eastAsia="Times New Roman" w:hAnsi="Times New Roman" w:cs="Times New Roman"/>
          <w:sz w:val="28"/>
          <w:szCs w:val="28"/>
          <w:lang w:val="ro-RO"/>
        </w:rPr>
        <w:t>) Curriculum</w:t>
      </w:r>
      <w:r w:rsidR="00A414E6" w:rsidRPr="006E50C7">
        <w:rPr>
          <w:rFonts w:ascii="Times New Roman" w:eastAsia="Times New Roman" w:hAnsi="Times New Roman" w:cs="Times New Roman"/>
          <w:spacing w:val="34"/>
          <w:sz w:val="28"/>
          <w:szCs w:val="28"/>
          <w:lang w:val="ro-RO"/>
        </w:rPr>
        <w:t xml:space="preserve"> </w:t>
      </w:r>
      <w:r w:rsidR="00A414E6" w:rsidRPr="006E50C7">
        <w:rPr>
          <w:rFonts w:ascii="Times New Roman" w:eastAsia="Times New Roman" w:hAnsi="Times New Roman" w:cs="Times New Roman"/>
          <w:sz w:val="28"/>
          <w:szCs w:val="28"/>
          <w:lang w:val="ro-RO"/>
        </w:rPr>
        <w:t>Vitae</w:t>
      </w:r>
      <w:r w:rsidR="00A414E6" w:rsidRPr="006E50C7">
        <w:rPr>
          <w:rFonts w:ascii="Times New Roman" w:eastAsia="Times New Roman" w:hAnsi="Times New Roman" w:cs="Times New Roman"/>
          <w:spacing w:val="33"/>
          <w:sz w:val="28"/>
          <w:szCs w:val="28"/>
          <w:lang w:val="ro-RO"/>
        </w:rPr>
        <w:t xml:space="preserve"> </w:t>
      </w:r>
      <w:r w:rsidR="00A414E6" w:rsidRPr="006E50C7">
        <w:rPr>
          <w:rFonts w:ascii="Times New Roman" w:eastAsia="Times New Roman" w:hAnsi="Times New Roman" w:cs="Times New Roman"/>
          <w:sz w:val="28"/>
          <w:szCs w:val="28"/>
          <w:lang w:val="ro-RO"/>
        </w:rPr>
        <w:t>al responsabilului financiar de proiect</w:t>
      </w:r>
      <w:r w:rsidR="002524ED" w:rsidRPr="001C4C51">
        <w:rPr>
          <w:rFonts w:ascii="Times New Roman" w:eastAsia="Times New Roman" w:hAnsi="Times New Roman" w:cs="Times New Roman"/>
          <w:color w:val="000000" w:themeColor="text1"/>
          <w:sz w:val="28"/>
          <w:szCs w:val="28"/>
          <w:lang w:val="ro-RO"/>
        </w:rPr>
        <w:t>, semnat</w:t>
      </w:r>
      <w:r w:rsidR="00541CEF" w:rsidRPr="001C4C51">
        <w:rPr>
          <w:rFonts w:ascii="Times New Roman" w:eastAsia="Times New Roman" w:hAnsi="Times New Roman" w:cs="Times New Roman"/>
          <w:color w:val="000000" w:themeColor="text1"/>
          <w:sz w:val="28"/>
          <w:szCs w:val="28"/>
          <w:lang w:val="ro-RO"/>
        </w:rPr>
        <w:t xml:space="preserve"> însoțit de documente legale de atestare profesională în domeniu</w:t>
      </w:r>
      <w:r w:rsidR="00A414E6" w:rsidRPr="001C4C51">
        <w:rPr>
          <w:rFonts w:ascii="Times New Roman" w:eastAsia="Times New Roman" w:hAnsi="Times New Roman" w:cs="Times New Roman"/>
          <w:color w:val="000000" w:themeColor="text1"/>
          <w:sz w:val="28"/>
          <w:szCs w:val="28"/>
          <w:lang w:val="ro-RO"/>
        </w:rPr>
        <w:t>;</w:t>
      </w:r>
    </w:p>
    <w:p w14:paraId="0FB7B194" w14:textId="1C013ABC" w:rsidR="00A414E6" w:rsidRPr="006E50C7" w:rsidRDefault="00712265" w:rsidP="00A414E6">
      <w:pPr>
        <w:overflowPunct w:val="0"/>
        <w:autoSpaceDE w:val="0"/>
        <w:autoSpaceDN w:val="0"/>
        <w:adjustRightInd w:val="0"/>
        <w:spacing w:after="0" w:line="240" w:lineRule="auto"/>
        <w:ind w:right="163"/>
        <w:jc w:val="both"/>
        <w:textAlignment w:val="baseline"/>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k</w:t>
      </w:r>
      <w:r w:rsidR="00A414E6" w:rsidRPr="006E50C7">
        <w:rPr>
          <w:rFonts w:ascii="Times New Roman" w:eastAsia="Times New Roman" w:hAnsi="Times New Roman" w:cs="Times New Roman"/>
          <w:sz w:val="28"/>
          <w:szCs w:val="28"/>
          <w:lang w:val="ro-RO"/>
        </w:rPr>
        <w:t>) Declarație pe proprie răspundere a reprezentatului legal al beneficiarului privind asigurarea contribuției în</w:t>
      </w:r>
      <w:r w:rsidR="00A414E6" w:rsidRPr="006E50C7">
        <w:rPr>
          <w:rFonts w:ascii="Times New Roman" w:eastAsia="Times New Roman" w:hAnsi="Times New Roman" w:cs="Times New Roman"/>
          <w:spacing w:val="15"/>
          <w:sz w:val="28"/>
          <w:szCs w:val="28"/>
          <w:lang w:val="ro-RO"/>
        </w:rPr>
        <w:t xml:space="preserve"> </w:t>
      </w:r>
      <w:r w:rsidR="00A414E6" w:rsidRPr="006E50C7">
        <w:rPr>
          <w:rFonts w:ascii="Times New Roman" w:eastAsia="Times New Roman" w:hAnsi="Times New Roman" w:cs="Times New Roman"/>
          <w:sz w:val="28"/>
          <w:szCs w:val="28"/>
          <w:lang w:val="ro-RO"/>
        </w:rPr>
        <w:t>cuantum</w:t>
      </w:r>
      <w:r w:rsidR="00A414E6" w:rsidRPr="006E50C7">
        <w:rPr>
          <w:rFonts w:ascii="Times New Roman" w:eastAsia="Times New Roman" w:hAnsi="Times New Roman" w:cs="Times New Roman"/>
          <w:spacing w:val="19"/>
          <w:sz w:val="28"/>
          <w:szCs w:val="28"/>
          <w:lang w:val="ro-RO"/>
        </w:rPr>
        <w:t xml:space="preserve"> </w:t>
      </w:r>
      <w:r w:rsidR="00A414E6" w:rsidRPr="006E50C7">
        <w:rPr>
          <w:rFonts w:ascii="Times New Roman" w:eastAsia="Times New Roman" w:hAnsi="Times New Roman" w:cs="Times New Roman"/>
          <w:sz w:val="28"/>
          <w:szCs w:val="28"/>
          <w:lang w:val="ro-RO"/>
        </w:rPr>
        <w:t>de</w:t>
      </w:r>
      <w:r w:rsidR="00A414E6" w:rsidRPr="006E50C7">
        <w:rPr>
          <w:rFonts w:ascii="Times New Roman" w:eastAsia="Times New Roman" w:hAnsi="Times New Roman" w:cs="Times New Roman"/>
          <w:spacing w:val="8"/>
          <w:sz w:val="28"/>
          <w:szCs w:val="28"/>
          <w:lang w:val="ro-RO"/>
        </w:rPr>
        <w:t xml:space="preserve"> </w:t>
      </w:r>
      <w:r w:rsidR="00A414E6" w:rsidRPr="006E50C7">
        <w:rPr>
          <w:rFonts w:ascii="Times New Roman" w:eastAsia="Times New Roman" w:hAnsi="Times New Roman" w:cs="Times New Roman"/>
          <w:sz w:val="28"/>
          <w:szCs w:val="28"/>
          <w:lang w:val="ro-RO"/>
        </w:rPr>
        <w:t>minim</w:t>
      </w:r>
      <w:r w:rsidR="00A414E6" w:rsidRPr="006E50C7">
        <w:rPr>
          <w:rFonts w:ascii="Times New Roman" w:eastAsia="Times New Roman" w:hAnsi="Times New Roman" w:cs="Times New Roman"/>
          <w:spacing w:val="44"/>
          <w:sz w:val="28"/>
          <w:szCs w:val="28"/>
          <w:lang w:val="ro-RO"/>
        </w:rPr>
        <w:t xml:space="preserve"> </w:t>
      </w:r>
      <w:r w:rsidR="00A414E6" w:rsidRPr="006E50C7">
        <w:rPr>
          <w:rFonts w:ascii="Times New Roman" w:eastAsia="Times New Roman" w:hAnsi="Times New Roman" w:cs="Times New Roman"/>
          <w:sz w:val="28"/>
          <w:szCs w:val="28"/>
          <w:lang w:val="ro-RO"/>
        </w:rPr>
        <w:t>10%</w:t>
      </w:r>
      <w:r w:rsidR="00A414E6" w:rsidRPr="006E50C7">
        <w:rPr>
          <w:rFonts w:ascii="Times New Roman" w:eastAsia="Times New Roman" w:hAnsi="Times New Roman" w:cs="Times New Roman"/>
          <w:spacing w:val="-6"/>
          <w:sz w:val="28"/>
          <w:szCs w:val="28"/>
          <w:lang w:val="ro-RO"/>
        </w:rPr>
        <w:t xml:space="preserve"> </w:t>
      </w:r>
      <w:r w:rsidR="00A414E6" w:rsidRPr="006E50C7">
        <w:rPr>
          <w:rFonts w:ascii="Times New Roman" w:eastAsia="Times New Roman" w:hAnsi="Times New Roman" w:cs="Times New Roman"/>
          <w:sz w:val="28"/>
          <w:szCs w:val="28"/>
          <w:lang w:val="ro-RO"/>
        </w:rPr>
        <w:t>din</w:t>
      </w:r>
      <w:r w:rsidR="00A414E6" w:rsidRPr="006E50C7">
        <w:rPr>
          <w:rFonts w:ascii="Times New Roman" w:eastAsia="Times New Roman" w:hAnsi="Times New Roman" w:cs="Times New Roman"/>
          <w:spacing w:val="15"/>
          <w:sz w:val="28"/>
          <w:szCs w:val="28"/>
          <w:lang w:val="ro-RO"/>
        </w:rPr>
        <w:t xml:space="preserve"> </w:t>
      </w:r>
      <w:r w:rsidR="00A414E6" w:rsidRPr="006E50C7">
        <w:rPr>
          <w:rFonts w:ascii="Times New Roman" w:eastAsia="Times New Roman" w:hAnsi="Times New Roman" w:cs="Times New Roman"/>
          <w:sz w:val="28"/>
          <w:szCs w:val="28"/>
          <w:lang w:val="ro-RO"/>
        </w:rPr>
        <w:t>valoarea</w:t>
      </w:r>
      <w:r w:rsidR="00A414E6" w:rsidRPr="006E50C7">
        <w:rPr>
          <w:rFonts w:ascii="Times New Roman" w:eastAsia="Times New Roman" w:hAnsi="Times New Roman" w:cs="Times New Roman"/>
          <w:spacing w:val="20"/>
          <w:sz w:val="28"/>
          <w:szCs w:val="28"/>
          <w:lang w:val="ro-RO"/>
        </w:rPr>
        <w:t xml:space="preserve"> </w:t>
      </w:r>
      <w:r w:rsidR="00A414E6" w:rsidRPr="006E50C7">
        <w:rPr>
          <w:rFonts w:ascii="Times New Roman" w:eastAsia="Times New Roman" w:hAnsi="Times New Roman" w:cs="Times New Roman"/>
          <w:b/>
          <w:sz w:val="28"/>
          <w:szCs w:val="28"/>
          <w:lang w:val="ro-RO"/>
        </w:rPr>
        <w:t>totală</w:t>
      </w:r>
      <w:r w:rsidR="00A414E6" w:rsidRPr="006E50C7">
        <w:rPr>
          <w:rFonts w:ascii="Times New Roman" w:eastAsia="Times New Roman" w:hAnsi="Times New Roman" w:cs="Times New Roman"/>
          <w:b/>
          <w:spacing w:val="22"/>
          <w:sz w:val="28"/>
          <w:szCs w:val="28"/>
          <w:lang w:val="ro-RO"/>
        </w:rPr>
        <w:t xml:space="preserve"> </w:t>
      </w:r>
      <w:r w:rsidR="00416D53">
        <w:rPr>
          <w:rFonts w:ascii="Times New Roman" w:eastAsia="Times New Roman" w:hAnsi="Times New Roman" w:cs="Times New Roman"/>
          <w:b/>
          <w:spacing w:val="22"/>
          <w:sz w:val="28"/>
          <w:szCs w:val="28"/>
          <w:lang w:val="ro-RO"/>
        </w:rPr>
        <w:t xml:space="preserve">eligibilă </w:t>
      </w:r>
      <w:r w:rsidR="00A414E6" w:rsidRPr="006E50C7">
        <w:rPr>
          <w:rFonts w:ascii="Times New Roman" w:eastAsia="Times New Roman" w:hAnsi="Times New Roman" w:cs="Times New Roman"/>
          <w:b/>
          <w:sz w:val="28"/>
          <w:szCs w:val="28"/>
          <w:lang w:val="ro-RO"/>
        </w:rPr>
        <w:t>a</w:t>
      </w:r>
      <w:r w:rsidR="00A414E6" w:rsidRPr="006E50C7">
        <w:rPr>
          <w:rFonts w:ascii="Times New Roman" w:eastAsia="Times New Roman" w:hAnsi="Times New Roman" w:cs="Times New Roman"/>
          <w:b/>
          <w:w w:val="106"/>
          <w:sz w:val="28"/>
          <w:szCs w:val="28"/>
          <w:lang w:val="ro-RO"/>
        </w:rPr>
        <w:t xml:space="preserve"> </w:t>
      </w:r>
      <w:r w:rsidR="004B3CE7">
        <w:rPr>
          <w:rFonts w:ascii="Times New Roman" w:eastAsia="Times New Roman" w:hAnsi="Times New Roman" w:cs="Times New Roman"/>
          <w:b/>
          <w:sz w:val="28"/>
          <w:szCs w:val="28"/>
          <w:lang w:val="ro-RO"/>
        </w:rPr>
        <w:t xml:space="preserve">proiectului, </w:t>
      </w:r>
      <w:r w:rsidR="004B3CE7" w:rsidRPr="004D38C7">
        <w:rPr>
          <w:rFonts w:ascii="Times New Roman" w:eastAsia="Times New Roman" w:hAnsi="Times New Roman" w:cs="Times New Roman"/>
          <w:sz w:val="28"/>
          <w:szCs w:val="28"/>
          <w:lang w:val="ro-RO"/>
        </w:rPr>
        <w:t>semnată, în original</w:t>
      </w:r>
      <w:r w:rsidR="004B3CE7">
        <w:rPr>
          <w:rFonts w:ascii="Times New Roman" w:eastAsia="Times New Roman" w:hAnsi="Times New Roman" w:cs="Times New Roman"/>
          <w:b/>
          <w:sz w:val="28"/>
          <w:szCs w:val="28"/>
          <w:lang w:val="ro-RO"/>
        </w:rPr>
        <w:t>.</w:t>
      </w:r>
      <w:r w:rsidR="00A414E6" w:rsidRPr="006E50C7">
        <w:rPr>
          <w:rFonts w:ascii="Times New Roman" w:eastAsia="Times New Roman" w:hAnsi="Times New Roman" w:cs="Times New Roman"/>
          <w:b/>
          <w:spacing w:val="5"/>
          <w:sz w:val="28"/>
          <w:szCs w:val="28"/>
          <w:lang w:val="ro-RO"/>
        </w:rPr>
        <w:t xml:space="preserve"> </w:t>
      </w:r>
      <w:r w:rsidR="00A414E6" w:rsidRPr="006E50C7">
        <w:rPr>
          <w:rFonts w:ascii="Times New Roman" w:eastAsia="Times New Roman" w:hAnsi="Times New Roman" w:cs="Times New Roman"/>
          <w:sz w:val="28"/>
          <w:szCs w:val="28"/>
          <w:lang w:val="ro-RO"/>
        </w:rPr>
        <w:t>Aceasta trebuie</w:t>
      </w:r>
      <w:r w:rsidR="00A414E6" w:rsidRPr="006E50C7">
        <w:rPr>
          <w:rFonts w:ascii="Times New Roman" w:eastAsia="Times New Roman" w:hAnsi="Times New Roman" w:cs="Times New Roman"/>
          <w:spacing w:val="40"/>
          <w:sz w:val="28"/>
          <w:szCs w:val="28"/>
          <w:lang w:val="ro-RO"/>
        </w:rPr>
        <w:t xml:space="preserve"> </w:t>
      </w:r>
      <w:r w:rsidR="00A414E6" w:rsidRPr="006E50C7">
        <w:rPr>
          <w:rFonts w:ascii="Times New Roman" w:eastAsia="Times New Roman" w:hAnsi="Times New Roman" w:cs="Times New Roman"/>
          <w:sz w:val="28"/>
          <w:szCs w:val="28"/>
          <w:lang w:val="ro-RO"/>
        </w:rPr>
        <w:t>asigurată</w:t>
      </w:r>
      <w:r w:rsidR="00A414E6" w:rsidRPr="006E50C7">
        <w:rPr>
          <w:rFonts w:ascii="Times New Roman" w:eastAsia="Times New Roman" w:hAnsi="Times New Roman" w:cs="Times New Roman"/>
          <w:spacing w:val="22"/>
          <w:sz w:val="28"/>
          <w:szCs w:val="28"/>
          <w:lang w:val="ro-RO"/>
        </w:rPr>
        <w:t xml:space="preserve"> </w:t>
      </w:r>
      <w:r w:rsidR="00A414E6" w:rsidRPr="006E50C7">
        <w:rPr>
          <w:rFonts w:ascii="Times New Roman" w:eastAsia="Times New Roman" w:hAnsi="Times New Roman" w:cs="Times New Roman"/>
          <w:sz w:val="28"/>
          <w:szCs w:val="28"/>
          <w:lang w:val="ro-RO"/>
        </w:rPr>
        <w:t>în</w:t>
      </w:r>
      <w:r w:rsidR="00A414E6" w:rsidRPr="006E50C7">
        <w:rPr>
          <w:rFonts w:ascii="Times New Roman" w:eastAsia="Times New Roman" w:hAnsi="Times New Roman" w:cs="Times New Roman"/>
          <w:spacing w:val="-6"/>
          <w:sz w:val="28"/>
          <w:szCs w:val="28"/>
          <w:lang w:val="ro-RO"/>
        </w:rPr>
        <w:t xml:space="preserve"> </w:t>
      </w:r>
      <w:r w:rsidR="00A414E6" w:rsidRPr="006E50C7">
        <w:rPr>
          <w:rFonts w:ascii="Times New Roman" w:eastAsia="Times New Roman" w:hAnsi="Times New Roman" w:cs="Times New Roman"/>
          <w:sz w:val="28"/>
          <w:szCs w:val="28"/>
          <w:lang w:val="ro-RO"/>
        </w:rPr>
        <w:t>totalitate</w:t>
      </w:r>
      <w:r w:rsidR="00A414E6" w:rsidRPr="006E50C7">
        <w:rPr>
          <w:rFonts w:ascii="Times New Roman" w:eastAsia="Times New Roman" w:hAnsi="Times New Roman" w:cs="Times New Roman"/>
          <w:spacing w:val="39"/>
          <w:sz w:val="28"/>
          <w:szCs w:val="28"/>
          <w:lang w:val="ro-RO"/>
        </w:rPr>
        <w:t xml:space="preserve"> </w:t>
      </w:r>
      <w:r w:rsidR="00A414E6" w:rsidRPr="006E50C7">
        <w:rPr>
          <w:rFonts w:ascii="Times New Roman" w:eastAsia="Times New Roman" w:hAnsi="Times New Roman" w:cs="Times New Roman"/>
          <w:sz w:val="28"/>
          <w:szCs w:val="28"/>
          <w:lang w:val="ro-RO"/>
        </w:rPr>
        <w:t xml:space="preserve">până </w:t>
      </w:r>
      <w:r w:rsidR="00A414E6" w:rsidRPr="006E50C7">
        <w:rPr>
          <w:rFonts w:ascii="Times New Roman" w:eastAsia="Times New Roman" w:hAnsi="Times New Roman" w:cs="Times New Roman"/>
          <w:spacing w:val="36"/>
          <w:sz w:val="28"/>
          <w:szCs w:val="28"/>
          <w:lang w:val="ro-RO"/>
        </w:rPr>
        <w:t xml:space="preserve"> </w:t>
      </w:r>
      <w:r w:rsidR="00A414E6" w:rsidRPr="006E50C7">
        <w:rPr>
          <w:rFonts w:ascii="Times New Roman" w:eastAsia="Times New Roman" w:hAnsi="Times New Roman" w:cs="Times New Roman"/>
          <w:sz w:val="28"/>
          <w:szCs w:val="28"/>
          <w:lang w:val="ro-RO"/>
        </w:rPr>
        <w:t>la</w:t>
      </w:r>
      <w:r w:rsidR="00A414E6" w:rsidRPr="006E50C7">
        <w:rPr>
          <w:rFonts w:ascii="Times New Roman" w:eastAsia="Times New Roman" w:hAnsi="Times New Roman" w:cs="Times New Roman"/>
          <w:spacing w:val="27"/>
          <w:sz w:val="28"/>
          <w:szCs w:val="28"/>
          <w:lang w:val="ro-RO"/>
        </w:rPr>
        <w:t xml:space="preserve"> </w:t>
      </w:r>
      <w:r w:rsidR="00A414E6" w:rsidRPr="006E50C7">
        <w:rPr>
          <w:rFonts w:ascii="Times New Roman" w:eastAsia="Times New Roman" w:hAnsi="Times New Roman" w:cs="Times New Roman"/>
          <w:sz w:val="28"/>
          <w:szCs w:val="28"/>
          <w:lang w:val="ro-RO"/>
        </w:rPr>
        <w:t xml:space="preserve">momentul solicitării ultimei </w:t>
      </w:r>
      <w:r w:rsidR="00A414E6" w:rsidRPr="006E50C7">
        <w:rPr>
          <w:rFonts w:ascii="Times New Roman" w:eastAsia="Times New Roman" w:hAnsi="Times New Roman" w:cs="Times New Roman"/>
          <w:spacing w:val="2"/>
          <w:sz w:val="28"/>
          <w:szCs w:val="28"/>
          <w:lang w:val="ro-RO"/>
        </w:rPr>
        <w:t>tran</w:t>
      </w:r>
      <w:r w:rsidR="00FD3065">
        <w:rPr>
          <w:rFonts w:ascii="Times New Roman" w:eastAsia="Times New Roman" w:hAnsi="Times New Roman" w:cs="Times New Roman"/>
          <w:spacing w:val="2"/>
          <w:sz w:val="28"/>
          <w:szCs w:val="28"/>
          <w:lang w:val="ro-RO"/>
        </w:rPr>
        <w:t>ș</w:t>
      </w:r>
      <w:r w:rsidR="00A414E6" w:rsidRPr="006E50C7">
        <w:rPr>
          <w:rFonts w:ascii="Times New Roman" w:eastAsia="Times New Roman" w:hAnsi="Times New Roman" w:cs="Times New Roman"/>
          <w:spacing w:val="2"/>
          <w:sz w:val="28"/>
          <w:szCs w:val="28"/>
          <w:lang w:val="ro-RO"/>
        </w:rPr>
        <w:t>e</w:t>
      </w:r>
      <w:r w:rsidR="00A414E6" w:rsidRPr="006E50C7">
        <w:rPr>
          <w:rFonts w:ascii="Times New Roman" w:eastAsia="Times New Roman" w:hAnsi="Times New Roman" w:cs="Times New Roman"/>
          <w:sz w:val="28"/>
          <w:szCs w:val="28"/>
          <w:lang w:val="ro-RO"/>
        </w:rPr>
        <w:t>i</w:t>
      </w:r>
      <w:r w:rsidR="00FD3065">
        <w:rPr>
          <w:rFonts w:ascii="Times New Roman" w:eastAsia="Times New Roman" w:hAnsi="Times New Roman" w:cs="Times New Roman"/>
          <w:i/>
          <w:sz w:val="28"/>
          <w:szCs w:val="28"/>
          <w:lang w:val="ro-RO"/>
        </w:rPr>
        <w:t>.</w:t>
      </w:r>
    </w:p>
    <w:p w14:paraId="15242900" w14:textId="38A1B26E" w:rsidR="00A414E6" w:rsidRDefault="00712265" w:rsidP="00A414E6">
      <w:pPr>
        <w:overflowPunct w:val="0"/>
        <w:autoSpaceDE w:val="0"/>
        <w:autoSpaceDN w:val="0"/>
        <w:adjustRightInd w:val="0"/>
        <w:spacing w:after="0" w:line="261" w:lineRule="exact"/>
        <w:jc w:val="both"/>
        <w:textAlignment w:val="baseline"/>
        <w:rPr>
          <w:rFonts w:ascii="Times New Roman" w:eastAsia="Times New Roman" w:hAnsi="Times New Roman" w:cs="Times New Roman"/>
          <w:i/>
          <w:sz w:val="28"/>
          <w:szCs w:val="28"/>
          <w:lang w:val="ro-RO"/>
        </w:rPr>
      </w:pPr>
      <w:r>
        <w:rPr>
          <w:rFonts w:ascii="Times New Roman" w:eastAsia="Times New Roman" w:hAnsi="Times New Roman" w:cs="Times New Roman"/>
          <w:sz w:val="28"/>
          <w:szCs w:val="28"/>
          <w:lang w:val="ro-RO"/>
        </w:rPr>
        <w:t>l</w:t>
      </w:r>
      <w:r w:rsidR="00A414E6" w:rsidRPr="006E50C7">
        <w:rPr>
          <w:rFonts w:ascii="Times New Roman" w:eastAsia="Times New Roman" w:hAnsi="Times New Roman" w:cs="Times New Roman"/>
          <w:sz w:val="28"/>
          <w:szCs w:val="28"/>
          <w:lang w:val="ro-RO"/>
        </w:rPr>
        <w:t>)</w:t>
      </w:r>
      <w:r w:rsidR="00A414E6" w:rsidRPr="006E50C7">
        <w:rPr>
          <w:rFonts w:ascii="Times New Roman" w:eastAsia="Times New Roman" w:hAnsi="Times New Roman" w:cs="Times New Roman"/>
          <w:spacing w:val="-6"/>
          <w:sz w:val="28"/>
          <w:szCs w:val="28"/>
          <w:lang w:val="ro-RO"/>
        </w:rPr>
        <w:t xml:space="preserve"> </w:t>
      </w:r>
      <w:r w:rsidR="00A414E6" w:rsidRPr="006E50C7">
        <w:rPr>
          <w:rFonts w:ascii="Times New Roman" w:eastAsia="Times New Roman" w:hAnsi="Times New Roman" w:cs="Times New Roman"/>
          <w:sz w:val="28"/>
          <w:szCs w:val="28"/>
          <w:lang w:val="ro-RO"/>
        </w:rPr>
        <w:t>Acord de asociere/par</w:t>
      </w:r>
      <w:r w:rsidR="00A4352B">
        <w:rPr>
          <w:rFonts w:ascii="Times New Roman" w:eastAsia="Times New Roman" w:hAnsi="Times New Roman" w:cs="Times New Roman"/>
          <w:sz w:val="28"/>
          <w:szCs w:val="28"/>
          <w:lang w:val="ro-RO"/>
        </w:rPr>
        <w:t>teneriat al solicitantului, dacă</w:t>
      </w:r>
      <w:r w:rsidR="00A414E6" w:rsidRPr="006E50C7">
        <w:rPr>
          <w:rFonts w:ascii="Times New Roman" w:eastAsia="Times New Roman" w:hAnsi="Times New Roman" w:cs="Times New Roman"/>
          <w:spacing w:val="4"/>
          <w:sz w:val="28"/>
          <w:szCs w:val="28"/>
          <w:lang w:val="ro-RO"/>
        </w:rPr>
        <w:t xml:space="preserve"> </w:t>
      </w:r>
      <w:r w:rsidR="00A414E6" w:rsidRPr="006E50C7">
        <w:rPr>
          <w:rFonts w:ascii="Times New Roman" w:eastAsia="Times New Roman" w:hAnsi="Times New Roman" w:cs="Times New Roman"/>
          <w:sz w:val="28"/>
          <w:szCs w:val="28"/>
          <w:lang w:val="ro-RO"/>
        </w:rPr>
        <w:t>este cazul,</w:t>
      </w:r>
      <w:r w:rsidR="00A414E6" w:rsidRPr="006E50C7">
        <w:rPr>
          <w:rFonts w:ascii="Times New Roman" w:eastAsia="Times New Roman" w:hAnsi="Times New Roman" w:cs="Times New Roman"/>
          <w:spacing w:val="1"/>
          <w:sz w:val="28"/>
          <w:szCs w:val="28"/>
          <w:lang w:val="ro-RO"/>
        </w:rPr>
        <w:t xml:space="preserve"> </w:t>
      </w:r>
      <w:r w:rsidR="00A414E6" w:rsidRPr="006E50C7">
        <w:rPr>
          <w:rFonts w:ascii="Times New Roman" w:eastAsia="Times New Roman" w:hAnsi="Times New Roman" w:cs="Times New Roman"/>
          <w:sz w:val="28"/>
          <w:szCs w:val="28"/>
          <w:lang w:val="ro-RO"/>
        </w:rPr>
        <w:t>în</w:t>
      </w:r>
      <w:r w:rsidR="00A414E6" w:rsidRPr="006E50C7">
        <w:rPr>
          <w:rFonts w:ascii="Times New Roman" w:eastAsia="Times New Roman" w:hAnsi="Times New Roman" w:cs="Times New Roman"/>
          <w:spacing w:val="15"/>
          <w:sz w:val="28"/>
          <w:szCs w:val="28"/>
          <w:lang w:val="ro-RO"/>
        </w:rPr>
        <w:t xml:space="preserve"> </w:t>
      </w:r>
      <w:r w:rsidR="00A414E6" w:rsidRPr="006E50C7">
        <w:rPr>
          <w:rFonts w:ascii="Times New Roman" w:eastAsia="Times New Roman" w:hAnsi="Times New Roman" w:cs="Times New Roman"/>
          <w:sz w:val="28"/>
          <w:szCs w:val="28"/>
          <w:lang w:val="ro-RO"/>
        </w:rPr>
        <w:t>copie</w:t>
      </w:r>
      <w:r w:rsidR="00A414E6" w:rsidRPr="006E50C7">
        <w:rPr>
          <w:rFonts w:ascii="Times New Roman" w:eastAsia="Times New Roman" w:hAnsi="Times New Roman" w:cs="Times New Roman"/>
          <w:spacing w:val="18"/>
          <w:sz w:val="28"/>
          <w:szCs w:val="28"/>
          <w:lang w:val="ro-RO"/>
        </w:rPr>
        <w:t xml:space="preserve"> </w:t>
      </w:r>
      <w:r w:rsidR="00A414E6" w:rsidRPr="006E50C7">
        <w:rPr>
          <w:rFonts w:ascii="Times New Roman" w:eastAsia="Times New Roman" w:hAnsi="Times New Roman" w:cs="Times New Roman"/>
          <w:i/>
          <w:sz w:val="28"/>
          <w:szCs w:val="28"/>
          <w:lang w:val="ro-RO"/>
        </w:rPr>
        <w:t>"conform</w:t>
      </w:r>
      <w:r w:rsidR="00A414E6" w:rsidRPr="006E50C7">
        <w:rPr>
          <w:rFonts w:ascii="Times New Roman" w:eastAsia="Times New Roman" w:hAnsi="Times New Roman" w:cs="Times New Roman"/>
          <w:i/>
          <w:spacing w:val="-18"/>
          <w:sz w:val="28"/>
          <w:szCs w:val="28"/>
          <w:lang w:val="ro-RO"/>
        </w:rPr>
        <w:t xml:space="preserve"> </w:t>
      </w:r>
      <w:r w:rsidR="00A414E6" w:rsidRPr="006E50C7">
        <w:rPr>
          <w:rFonts w:ascii="Times New Roman" w:eastAsia="Times New Roman" w:hAnsi="Times New Roman" w:cs="Times New Roman"/>
          <w:i/>
          <w:sz w:val="28"/>
          <w:szCs w:val="28"/>
          <w:lang w:val="ro-RO"/>
        </w:rPr>
        <w:t>cu</w:t>
      </w:r>
      <w:r w:rsidR="00A414E6" w:rsidRPr="006E50C7">
        <w:rPr>
          <w:rFonts w:ascii="Times New Roman" w:eastAsia="Times New Roman" w:hAnsi="Times New Roman" w:cs="Times New Roman"/>
          <w:i/>
          <w:spacing w:val="5"/>
          <w:sz w:val="28"/>
          <w:szCs w:val="28"/>
          <w:lang w:val="ro-RO"/>
        </w:rPr>
        <w:t xml:space="preserve"> </w:t>
      </w:r>
      <w:r w:rsidR="00A414E6" w:rsidRPr="006E50C7">
        <w:rPr>
          <w:rFonts w:ascii="Times New Roman" w:eastAsia="Times New Roman" w:hAnsi="Times New Roman" w:cs="Times New Roman"/>
          <w:i/>
          <w:sz w:val="28"/>
          <w:szCs w:val="28"/>
          <w:lang w:val="ro-RO"/>
        </w:rPr>
        <w:t>originalul".</w:t>
      </w:r>
    </w:p>
    <w:p w14:paraId="27459B40" w14:textId="6AA421A1" w:rsidR="0016032F" w:rsidRPr="00DE161F" w:rsidRDefault="00712265" w:rsidP="006E502C">
      <w:pPr>
        <w:widowControl w:val="0"/>
        <w:tabs>
          <w:tab w:val="left" w:pos="422"/>
        </w:tabs>
        <w:overflowPunct w:val="0"/>
        <w:autoSpaceDE w:val="0"/>
        <w:autoSpaceDN w:val="0"/>
        <w:adjustRightInd w:val="0"/>
        <w:spacing w:after="0" w:line="240" w:lineRule="auto"/>
        <w:ind w:right="195"/>
        <w:jc w:val="both"/>
        <w:textAlignment w:val="baseline"/>
        <w:rPr>
          <w:rFonts w:ascii="Times New Roman" w:eastAsia="Times New Roman" w:hAnsi="Times New Roman" w:cs="Times New Roman"/>
          <w:b/>
          <w:sz w:val="28"/>
          <w:szCs w:val="28"/>
          <w:lang w:val="ro-RO"/>
        </w:rPr>
      </w:pPr>
      <w:r>
        <w:rPr>
          <w:rFonts w:ascii="Times New Roman" w:eastAsia="Times New Roman" w:hAnsi="Times New Roman" w:cs="Times New Roman"/>
          <w:sz w:val="28"/>
          <w:szCs w:val="28"/>
          <w:lang w:val="ro-RO"/>
        </w:rPr>
        <w:t>m</w:t>
      </w:r>
      <w:r w:rsidR="00267C5B">
        <w:rPr>
          <w:rFonts w:ascii="Times New Roman" w:eastAsia="Times New Roman" w:hAnsi="Times New Roman" w:cs="Times New Roman"/>
          <w:sz w:val="28"/>
          <w:szCs w:val="28"/>
          <w:lang w:val="ro-RO"/>
        </w:rPr>
        <w:t xml:space="preserve">) </w:t>
      </w:r>
      <w:r w:rsidR="0016032F" w:rsidRPr="00D621E4">
        <w:rPr>
          <w:rFonts w:ascii="Times New Roman" w:eastAsia="Times New Roman" w:hAnsi="Times New Roman" w:cs="Times New Roman"/>
          <w:sz w:val="28"/>
          <w:szCs w:val="28"/>
          <w:lang w:val="ro-RO"/>
        </w:rPr>
        <w:t>Certificatul</w:t>
      </w:r>
      <w:r w:rsidR="0016032F" w:rsidRPr="00D621E4">
        <w:rPr>
          <w:rFonts w:ascii="Times New Roman" w:eastAsia="Times New Roman" w:hAnsi="Times New Roman" w:cs="Times New Roman"/>
          <w:spacing w:val="31"/>
          <w:sz w:val="28"/>
          <w:szCs w:val="28"/>
          <w:lang w:val="ro-RO"/>
        </w:rPr>
        <w:t xml:space="preserve"> </w:t>
      </w:r>
      <w:r w:rsidR="0016032F" w:rsidRPr="00D621E4">
        <w:rPr>
          <w:rFonts w:ascii="Times New Roman" w:eastAsia="Times New Roman" w:hAnsi="Times New Roman" w:cs="Times New Roman"/>
          <w:sz w:val="28"/>
          <w:szCs w:val="28"/>
          <w:lang w:val="ro-RO"/>
        </w:rPr>
        <w:t>de</w:t>
      </w:r>
      <w:r w:rsidR="0016032F" w:rsidRPr="00D621E4">
        <w:rPr>
          <w:rFonts w:ascii="Times New Roman" w:eastAsia="Times New Roman" w:hAnsi="Times New Roman" w:cs="Times New Roman"/>
          <w:spacing w:val="15"/>
          <w:sz w:val="28"/>
          <w:szCs w:val="28"/>
          <w:lang w:val="ro-RO"/>
        </w:rPr>
        <w:t xml:space="preserve"> </w:t>
      </w:r>
      <w:r w:rsidR="0016032F" w:rsidRPr="00D621E4">
        <w:rPr>
          <w:rFonts w:ascii="Times New Roman" w:eastAsia="Times New Roman" w:hAnsi="Times New Roman" w:cs="Times New Roman"/>
          <w:sz w:val="28"/>
          <w:szCs w:val="28"/>
          <w:lang w:val="ro-RO"/>
        </w:rPr>
        <w:t>atestare</w:t>
      </w:r>
      <w:r w:rsidR="0016032F" w:rsidRPr="00D621E4">
        <w:rPr>
          <w:rFonts w:ascii="Times New Roman" w:eastAsia="Times New Roman" w:hAnsi="Times New Roman" w:cs="Times New Roman"/>
          <w:spacing w:val="16"/>
          <w:sz w:val="28"/>
          <w:szCs w:val="28"/>
          <w:lang w:val="ro-RO"/>
        </w:rPr>
        <w:t xml:space="preserve"> </w:t>
      </w:r>
      <w:r w:rsidR="0016032F" w:rsidRPr="00D621E4">
        <w:rPr>
          <w:rFonts w:ascii="Times New Roman" w:eastAsia="Times New Roman" w:hAnsi="Times New Roman" w:cs="Times New Roman"/>
          <w:sz w:val="28"/>
          <w:szCs w:val="28"/>
          <w:lang w:val="ro-RO"/>
        </w:rPr>
        <w:t>fiscală</w:t>
      </w:r>
      <w:r w:rsidR="0016032F" w:rsidRPr="00D621E4">
        <w:rPr>
          <w:rFonts w:ascii="Times New Roman" w:eastAsia="Times New Roman" w:hAnsi="Times New Roman" w:cs="Times New Roman"/>
          <w:spacing w:val="12"/>
          <w:sz w:val="28"/>
          <w:szCs w:val="28"/>
          <w:lang w:val="ro-RO"/>
        </w:rPr>
        <w:t xml:space="preserve"> </w:t>
      </w:r>
      <w:r w:rsidR="0016032F" w:rsidRPr="00D621E4">
        <w:rPr>
          <w:rFonts w:ascii="Times New Roman" w:eastAsia="Times New Roman" w:hAnsi="Times New Roman" w:cs="Times New Roman"/>
          <w:sz w:val="28"/>
          <w:szCs w:val="28"/>
          <w:lang w:val="ro-RO"/>
        </w:rPr>
        <w:t>din</w:t>
      </w:r>
      <w:r w:rsidR="0016032F" w:rsidRPr="00D621E4">
        <w:rPr>
          <w:rFonts w:ascii="Times New Roman" w:eastAsia="Times New Roman" w:hAnsi="Times New Roman" w:cs="Times New Roman"/>
          <w:spacing w:val="21"/>
          <w:sz w:val="28"/>
          <w:szCs w:val="28"/>
          <w:lang w:val="ro-RO"/>
        </w:rPr>
        <w:t xml:space="preserve"> </w:t>
      </w:r>
      <w:r w:rsidR="0016032F" w:rsidRPr="00D621E4">
        <w:rPr>
          <w:rFonts w:ascii="Times New Roman" w:eastAsia="Times New Roman" w:hAnsi="Times New Roman" w:cs="Times New Roman"/>
          <w:sz w:val="28"/>
          <w:szCs w:val="28"/>
          <w:lang w:val="ro-RO"/>
        </w:rPr>
        <w:t>care</w:t>
      </w:r>
      <w:r w:rsidR="0016032F" w:rsidRPr="00D621E4">
        <w:rPr>
          <w:rFonts w:ascii="Times New Roman" w:eastAsia="Times New Roman" w:hAnsi="Times New Roman" w:cs="Times New Roman"/>
          <w:spacing w:val="20"/>
          <w:sz w:val="28"/>
          <w:szCs w:val="28"/>
          <w:lang w:val="ro-RO"/>
        </w:rPr>
        <w:t xml:space="preserve"> </w:t>
      </w:r>
      <w:r w:rsidR="0016032F" w:rsidRPr="00D621E4">
        <w:rPr>
          <w:rFonts w:ascii="Times New Roman" w:eastAsia="Times New Roman" w:hAnsi="Times New Roman" w:cs="Times New Roman"/>
          <w:sz w:val="28"/>
          <w:szCs w:val="28"/>
          <w:lang w:val="ro-RO"/>
        </w:rPr>
        <w:t>să</w:t>
      </w:r>
      <w:r w:rsidR="0016032F" w:rsidRPr="00D621E4">
        <w:rPr>
          <w:rFonts w:ascii="Times New Roman" w:eastAsia="Times New Roman" w:hAnsi="Times New Roman" w:cs="Times New Roman"/>
          <w:spacing w:val="-2"/>
          <w:sz w:val="28"/>
          <w:szCs w:val="28"/>
          <w:lang w:val="ro-RO"/>
        </w:rPr>
        <w:t xml:space="preserve"> </w:t>
      </w:r>
      <w:r w:rsidR="0016032F" w:rsidRPr="00D621E4">
        <w:rPr>
          <w:rFonts w:ascii="Times New Roman" w:eastAsia="Times New Roman" w:hAnsi="Times New Roman" w:cs="Times New Roman"/>
          <w:sz w:val="28"/>
          <w:szCs w:val="28"/>
          <w:lang w:val="ro-RO"/>
        </w:rPr>
        <w:t>rezulte</w:t>
      </w:r>
      <w:r w:rsidR="0016032F" w:rsidRPr="00D621E4">
        <w:rPr>
          <w:rFonts w:ascii="Times New Roman" w:eastAsia="Times New Roman" w:hAnsi="Times New Roman" w:cs="Times New Roman"/>
          <w:spacing w:val="14"/>
          <w:sz w:val="28"/>
          <w:szCs w:val="28"/>
          <w:lang w:val="ro-RO"/>
        </w:rPr>
        <w:t xml:space="preserve"> </w:t>
      </w:r>
      <w:r w:rsidR="0016032F" w:rsidRPr="00D621E4">
        <w:rPr>
          <w:rFonts w:ascii="Times New Roman" w:eastAsia="Times New Roman" w:hAnsi="Times New Roman" w:cs="Times New Roman"/>
          <w:sz w:val="28"/>
          <w:szCs w:val="28"/>
          <w:lang w:val="ro-RO"/>
        </w:rPr>
        <w:t>că solicitantul</w:t>
      </w:r>
      <w:r w:rsidR="0016032F" w:rsidRPr="00D621E4">
        <w:rPr>
          <w:rFonts w:ascii="Times New Roman" w:eastAsia="Times New Roman" w:hAnsi="Times New Roman" w:cs="Times New Roman"/>
          <w:spacing w:val="30"/>
          <w:sz w:val="28"/>
          <w:szCs w:val="28"/>
          <w:lang w:val="ro-RO"/>
        </w:rPr>
        <w:t xml:space="preserve"> </w:t>
      </w:r>
      <w:r w:rsidR="0016032F" w:rsidRPr="00D621E4">
        <w:rPr>
          <w:rFonts w:ascii="Times New Roman" w:eastAsia="Times New Roman" w:hAnsi="Times New Roman" w:cs="Times New Roman"/>
          <w:sz w:val="28"/>
          <w:szCs w:val="28"/>
          <w:lang w:val="ro-RO"/>
        </w:rPr>
        <w:t>nu</w:t>
      </w:r>
      <w:r w:rsidR="0016032F" w:rsidRPr="00D621E4">
        <w:rPr>
          <w:rFonts w:ascii="Times New Roman" w:eastAsia="Times New Roman" w:hAnsi="Times New Roman" w:cs="Times New Roman"/>
          <w:spacing w:val="32"/>
          <w:sz w:val="28"/>
          <w:szCs w:val="28"/>
          <w:lang w:val="ro-RO"/>
        </w:rPr>
        <w:t xml:space="preserve"> </w:t>
      </w:r>
      <w:r w:rsidR="0016032F" w:rsidRPr="00D621E4">
        <w:rPr>
          <w:rFonts w:ascii="Times New Roman" w:eastAsia="Times New Roman" w:hAnsi="Times New Roman" w:cs="Times New Roman"/>
          <w:sz w:val="28"/>
          <w:szCs w:val="28"/>
          <w:lang w:val="ro-RO"/>
        </w:rPr>
        <w:t>are</w:t>
      </w:r>
      <w:r w:rsidR="0016032F" w:rsidRPr="00D621E4">
        <w:rPr>
          <w:rFonts w:ascii="Times New Roman" w:eastAsia="Times New Roman" w:hAnsi="Times New Roman" w:cs="Times New Roman"/>
          <w:spacing w:val="9"/>
          <w:sz w:val="28"/>
          <w:szCs w:val="28"/>
          <w:lang w:val="ro-RO"/>
        </w:rPr>
        <w:t xml:space="preserve"> </w:t>
      </w:r>
      <w:r w:rsidR="0016032F" w:rsidRPr="00D621E4">
        <w:rPr>
          <w:rFonts w:ascii="Times New Roman" w:eastAsia="Times New Roman" w:hAnsi="Times New Roman" w:cs="Times New Roman"/>
          <w:sz w:val="28"/>
          <w:szCs w:val="28"/>
          <w:lang w:val="ro-RO"/>
        </w:rPr>
        <w:t>datorii</w:t>
      </w:r>
      <w:r w:rsidR="0016032F" w:rsidRPr="00D621E4">
        <w:rPr>
          <w:rFonts w:ascii="Times New Roman" w:eastAsia="Times New Roman" w:hAnsi="Times New Roman" w:cs="Times New Roman"/>
          <w:spacing w:val="23"/>
          <w:sz w:val="28"/>
          <w:szCs w:val="28"/>
          <w:lang w:val="ro-RO"/>
        </w:rPr>
        <w:t xml:space="preserve"> </w:t>
      </w:r>
      <w:r w:rsidR="0016032F" w:rsidRPr="00D621E4">
        <w:rPr>
          <w:rFonts w:ascii="Times New Roman" w:eastAsia="Times New Roman" w:hAnsi="Times New Roman" w:cs="Times New Roman"/>
          <w:sz w:val="28"/>
          <w:szCs w:val="28"/>
          <w:lang w:val="ro-RO"/>
        </w:rPr>
        <w:t>la</w:t>
      </w:r>
      <w:r w:rsidR="0016032F" w:rsidRPr="00D621E4">
        <w:rPr>
          <w:rFonts w:ascii="Times New Roman" w:eastAsia="Times New Roman" w:hAnsi="Times New Roman" w:cs="Times New Roman"/>
          <w:spacing w:val="8"/>
          <w:sz w:val="28"/>
          <w:szCs w:val="28"/>
          <w:lang w:val="ro-RO"/>
        </w:rPr>
        <w:t xml:space="preserve"> </w:t>
      </w:r>
      <w:r w:rsidR="0016032F" w:rsidRPr="00D621E4">
        <w:rPr>
          <w:rFonts w:ascii="Times New Roman" w:eastAsia="Times New Roman" w:hAnsi="Times New Roman" w:cs="Times New Roman"/>
          <w:sz w:val="28"/>
          <w:szCs w:val="28"/>
          <w:lang w:val="ro-RO"/>
        </w:rPr>
        <w:t>bugetul</w:t>
      </w:r>
      <w:r w:rsidR="0016032F" w:rsidRPr="00D621E4">
        <w:rPr>
          <w:rFonts w:ascii="Times New Roman" w:eastAsia="Times New Roman" w:hAnsi="Times New Roman" w:cs="Times New Roman"/>
          <w:spacing w:val="24"/>
          <w:sz w:val="28"/>
          <w:szCs w:val="28"/>
          <w:lang w:val="ro-RO"/>
        </w:rPr>
        <w:t xml:space="preserve"> </w:t>
      </w:r>
      <w:r w:rsidR="0016032F" w:rsidRPr="00D621E4">
        <w:rPr>
          <w:rFonts w:ascii="Times New Roman" w:eastAsia="Times New Roman" w:hAnsi="Times New Roman" w:cs="Times New Roman"/>
          <w:sz w:val="28"/>
          <w:szCs w:val="28"/>
          <w:lang w:val="ro-RO"/>
        </w:rPr>
        <w:t>consolidat</w:t>
      </w:r>
      <w:r w:rsidR="0016032F" w:rsidRPr="00D621E4">
        <w:rPr>
          <w:rFonts w:ascii="Times New Roman" w:eastAsia="Times New Roman" w:hAnsi="Times New Roman" w:cs="Times New Roman"/>
          <w:spacing w:val="31"/>
          <w:sz w:val="28"/>
          <w:szCs w:val="28"/>
          <w:lang w:val="ro-RO"/>
        </w:rPr>
        <w:t xml:space="preserve"> </w:t>
      </w:r>
      <w:r w:rsidR="0016032F" w:rsidRPr="00D621E4">
        <w:rPr>
          <w:rFonts w:ascii="Times New Roman" w:eastAsia="Times New Roman" w:hAnsi="Times New Roman" w:cs="Times New Roman"/>
          <w:sz w:val="28"/>
          <w:szCs w:val="28"/>
          <w:lang w:val="ro-RO"/>
        </w:rPr>
        <w:t>al</w:t>
      </w:r>
      <w:r w:rsidR="0016032F" w:rsidRPr="00D621E4">
        <w:rPr>
          <w:rFonts w:ascii="Times New Roman" w:eastAsia="Times New Roman" w:hAnsi="Times New Roman" w:cs="Times New Roman"/>
          <w:w w:val="93"/>
          <w:sz w:val="28"/>
          <w:szCs w:val="28"/>
          <w:lang w:val="ro-RO"/>
        </w:rPr>
        <w:t xml:space="preserve"> </w:t>
      </w:r>
      <w:r w:rsidR="0016032F" w:rsidRPr="00D621E4">
        <w:rPr>
          <w:rFonts w:ascii="Times New Roman" w:eastAsia="Times New Roman" w:hAnsi="Times New Roman" w:cs="Times New Roman"/>
          <w:sz w:val="28"/>
          <w:szCs w:val="28"/>
          <w:lang w:val="ro-RO"/>
        </w:rPr>
        <w:t>statului,</w:t>
      </w:r>
      <w:r w:rsidR="0016032F" w:rsidRPr="00D621E4">
        <w:rPr>
          <w:rFonts w:ascii="Times New Roman" w:eastAsia="Times New Roman" w:hAnsi="Times New Roman" w:cs="Times New Roman"/>
          <w:spacing w:val="-6"/>
          <w:sz w:val="28"/>
          <w:szCs w:val="28"/>
          <w:lang w:val="ro-RO"/>
        </w:rPr>
        <w:t xml:space="preserve"> </w:t>
      </w:r>
      <w:r w:rsidR="0016032F" w:rsidRPr="00D621E4">
        <w:rPr>
          <w:rFonts w:ascii="Times New Roman" w:eastAsia="Times New Roman" w:hAnsi="Times New Roman" w:cs="Times New Roman"/>
          <w:sz w:val="28"/>
          <w:szCs w:val="28"/>
          <w:lang w:val="ro-RO"/>
        </w:rPr>
        <w:t>emis</w:t>
      </w:r>
      <w:r w:rsidR="0016032F" w:rsidRPr="00D621E4">
        <w:rPr>
          <w:rFonts w:ascii="Times New Roman" w:eastAsia="Times New Roman" w:hAnsi="Times New Roman" w:cs="Times New Roman"/>
          <w:spacing w:val="-11"/>
          <w:sz w:val="28"/>
          <w:szCs w:val="28"/>
          <w:lang w:val="ro-RO"/>
        </w:rPr>
        <w:t xml:space="preserve"> </w:t>
      </w:r>
      <w:r w:rsidR="0016032F" w:rsidRPr="00D621E4">
        <w:rPr>
          <w:rFonts w:ascii="Times New Roman" w:eastAsia="Times New Roman" w:hAnsi="Times New Roman" w:cs="Times New Roman"/>
          <w:sz w:val="28"/>
          <w:szCs w:val="28"/>
          <w:lang w:val="ro-RO"/>
        </w:rPr>
        <w:t>de</w:t>
      </w:r>
      <w:r w:rsidR="0016032F" w:rsidRPr="00D621E4">
        <w:rPr>
          <w:rFonts w:ascii="Times New Roman" w:eastAsia="Times New Roman" w:hAnsi="Times New Roman" w:cs="Times New Roman"/>
          <w:spacing w:val="-12"/>
          <w:sz w:val="28"/>
          <w:szCs w:val="28"/>
          <w:lang w:val="ro-RO"/>
        </w:rPr>
        <w:t xml:space="preserve"> </w:t>
      </w:r>
      <w:r w:rsidR="0016032F" w:rsidRPr="00D621E4">
        <w:rPr>
          <w:rFonts w:ascii="Times New Roman" w:eastAsia="Times New Roman" w:hAnsi="Times New Roman" w:cs="Times New Roman"/>
          <w:sz w:val="28"/>
          <w:szCs w:val="28"/>
          <w:lang w:val="ro-RO"/>
        </w:rPr>
        <w:t>unitatea administrativ</w:t>
      </w:r>
      <w:r w:rsidR="0016032F" w:rsidRPr="00D621E4">
        <w:rPr>
          <w:rFonts w:ascii="Times New Roman" w:eastAsia="Times New Roman" w:hAnsi="Times New Roman" w:cs="Times New Roman"/>
          <w:spacing w:val="5"/>
          <w:sz w:val="28"/>
          <w:szCs w:val="28"/>
          <w:lang w:val="ro-RO"/>
        </w:rPr>
        <w:t xml:space="preserve"> </w:t>
      </w:r>
      <w:r w:rsidR="0016032F" w:rsidRPr="00D621E4">
        <w:rPr>
          <w:rFonts w:ascii="Times New Roman" w:eastAsia="Times New Roman" w:hAnsi="Times New Roman" w:cs="Times New Roman"/>
          <w:w w:val="175"/>
          <w:sz w:val="28"/>
          <w:szCs w:val="28"/>
          <w:lang w:val="ro-RO"/>
        </w:rPr>
        <w:t>-</w:t>
      </w:r>
      <w:r w:rsidR="0016032F" w:rsidRPr="00D621E4">
        <w:rPr>
          <w:rFonts w:ascii="Times New Roman" w:eastAsia="Times New Roman" w:hAnsi="Times New Roman" w:cs="Times New Roman"/>
          <w:spacing w:val="-84"/>
          <w:w w:val="175"/>
          <w:sz w:val="28"/>
          <w:szCs w:val="28"/>
          <w:lang w:val="ro-RO"/>
        </w:rPr>
        <w:t xml:space="preserve"> </w:t>
      </w:r>
      <w:r w:rsidR="0016032F" w:rsidRPr="00D621E4">
        <w:rPr>
          <w:rFonts w:ascii="Times New Roman" w:eastAsia="Times New Roman" w:hAnsi="Times New Roman" w:cs="Times New Roman"/>
          <w:sz w:val="28"/>
          <w:szCs w:val="28"/>
          <w:lang w:val="ro-RO"/>
        </w:rPr>
        <w:t>teritorial</w:t>
      </w:r>
      <w:r w:rsidR="0016032F" w:rsidRPr="00D621E4">
        <w:rPr>
          <w:rFonts w:ascii="Times New Roman" w:eastAsia="Times New Roman" w:hAnsi="Times New Roman" w:cs="Times New Roman"/>
          <w:spacing w:val="-5"/>
          <w:sz w:val="28"/>
          <w:szCs w:val="28"/>
          <w:lang w:val="ro-RO"/>
        </w:rPr>
        <w:t xml:space="preserve"> </w:t>
      </w:r>
      <w:r w:rsidR="0016032F" w:rsidRPr="00D621E4">
        <w:rPr>
          <w:rFonts w:ascii="Times New Roman" w:eastAsia="Times New Roman" w:hAnsi="Times New Roman" w:cs="Times New Roman"/>
          <w:sz w:val="28"/>
          <w:szCs w:val="28"/>
          <w:lang w:val="ro-RO"/>
        </w:rPr>
        <w:t>în</w:t>
      </w:r>
      <w:r w:rsidR="0016032F" w:rsidRPr="00D621E4">
        <w:rPr>
          <w:rFonts w:ascii="Times New Roman" w:eastAsia="Times New Roman" w:hAnsi="Times New Roman" w:cs="Times New Roman"/>
          <w:spacing w:val="-35"/>
          <w:sz w:val="28"/>
          <w:szCs w:val="28"/>
          <w:lang w:val="ro-RO"/>
        </w:rPr>
        <w:t xml:space="preserve"> </w:t>
      </w:r>
      <w:r w:rsidR="0016032F" w:rsidRPr="00D621E4">
        <w:rPr>
          <w:rFonts w:ascii="Times New Roman" w:eastAsia="Times New Roman" w:hAnsi="Times New Roman" w:cs="Times New Roman"/>
          <w:sz w:val="28"/>
          <w:szCs w:val="28"/>
          <w:lang w:val="ro-RO"/>
        </w:rPr>
        <w:t>care</w:t>
      </w:r>
      <w:r w:rsidR="0016032F" w:rsidRPr="00D621E4">
        <w:rPr>
          <w:rFonts w:ascii="Times New Roman" w:eastAsia="Times New Roman" w:hAnsi="Times New Roman" w:cs="Times New Roman"/>
          <w:spacing w:val="-14"/>
          <w:sz w:val="28"/>
          <w:szCs w:val="28"/>
          <w:lang w:val="ro-RO"/>
        </w:rPr>
        <w:t xml:space="preserve"> </w:t>
      </w:r>
      <w:r w:rsidR="0016032F" w:rsidRPr="00D621E4">
        <w:rPr>
          <w:rFonts w:ascii="Times New Roman" w:eastAsia="Times New Roman" w:hAnsi="Times New Roman" w:cs="Times New Roman"/>
          <w:sz w:val="28"/>
          <w:szCs w:val="28"/>
          <w:lang w:val="ro-RO"/>
        </w:rPr>
        <w:t>are</w:t>
      </w:r>
      <w:r w:rsidR="0016032F" w:rsidRPr="00D621E4">
        <w:rPr>
          <w:rFonts w:ascii="Times New Roman" w:eastAsia="Times New Roman" w:hAnsi="Times New Roman" w:cs="Times New Roman"/>
          <w:spacing w:val="-16"/>
          <w:sz w:val="28"/>
          <w:szCs w:val="28"/>
          <w:lang w:val="ro-RO"/>
        </w:rPr>
        <w:t xml:space="preserve"> </w:t>
      </w:r>
      <w:r w:rsidR="0016032F" w:rsidRPr="00D621E4">
        <w:rPr>
          <w:rFonts w:ascii="Times New Roman" w:eastAsia="Times New Roman" w:hAnsi="Times New Roman" w:cs="Times New Roman"/>
          <w:sz w:val="28"/>
          <w:szCs w:val="28"/>
          <w:lang w:val="ro-RO"/>
        </w:rPr>
        <w:t>sediul</w:t>
      </w:r>
      <w:r w:rsidR="0016032F" w:rsidRPr="00D621E4">
        <w:rPr>
          <w:rFonts w:ascii="Times New Roman" w:eastAsia="Times New Roman" w:hAnsi="Times New Roman" w:cs="Times New Roman"/>
          <w:spacing w:val="-4"/>
          <w:sz w:val="28"/>
          <w:szCs w:val="28"/>
          <w:lang w:val="ro-RO"/>
        </w:rPr>
        <w:t xml:space="preserve"> </w:t>
      </w:r>
      <w:r w:rsidR="00663461">
        <w:rPr>
          <w:rFonts w:ascii="Times New Roman" w:eastAsia="Times New Roman" w:hAnsi="Times New Roman" w:cs="Times New Roman"/>
          <w:sz w:val="28"/>
          <w:szCs w:val="28"/>
          <w:lang w:val="ro-RO"/>
        </w:rPr>
        <w:t>asociatia</w:t>
      </w:r>
      <w:r w:rsidR="0016032F" w:rsidRPr="00D621E4">
        <w:rPr>
          <w:rFonts w:ascii="Times New Roman" w:eastAsia="Times New Roman" w:hAnsi="Times New Roman" w:cs="Times New Roman"/>
          <w:spacing w:val="-11"/>
          <w:sz w:val="28"/>
          <w:szCs w:val="28"/>
          <w:lang w:val="ro-RO"/>
        </w:rPr>
        <w:t xml:space="preserve"> </w:t>
      </w:r>
      <w:r w:rsidR="0016032F" w:rsidRPr="00D621E4">
        <w:rPr>
          <w:rFonts w:ascii="Times New Roman" w:eastAsia="Times New Roman" w:hAnsi="Times New Roman" w:cs="Times New Roman"/>
          <w:spacing w:val="-20"/>
          <w:sz w:val="28"/>
          <w:szCs w:val="28"/>
          <w:lang w:val="ro-RO"/>
        </w:rPr>
        <w:t>–</w:t>
      </w:r>
      <w:r w:rsidR="0016032F" w:rsidRPr="00D621E4">
        <w:rPr>
          <w:rFonts w:ascii="Times New Roman" w:eastAsia="Times New Roman" w:hAnsi="Times New Roman" w:cs="Times New Roman"/>
          <w:sz w:val="28"/>
          <w:szCs w:val="28"/>
          <w:lang w:val="ro-RO"/>
        </w:rPr>
        <w:t xml:space="preserve"> în original precum și </w:t>
      </w:r>
      <w:r w:rsidR="0016032F" w:rsidRPr="00D621E4">
        <w:rPr>
          <w:rFonts w:ascii="Times New Roman" w:eastAsia="Times New Roman" w:hAnsi="Times New Roman" w:cs="Times New Roman"/>
          <w:w w:val="105"/>
          <w:sz w:val="28"/>
          <w:szCs w:val="28"/>
          <w:lang w:val="ro-RO"/>
        </w:rPr>
        <w:t>Certificatul</w:t>
      </w:r>
      <w:r w:rsidR="0016032F" w:rsidRPr="00D621E4">
        <w:rPr>
          <w:rFonts w:ascii="Times New Roman" w:eastAsia="Times New Roman" w:hAnsi="Times New Roman" w:cs="Times New Roman"/>
          <w:spacing w:val="-19"/>
          <w:w w:val="105"/>
          <w:sz w:val="28"/>
          <w:szCs w:val="28"/>
          <w:lang w:val="ro-RO"/>
        </w:rPr>
        <w:t xml:space="preserve"> </w:t>
      </w:r>
      <w:r w:rsidR="0016032F" w:rsidRPr="00D621E4">
        <w:rPr>
          <w:rFonts w:ascii="Times New Roman" w:eastAsia="Times New Roman" w:hAnsi="Times New Roman" w:cs="Times New Roman"/>
          <w:w w:val="105"/>
          <w:sz w:val="28"/>
          <w:szCs w:val="28"/>
          <w:lang w:val="ro-RO"/>
        </w:rPr>
        <w:t>de</w:t>
      </w:r>
      <w:r w:rsidR="0016032F" w:rsidRPr="00D621E4">
        <w:rPr>
          <w:rFonts w:ascii="Times New Roman" w:eastAsia="Times New Roman" w:hAnsi="Times New Roman" w:cs="Times New Roman"/>
          <w:spacing w:val="-28"/>
          <w:w w:val="105"/>
          <w:sz w:val="28"/>
          <w:szCs w:val="28"/>
          <w:lang w:val="ro-RO"/>
        </w:rPr>
        <w:t xml:space="preserve"> </w:t>
      </w:r>
      <w:r w:rsidR="0016032F" w:rsidRPr="00D621E4">
        <w:rPr>
          <w:rFonts w:ascii="Times New Roman" w:eastAsia="Times New Roman" w:hAnsi="Times New Roman" w:cs="Times New Roman"/>
          <w:w w:val="105"/>
          <w:sz w:val="28"/>
          <w:szCs w:val="28"/>
          <w:lang w:val="ro-RO"/>
        </w:rPr>
        <w:t>atestare</w:t>
      </w:r>
      <w:r w:rsidR="0016032F" w:rsidRPr="00D621E4">
        <w:rPr>
          <w:rFonts w:ascii="Times New Roman" w:eastAsia="Times New Roman" w:hAnsi="Times New Roman" w:cs="Times New Roman"/>
          <w:spacing w:val="-13"/>
          <w:w w:val="105"/>
          <w:sz w:val="28"/>
          <w:szCs w:val="28"/>
          <w:lang w:val="ro-RO"/>
        </w:rPr>
        <w:t xml:space="preserve"> </w:t>
      </w:r>
      <w:r w:rsidR="0016032F" w:rsidRPr="00D621E4">
        <w:rPr>
          <w:rFonts w:ascii="Times New Roman" w:eastAsia="Times New Roman" w:hAnsi="Times New Roman" w:cs="Times New Roman"/>
          <w:w w:val="105"/>
          <w:sz w:val="28"/>
          <w:szCs w:val="28"/>
          <w:lang w:val="ro-RO"/>
        </w:rPr>
        <w:t>fiscală</w:t>
      </w:r>
      <w:r w:rsidR="0016032F" w:rsidRPr="00D621E4">
        <w:rPr>
          <w:rFonts w:ascii="Times New Roman" w:eastAsia="Times New Roman" w:hAnsi="Times New Roman" w:cs="Times New Roman"/>
          <w:spacing w:val="-24"/>
          <w:w w:val="105"/>
          <w:sz w:val="28"/>
          <w:szCs w:val="28"/>
          <w:lang w:val="ro-RO"/>
        </w:rPr>
        <w:t xml:space="preserve"> </w:t>
      </w:r>
      <w:r w:rsidR="0016032F" w:rsidRPr="00D621E4">
        <w:rPr>
          <w:rFonts w:ascii="Times New Roman" w:eastAsia="Times New Roman" w:hAnsi="Times New Roman" w:cs="Times New Roman"/>
          <w:w w:val="105"/>
          <w:sz w:val="28"/>
          <w:szCs w:val="28"/>
          <w:lang w:val="ro-RO"/>
        </w:rPr>
        <w:t>privind</w:t>
      </w:r>
      <w:r w:rsidR="0016032F" w:rsidRPr="00D621E4">
        <w:rPr>
          <w:rFonts w:ascii="Times New Roman" w:eastAsia="Times New Roman" w:hAnsi="Times New Roman" w:cs="Times New Roman"/>
          <w:spacing w:val="-16"/>
          <w:w w:val="105"/>
          <w:sz w:val="28"/>
          <w:szCs w:val="28"/>
          <w:lang w:val="ro-RO"/>
        </w:rPr>
        <w:t xml:space="preserve"> </w:t>
      </w:r>
      <w:r w:rsidR="0016032F" w:rsidRPr="00D621E4">
        <w:rPr>
          <w:rFonts w:ascii="Times New Roman" w:eastAsia="Times New Roman" w:hAnsi="Times New Roman" w:cs="Times New Roman"/>
          <w:w w:val="105"/>
          <w:sz w:val="28"/>
          <w:szCs w:val="28"/>
          <w:lang w:val="ro-RO"/>
        </w:rPr>
        <w:t>impozitele și</w:t>
      </w:r>
      <w:r w:rsidR="0016032F" w:rsidRPr="00D621E4">
        <w:rPr>
          <w:rFonts w:ascii="Times New Roman" w:eastAsia="Times New Roman" w:hAnsi="Times New Roman" w:cs="Times New Roman"/>
          <w:spacing w:val="39"/>
          <w:w w:val="105"/>
          <w:sz w:val="28"/>
          <w:szCs w:val="28"/>
          <w:lang w:val="ro-RO"/>
        </w:rPr>
        <w:t xml:space="preserve"> </w:t>
      </w:r>
      <w:r w:rsidR="0016032F" w:rsidRPr="00D621E4">
        <w:rPr>
          <w:rFonts w:ascii="Times New Roman" w:eastAsia="Times New Roman" w:hAnsi="Times New Roman" w:cs="Times New Roman"/>
          <w:w w:val="105"/>
          <w:sz w:val="28"/>
          <w:szCs w:val="28"/>
          <w:lang w:val="ro-RO"/>
        </w:rPr>
        <w:t>taxele</w:t>
      </w:r>
      <w:r w:rsidR="0016032F" w:rsidRPr="00D621E4">
        <w:rPr>
          <w:rFonts w:ascii="Times New Roman" w:eastAsia="Times New Roman" w:hAnsi="Times New Roman" w:cs="Times New Roman"/>
          <w:spacing w:val="-18"/>
          <w:w w:val="105"/>
          <w:sz w:val="28"/>
          <w:szCs w:val="28"/>
          <w:lang w:val="ro-RO"/>
        </w:rPr>
        <w:t xml:space="preserve"> </w:t>
      </w:r>
      <w:r w:rsidR="0016032F" w:rsidRPr="00D621E4">
        <w:rPr>
          <w:rFonts w:ascii="Times New Roman" w:eastAsia="Times New Roman" w:hAnsi="Times New Roman" w:cs="Times New Roman"/>
          <w:w w:val="105"/>
          <w:sz w:val="28"/>
          <w:szCs w:val="28"/>
          <w:lang w:val="ro-RO"/>
        </w:rPr>
        <w:t>locale,</w:t>
      </w:r>
      <w:r w:rsidR="0016032F" w:rsidRPr="00D621E4">
        <w:rPr>
          <w:rFonts w:ascii="Times New Roman" w:eastAsia="Times New Roman" w:hAnsi="Times New Roman" w:cs="Times New Roman"/>
          <w:spacing w:val="-20"/>
          <w:w w:val="105"/>
          <w:sz w:val="28"/>
          <w:szCs w:val="28"/>
          <w:lang w:val="ro-RO"/>
        </w:rPr>
        <w:t xml:space="preserve"> </w:t>
      </w:r>
      <w:r w:rsidR="0016032F" w:rsidRPr="00D621E4">
        <w:rPr>
          <w:rFonts w:ascii="Times New Roman" w:eastAsia="Times New Roman" w:hAnsi="Times New Roman" w:cs="Times New Roman"/>
          <w:w w:val="105"/>
          <w:sz w:val="28"/>
          <w:szCs w:val="28"/>
          <w:lang w:val="ro-RO"/>
        </w:rPr>
        <w:t>din</w:t>
      </w:r>
      <w:r w:rsidR="0016032F" w:rsidRPr="00D621E4">
        <w:rPr>
          <w:rFonts w:ascii="Times New Roman" w:eastAsia="Times New Roman" w:hAnsi="Times New Roman" w:cs="Times New Roman"/>
          <w:spacing w:val="-20"/>
          <w:w w:val="105"/>
          <w:sz w:val="28"/>
          <w:szCs w:val="28"/>
          <w:lang w:val="ro-RO"/>
        </w:rPr>
        <w:t xml:space="preserve"> </w:t>
      </w:r>
      <w:r w:rsidR="0016032F" w:rsidRPr="00D621E4">
        <w:rPr>
          <w:rFonts w:ascii="Times New Roman" w:eastAsia="Times New Roman" w:hAnsi="Times New Roman" w:cs="Times New Roman"/>
          <w:w w:val="105"/>
          <w:sz w:val="28"/>
          <w:szCs w:val="28"/>
          <w:lang w:val="ro-RO"/>
        </w:rPr>
        <w:t>care</w:t>
      </w:r>
      <w:r w:rsidR="0016032F" w:rsidRPr="00D621E4">
        <w:rPr>
          <w:rFonts w:ascii="Times New Roman" w:eastAsia="Times New Roman" w:hAnsi="Times New Roman" w:cs="Times New Roman"/>
          <w:spacing w:val="-22"/>
          <w:w w:val="105"/>
          <w:sz w:val="28"/>
          <w:szCs w:val="28"/>
          <w:lang w:val="ro-RO"/>
        </w:rPr>
        <w:t xml:space="preserve"> </w:t>
      </w:r>
      <w:r w:rsidR="0016032F" w:rsidRPr="00D621E4">
        <w:rPr>
          <w:rFonts w:ascii="Times New Roman" w:eastAsia="Times New Roman" w:hAnsi="Times New Roman" w:cs="Times New Roman"/>
          <w:w w:val="105"/>
          <w:sz w:val="28"/>
          <w:szCs w:val="28"/>
          <w:lang w:val="ro-RO"/>
        </w:rPr>
        <w:t>să</w:t>
      </w:r>
      <w:r w:rsidR="0016032F" w:rsidRPr="00D621E4">
        <w:rPr>
          <w:rFonts w:ascii="Times New Roman" w:eastAsia="Times New Roman" w:hAnsi="Times New Roman" w:cs="Times New Roman"/>
          <w:spacing w:val="-32"/>
          <w:w w:val="105"/>
          <w:sz w:val="28"/>
          <w:szCs w:val="28"/>
          <w:lang w:val="ro-RO"/>
        </w:rPr>
        <w:t xml:space="preserve"> </w:t>
      </w:r>
      <w:r w:rsidR="0016032F" w:rsidRPr="00D621E4">
        <w:rPr>
          <w:rFonts w:ascii="Times New Roman" w:eastAsia="Times New Roman" w:hAnsi="Times New Roman" w:cs="Times New Roman"/>
          <w:w w:val="105"/>
          <w:sz w:val="28"/>
          <w:szCs w:val="28"/>
          <w:lang w:val="ro-RO"/>
        </w:rPr>
        <w:t>rezulte</w:t>
      </w:r>
      <w:r w:rsidR="0016032F" w:rsidRPr="00D621E4">
        <w:rPr>
          <w:rFonts w:ascii="Times New Roman" w:eastAsia="Times New Roman" w:hAnsi="Times New Roman" w:cs="Times New Roman"/>
          <w:spacing w:val="-22"/>
          <w:w w:val="105"/>
          <w:sz w:val="28"/>
          <w:szCs w:val="28"/>
          <w:lang w:val="ro-RO"/>
        </w:rPr>
        <w:t xml:space="preserve"> </w:t>
      </w:r>
      <w:r w:rsidR="0016032F" w:rsidRPr="00D621E4">
        <w:rPr>
          <w:rFonts w:ascii="Times New Roman" w:eastAsia="Times New Roman" w:hAnsi="Times New Roman" w:cs="Times New Roman"/>
          <w:w w:val="105"/>
          <w:sz w:val="28"/>
          <w:szCs w:val="28"/>
          <w:lang w:val="ro-RO"/>
        </w:rPr>
        <w:t>că</w:t>
      </w:r>
      <w:r w:rsidR="0016032F" w:rsidRPr="00D621E4">
        <w:rPr>
          <w:rFonts w:ascii="Times New Roman" w:eastAsia="Times New Roman" w:hAnsi="Times New Roman" w:cs="Times New Roman"/>
          <w:spacing w:val="-29"/>
          <w:w w:val="105"/>
          <w:sz w:val="28"/>
          <w:szCs w:val="28"/>
          <w:lang w:val="ro-RO"/>
        </w:rPr>
        <w:t xml:space="preserve"> </w:t>
      </w:r>
      <w:r w:rsidR="0016032F" w:rsidRPr="00D621E4">
        <w:rPr>
          <w:rFonts w:ascii="Times New Roman" w:eastAsia="Times New Roman" w:hAnsi="Times New Roman" w:cs="Times New Roman"/>
          <w:w w:val="105"/>
          <w:sz w:val="28"/>
          <w:szCs w:val="28"/>
          <w:lang w:val="ro-RO"/>
        </w:rPr>
        <w:t>solicitantul</w:t>
      </w:r>
      <w:r w:rsidR="0016032F" w:rsidRPr="00D621E4">
        <w:rPr>
          <w:rFonts w:ascii="Times New Roman" w:eastAsia="Times New Roman" w:hAnsi="Times New Roman" w:cs="Times New Roman"/>
          <w:spacing w:val="-19"/>
          <w:w w:val="105"/>
          <w:sz w:val="28"/>
          <w:szCs w:val="28"/>
          <w:lang w:val="ro-RO"/>
        </w:rPr>
        <w:t xml:space="preserve"> </w:t>
      </w:r>
      <w:r w:rsidR="0016032F" w:rsidRPr="00D621E4">
        <w:rPr>
          <w:rFonts w:ascii="Times New Roman" w:eastAsia="Times New Roman" w:hAnsi="Times New Roman" w:cs="Times New Roman"/>
          <w:w w:val="105"/>
          <w:sz w:val="28"/>
          <w:szCs w:val="28"/>
          <w:lang w:val="ro-RO"/>
        </w:rPr>
        <w:t>nu</w:t>
      </w:r>
      <w:r w:rsidR="0016032F" w:rsidRPr="00D621E4">
        <w:rPr>
          <w:rFonts w:ascii="Times New Roman" w:eastAsia="Times New Roman" w:hAnsi="Times New Roman" w:cs="Times New Roman"/>
          <w:spacing w:val="-17"/>
          <w:w w:val="105"/>
          <w:sz w:val="28"/>
          <w:szCs w:val="28"/>
          <w:lang w:val="ro-RO"/>
        </w:rPr>
        <w:t xml:space="preserve"> </w:t>
      </w:r>
      <w:r w:rsidR="0016032F" w:rsidRPr="00D621E4">
        <w:rPr>
          <w:rFonts w:ascii="Times New Roman" w:eastAsia="Times New Roman" w:hAnsi="Times New Roman" w:cs="Times New Roman"/>
          <w:w w:val="105"/>
          <w:sz w:val="28"/>
          <w:szCs w:val="28"/>
          <w:lang w:val="ro-RO"/>
        </w:rPr>
        <w:t>are</w:t>
      </w:r>
      <w:r w:rsidR="0016032F" w:rsidRPr="00D621E4">
        <w:rPr>
          <w:rFonts w:ascii="Times New Roman" w:eastAsia="Times New Roman" w:hAnsi="Times New Roman" w:cs="Times New Roman"/>
          <w:w w:val="99"/>
          <w:sz w:val="28"/>
          <w:szCs w:val="28"/>
          <w:lang w:val="ro-RO"/>
        </w:rPr>
        <w:t xml:space="preserve"> </w:t>
      </w:r>
      <w:r w:rsidR="0016032F" w:rsidRPr="00D621E4">
        <w:rPr>
          <w:rFonts w:ascii="Times New Roman" w:eastAsia="Times New Roman" w:hAnsi="Times New Roman" w:cs="Times New Roman"/>
          <w:w w:val="105"/>
          <w:sz w:val="28"/>
          <w:szCs w:val="28"/>
          <w:lang w:val="ro-RO"/>
        </w:rPr>
        <w:t>datorii</w:t>
      </w:r>
      <w:r w:rsidR="0016032F" w:rsidRPr="00D621E4">
        <w:rPr>
          <w:rFonts w:ascii="Times New Roman" w:eastAsia="Times New Roman" w:hAnsi="Times New Roman" w:cs="Times New Roman"/>
          <w:spacing w:val="-30"/>
          <w:w w:val="105"/>
          <w:sz w:val="28"/>
          <w:szCs w:val="28"/>
          <w:lang w:val="ro-RO"/>
        </w:rPr>
        <w:t xml:space="preserve"> </w:t>
      </w:r>
      <w:r w:rsidR="0016032F" w:rsidRPr="00D621E4">
        <w:rPr>
          <w:rFonts w:ascii="Times New Roman" w:eastAsia="Times New Roman" w:hAnsi="Times New Roman" w:cs="Times New Roman"/>
          <w:w w:val="105"/>
          <w:sz w:val="28"/>
          <w:szCs w:val="28"/>
          <w:lang w:val="ro-RO"/>
        </w:rPr>
        <w:t>la</w:t>
      </w:r>
      <w:r w:rsidR="0016032F" w:rsidRPr="00D621E4">
        <w:rPr>
          <w:rFonts w:ascii="Times New Roman" w:eastAsia="Times New Roman" w:hAnsi="Times New Roman" w:cs="Times New Roman"/>
          <w:spacing w:val="-30"/>
          <w:w w:val="105"/>
          <w:sz w:val="28"/>
          <w:szCs w:val="28"/>
          <w:lang w:val="ro-RO"/>
        </w:rPr>
        <w:t xml:space="preserve"> </w:t>
      </w:r>
      <w:r w:rsidR="0016032F" w:rsidRPr="00D621E4">
        <w:rPr>
          <w:rFonts w:ascii="Times New Roman" w:eastAsia="Times New Roman" w:hAnsi="Times New Roman" w:cs="Times New Roman"/>
          <w:w w:val="105"/>
          <w:sz w:val="28"/>
          <w:szCs w:val="28"/>
          <w:lang w:val="ro-RO"/>
        </w:rPr>
        <w:t>bugetul</w:t>
      </w:r>
      <w:r w:rsidR="0016032F" w:rsidRPr="00D621E4">
        <w:rPr>
          <w:rFonts w:ascii="Times New Roman" w:eastAsia="Times New Roman" w:hAnsi="Times New Roman" w:cs="Times New Roman"/>
          <w:spacing w:val="-25"/>
          <w:w w:val="105"/>
          <w:sz w:val="28"/>
          <w:szCs w:val="28"/>
          <w:lang w:val="ro-RO"/>
        </w:rPr>
        <w:t xml:space="preserve"> </w:t>
      </w:r>
      <w:r w:rsidR="0016032F" w:rsidRPr="00D621E4">
        <w:rPr>
          <w:rFonts w:ascii="Times New Roman" w:eastAsia="Times New Roman" w:hAnsi="Times New Roman" w:cs="Times New Roman"/>
          <w:w w:val="105"/>
          <w:sz w:val="28"/>
          <w:szCs w:val="28"/>
          <w:lang w:val="ro-RO"/>
        </w:rPr>
        <w:t>local,</w:t>
      </w:r>
      <w:r w:rsidR="0016032F" w:rsidRPr="00D621E4">
        <w:rPr>
          <w:rFonts w:ascii="Times New Roman" w:eastAsia="Times New Roman" w:hAnsi="Times New Roman" w:cs="Times New Roman"/>
          <w:spacing w:val="-30"/>
          <w:w w:val="105"/>
          <w:sz w:val="28"/>
          <w:szCs w:val="28"/>
          <w:lang w:val="ro-RO"/>
        </w:rPr>
        <w:t xml:space="preserve"> </w:t>
      </w:r>
      <w:r w:rsidR="0016032F" w:rsidRPr="00D621E4">
        <w:rPr>
          <w:rFonts w:ascii="Times New Roman" w:eastAsia="Times New Roman" w:hAnsi="Times New Roman" w:cs="Times New Roman"/>
          <w:w w:val="105"/>
          <w:sz w:val="28"/>
          <w:szCs w:val="28"/>
          <w:lang w:val="ro-RO"/>
        </w:rPr>
        <w:t>emis</w:t>
      </w:r>
      <w:r w:rsidR="0016032F" w:rsidRPr="00D621E4">
        <w:rPr>
          <w:rFonts w:ascii="Times New Roman" w:eastAsia="Times New Roman" w:hAnsi="Times New Roman" w:cs="Times New Roman"/>
          <w:spacing w:val="-31"/>
          <w:w w:val="105"/>
          <w:sz w:val="28"/>
          <w:szCs w:val="28"/>
          <w:lang w:val="ro-RO"/>
        </w:rPr>
        <w:t xml:space="preserve"> </w:t>
      </w:r>
      <w:r w:rsidR="0016032F" w:rsidRPr="00D621E4">
        <w:rPr>
          <w:rFonts w:ascii="Times New Roman" w:eastAsia="Times New Roman" w:hAnsi="Times New Roman" w:cs="Times New Roman"/>
          <w:w w:val="105"/>
          <w:sz w:val="28"/>
          <w:szCs w:val="28"/>
          <w:lang w:val="ro-RO"/>
        </w:rPr>
        <w:t>de</w:t>
      </w:r>
      <w:r w:rsidR="0016032F" w:rsidRPr="00D621E4">
        <w:rPr>
          <w:rFonts w:ascii="Times New Roman" w:eastAsia="Times New Roman" w:hAnsi="Times New Roman" w:cs="Times New Roman"/>
          <w:spacing w:val="-34"/>
          <w:w w:val="105"/>
          <w:sz w:val="28"/>
          <w:szCs w:val="28"/>
          <w:lang w:val="ro-RO"/>
        </w:rPr>
        <w:t xml:space="preserve"> </w:t>
      </w:r>
      <w:r w:rsidR="0016032F" w:rsidRPr="00D621E4">
        <w:rPr>
          <w:rFonts w:ascii="Times New Roman" w:eastAsia="Times New Roman" w:hAnsi="Times New Roman" w:cs="Times New Roman"/>
          <w:w w:val="105"/>
          <w:sz w:val="28"/>
          <w:szCs w:val="28"/>
          <w:lang w:val="ro-RO"/>
        </w:rPr>
        <w:t>unitatea</w:t>
      </w:r>
      <w:r w:rsidR="0016032F" w:rsidRPr="00D621E4">
        <w:rPr>
          <w:rFonts w:ascii="Times New Roman" w:eastAsia="Times New Roman" w:hAnsi="Times New Roman" w:cs="Times New Roman"/>
          <w:spacing w:val="-22"/>
          <w:w w:val="105"/>
          <w:sz w:val="28"/>
          <w:szCs w:val="28"/>
          <w:lang w:val="ro-RO"/>
        </w:rPr>
        <w:t xml:space="preserve"> </w:t>
      </w:r>
      <w:r w:rsidR="0016032F" w:rsidRPr="00D621E4">
        <w:rPr>
          <w:rFonts w:ascii="Times New Roman" w:eastAsia="Times New Roman" w:hAnsi="Times New Roman" w:cs="Times New Roman"/>
          <w:w w:val="105"/>
          <w:sz w:val="28"/>
          <w:szCs w:val="28"/>
          <w:lang w:val="ro-RO"/>
        </w:rPr>
        <w:t>administrativ</w:t>
      </w:r>
      <w:r w:rsidR="0016032F" w:rsidRPr="00D621E4">
        <w:rPr>
          <w:rFonts w:ascii="Times New Roman" w:eastAsia="Times New Roman" w:hAnsi="Times New Roman" w:cs="Times New Roman"/>
          <w:spacing w:val="-23"/>
          <w:w w:val="105"/>
          <w:sz w:val="28"/>
          <w:szCs w:val="28"/>
          <w:lang w:val="ro-RO"/>
        </w:rPr>
        <w:t xml:space="preserve"> </w:t>
      </w:r>
      <w:r w:rsidR="0016032F" w:rsidRPr="00D621E4">
        <w:rPr>
          <w:rFonts w:ascii="Times New Roman" w:eastAsia="Times New Roman" w:hAnsi="Times New Roman" w:cs="Times New Roman"/>
          <w:w w:val="105"/>
          <w:sz w:val="28"/>
          <w:szCs w:val="28"/>
          <w:lang w:val="ro-RO"/>
        </w:rPr>
        <w:t>-</w:t>
      </w:r>
      <w:r w:rsidR="0016032F" w:rsidRPr="00D621E4">
        <w:rPr>
          <w:rFonts w:ascii="Times New Roman" w:eastAsia="Times New Roman" w:hAnsi="Times New Roman" w:cs="Times New Roman"/>
          <w:spacing w:val="-49"/>
          <w:w w:val="105"/>
          <w:sz w:val="28"/>
          <w:szCs w:val="28"/>
          <w:lang w:val="ro-RO"/>
        </w:rPr>
        <w:t xml:space="preserve"> </w:t>
      </w:r>
      <w:r w:rsidR="0016032F" w:rsidRPr="00D621E4">
        <w:rPr>
          <w:rFonts w:ascii="Times New Roman" w:eastAsia="Times New Roman" w:hAnsi="Times New Roman" w:cs="Times New Roman"/>
          <w:w w:val="105"/>
          <w:sz w:val="28"/>
          <w:szCs w:val="28"/>
          <w:lang w:val="ro-RO"/>
        </w:rPr>
        <w:t>teritorial</w:t>
      </w:r>
      <w:r w:rsidR="00EF2516" w:rsidRPr="00D621E4">
        <w:rPr>
          <w:rFonts w:ascii="Times New Roman" w:eastAsia="Times New Roman" w:hAnsi="Times New Roman" w:cs="Times New Roman"/>
          <w:w w:val="105"/>
          <w:sz w:val="28"/>
          <w:szCs w:val="28"/>
          <w:lang w:val="ro-RO"/>
        </w:rPr>
        <w:t>ă</w:t>
      </w:r>
      <w:r w:rsidR="0016032F" w:rsidRPr="00D621E4">
        <w:rPr>
          <w:rFonts w:ascii="Times New Roman" w:eastAsia="Times New Roman" w:hAnsi="Times New Roman" w:cs="Times New Roman"/>
          <w:spacing w:val="-27"/>
          <w:w w:val="105"/>
          <w:sz w:val="28"/>
          <w:szCs w:val="28"/>
          <w:lang w:val="ro-RO"/>
        </w:rPr>
        <w:t xml:space="preserve"> </w:t>
      </w:r>
      <w:r w:rsidR="0016032F" w:rsidRPr="00D621E4">
        <w:rPr>
          <w:rFonts w:ascii="Times New Roman" w:eastAsia="Times New Roman" w:hAnsi="Times New Roman" w:cs="Times New Roman"/>
          <w:w w:val="105"/>
          <w:sz w:val="28"/>
          <w:szCs w:val="28"/>
          <w:lang w:val="ro-RO"/>
        </w:rPr>
        <w:t>în</w:t>
      </w:r>
      <w:r w:rsidR="0016032F" w:rsidRPr="00D621E4">
        <w:rPr>
          <w:rFonts w:ascii="Times New Roman" w:eastAsia="Times New Roman" w:hAnsi="Times New Roman" w:cs="Times New Roman"/>
          <w:spacing w:val="-27"/>
          <w:w w:val="105"/>
          <w:sz w:val="28"/>
          <w:szCs w:val="28"/>
          <w:lang w:val="ro-RO"/>
        </w:rPr>
        <w:t xml:space="preserve"> </w:t>
      </w:r>
      <w:r w:rsidR="0016032F" w:rsidRPr="00D621E4">
        <w:rPr>
          <w:rFonts w:ascii="Times New Roman" w:eastAsia="Times New Roman" w:hAnsi="Times New Roman" w:cs="Times New Roman"/>
          <w:w w:val="105"/>
          <w:sz w:val="28"/>
          <w:szCs w:val="28"/>
          <w:lang w:val="ro-RO"/>
        </w:rPr>
        <w:t>care</w:t>
      </w:r>
      <w:r w:rsidR="0016032F" w:rsidRPr="00D621E4">
        <w:rPr>
          <w:rFonts w:ascii="Times New Roman" w:eastAsia="Times New Roman" w:hAnsi="Times New Roman" w:cs="Times New Roman"/>
          <w:spacing w:val="-27"/>
          <w:w w:val="105"/>
          <w:sz w:val="28"/>
          <w:szCs w:val="28"/>
          <w:lang w:val="ro-RO"/>
        </w:rPr>
        <w:t xml:space="preserve"> </w:t>
      </w:r>
      <w:r w:rsidR="0016032F" w:rsidRPr="00D621E4">
        <w:rPr>
          <w:rFonts w:ascii="Times New Roman" w:eastAsia="Times New Roman" w:hAnsi="Times New Roman" w:cs="Times New Roman"/>
          <w:w w:val="105"/>
          <w:sz w:val="28"/>
          <w:szCs w:val="28"/>
          <w:lang w:val="ro-RO"/>
        </w:rPr>
        <w:t>are</w:t>
      </w:r>
      <w:r w:rsidR="0016032F" w:rsidRPr="00D621E4">
        <w:rPr>
          <w:rFonts w:ascii="Times New Roman" w:eastAsia="Times New Roman" w:hAnsi="Times New Roman" w:cs="Times New Roman"/>
          <w:spacing w:val="-34"/>
          <w:w w:val="105"/>
          <w:sz w:val="28"/>
          <w:szCs w:val="28"/>
          <w:lang w:val="ro-RO"/>
        </w:rPr>
        <w:t xml:space="preserve"> </w:t>
      </w:r>
      <w:r w:rsidR="0016032F" w:rsidRPr="00D621E4">
        <w:rPr>
          <w:rFonts w:ascii="Times New Roman" w:eastAsia="Times New Roman" w:hAnsi="Times New Roman" w:cs="Times New Roman"/>
          <w:w w:val="105"/>
          <w:sz w:val="28"/>
          <w:szCs w:val="28"/>
          <w:lang w:val="ro-RO"/>
        </w:rPr>
        <w:t>sediul</w:t>
      </w:r>
      <w:r w:rsidR="0016032F" w:rsidRPr="00D621E4">
        <w:rPr>
          <w:rFonts w:ascii="Times New Roman" w:eastAsia="Times New Roman" w:hAnsi="Times New Roman" w:cs="Times New Roman"/>
          <w:spacing w:val="-28"/>
          <w:w w:val="105"/>
          <w:sz w:val="28"/>
          <w:szCs w:val="28"/>
          <w:lang w:val="ro-RO"/>
        </w:rPr>
        <w:t xml:space="preserve"> </w:t>
      </w:r>
      <w:r w:rsidR="0016032F" w:rsidRPr="00D621E4">
        <w:rPr>
          <w:rFonts w:ascii="Times New Roman" w:eastAsia="Times New Roman" w:hAnsi="Times New Roman" w:cs="Times New Roman"/>
          <w:w w:val="105"/>
          <w:sz w:val="28"/>
          <w:szCs w:val="28"/>
          <w:lang w:val="ro-RO"/>
        </w:rPr>
        <w:t>asocia</w:t>
      </w:r>
      <w:r w:rsidR="00EF2516" w:rsidRPr="00D621E4">
        <w:rPr>
          <w:rFonts w:ascii="Times New Roman" w:eastAsia="Times New Roman" w:hAnsi="Times New Roman" w:cs="Times New Roman"/>
          <w:w w:val="105"/>
          <w:sz w:val="28"/>
          <w:szCs w:val="28"/>
          <w:lang w:val="ro-RO"/>
        </w:rPr>
        <w:t>ț</w:t>
      </w:r>
      <w:r w:rsidR="0016032F" w:rsidRPr="00D621E4">
        <w:rPr>
          <w:rFonts w:ascii="Times New Roman" w:eastAsia="Times New Roman" w:hAnsi="Times New Roman" w:cs="Times New Roman"/>
          <w:w w:val="105"/>
          <w:sz w:val="28"/>
          <w:szCs w:val="28"/>
          <w:lang w:val="ro-RO"/>
        </w:rPr>
        <w:t>ia/fundația</w:t>
      </w:r>
      <w:r w:rsidR="0016032F" w:rsidRPr="00D621E4">
        <w:rPr>
          <w:rFonts w:ascii="Times New Roman" w:eastAsia="Times New Roman" w:hAnsi="Times New Roman" w:cs="Times New Roman"/>
          <w:spacing w:val="-19"/>
          <w:w w:val="105"/>
          <w:sz w:val="28"/>
          <w:szCs w:val="28"/>
          <w:lang w:val="ro-RO"/>
        </w:rPr>
        <w:t xml:space="preserve"> </w:t>
      </w:r>
      <w:r w:rsidR="0016032F" w:rsidRPr="00DE161F">
        <w:rPr>
          <w:rFonts w:ascii="Times New Roman" w:eastAsia="Times New Roman" w:hAnsi="Times New Roman" w:cs="Times New Roman"/>
          <w:b/>
          <w:spacing w:val="3"/>
          <w:w w:val="105"/>
          <w:sz w:val="28"/>
          <w:szCs w:val="28"/>
          <w:lang w:val="ro-RO"/>
        </w:rPr>
        <w:t xml:space="preserve">- </w:t>
      </w:r>
      <w:r w:rsidR="0016032F" w:rsidRPr="00DE161F">
        <w:rPr>
          <w:rFonts w:ascii="Times New Roman" w:eastAsia="Times New Roman" w:hAnsi="Times New Roman" w:cs="Times New Roman"/>
          <w:b/>
          <w:spacing w:val="6"/>
          <w:w w:val="105"/>
          <w:sz w:val="28"/>
          <w:szCs w:val="28"/>
          <w:lang w:val="ro-RO"/>
        </w:rPr>
        <w:t>în</w:t>
      </w:r>
      <w:r w:rsidR="0016032F" w:rsidRPr="00DE161F">
        <w:rPr>
          <w:rFonts w:ascii="Times New Roman" w:eastAsia="Times New Roman" w:hAnsi="Times New Roman" w:cs="Times New Roman"/>
          <w:b/>
          <w:spacing w:val="22"/>
          <w:w w:val="99"/>
          <w:sz w:val="28"/>
          <w:szCs w:val="28"/>
          <w:lang w:val="ro-RO"/>
        </w:rPr>
        <w:t xml:space="preserve"> </w:t>
      </w:r>
      <w:r w:rsidR="0016032F" w:rsidRPr="00DE161F">
        <w:rPr>
          <w:rFonts w:ascii="Times New Roman" w:eastAsia="Times New Roman" w:hAnsi="Times New Roman" w:cs="Times New Roman"/>
          <w:b/>
          <w:w w:val="110"/>
          <w:sz w:val="28"/>
          <w:szCs w:val="28"/>
          <w:lang w:val="ro-RO"/>
        </w:rPr>
        <w:t>original</w:t>
      </w:r>
      <w:r w:rsidR="00DE161F" w:rsidRPr="00DE161F">
        <w:rPr>
          <w:rFonts w:ascii="Times New Roman" w:eastAsia="Times New Roman" w:hAnsi="Times New Roman" w:cs="Times New Roman"/>
          <w:b/>
          <w:w w:val="110"/>
          <w:sz w:val="28"/>
          <w:szCs w:val="28"/>
          <w:lang w:val="ro-RO"/>
        </w:rPr>
        <w:t>, vor fi prezentate la semnarea contractului de finanțare nerambursabilă.</w:t>
      </w:r>
    </w:p>
    <w:p w14:paraId="3461AD35" w14:textId="77777777" w:rsidR="00A414E6" w:rsidRPr="006E50C7" w:rsidRDefault="00A414E6" w:rsidP="00A414E6">
      <w:pPr>
        <w:overflowPunct w:val="0"/>
        <w:autoSpaceDE w:val="0"/>
        <w:autoSpaceDN w:val="0"/>
        <w:adjustRightInd w:val="0"/>
        <w:spacing w:after="0" w:line="261" w:lineRule="exact"/>
        <w:jc w:val="both"/>
        <w:textAlignment w:val="baseline"/>
        <w:rPr>
          <w:rFonts w:ascii="Times New Roman" w:eastAsia="Times New Roman" w:hAnsi="Times New Roman" w:cs="Times New Roman"/>
          <w:i/>
          <w:sz w:val="28"/>
          <w:szCs w:val="28"/>
          <w:lang w:val="ro-RO"/>
        </w:rPr>
      </w:pPr>
    </w:p>
    <w:p w14:paraId="223EA49F" w14:textId="77777777" w:rsidR="00A414E6" w:rsidRPr="00697574" w:rsidRDefault="00A414E6" w:rsidP="00525675">
      <w:pPr>
        <w:shd w:val="clear" w:color="auto" w:fill="F2F2F2" w:themeFill="background1" w:themeFillShade="F2"/>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r w:rsidRPr="00697574">
        <w:rPr>
          <w:rFonts w:ascii="Times New Roman" w:eastAsia="Times New Roman" w:hAnsi="Times New Roman" w:cs="Times New Roman"/>
          <w:b/>
          <w:sz w:val="28"/>
          <w:szCs w:val="28"/>
          <w:lang w:val="ro-RO"/>
        </w:rPr>
        <w:t>2.5. Comisia de evaluare și selecție a proiectelor sportive. Criterii de selecție</w:t>
      </w:r>
    </w:p>
    <w:p w14:paraId="583E1D7C" w14:textId="77777777" w:rsidR="00A414E6" w:rsidRPr="00697574" w:rsidRDefault="00A414E6" w:rsidP="00A414E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ro-RO"/>
        </w:rPr>
      </w:pPr>
    </w:p>
    <w:p w14:paraId="61FE00F3" w14:textId="77777777" w:rsidR="00A414E6" w:rsidRPr="00697574" w:rsidRDefault="00A414E6" w:rsidP="00693FF1">
      <w:pPr>
        <w:spacing w:after="0"/>
        <w:jc w:val="both"/>
        <w:rPr>
          <w:rFonts w:ascii="Times New Roman" w:hAnsi="Times New Roman" w:cs="Times New Roman"/>
          <w:sz w:val="28"/>
          <w:szCs w:val="28"/>
        </w:rPr>
      </w:pPr>
      <w:r w:rsidRPr="00697574">
        <w:rPr>
          <w:rFonts w:ascii="Times New Roman" w:eastAsia="Times New Roman" w:hAnsi="Times New Roman" w:cs="Times New Roman"/>
          <w:b/>
          <w:sz w:val="28"/>
          <w:szCs w:val="28"/>
        </w:rPr>
        <w:t>Art.</w:t>
      </w:r>
      <w:r w:rsidRPr="00697574">
        <w:rPr>
          <w:rFonts w:ascii="Times New Roman" w:eastAsia="Times New Roman" w:hAnsi="Times New Roman" w:cs="Times New Roman"/>
          <w:b/>
          <w:spacing w:val="22"/>
          <w:sz w:val="28"/>
          <w:szCs w:val="28"/>
        </w:rPr>
        <w:t xml:space="preserve"> </w:t>
      </w:r>
      <w:r w:rsidRPr="00697574">
        <w:rPr>
          <w:rFonts w:ascii="Times New Roman" w:hAnsi="Times New Roman" w:cs="Times New Roman"/>
          <w:b/>
          <w:sz w:val="28"/>
          <w:szCs w:val="28"/>
        </w:rPr>
        <w:t>15</w:t>
      </w:r>
      <w:r w:rsidRPr="00697574">
        <w:rPr>
          <w:rFonts w:ascii="Times New Roman" w:hAnsi="Times New Roman" w:cs="Times New Roman"/>
          <w:sz w:val="28"/>
          <w:szCs w:val="28"/>
        </w:rPr>
        <w:t xml:space="preserve"> Selecția proiectelor sportive se realizeaz</w:t>
      </w:r>
      <w:r w:rsidR="00CC6965" w:rsidRPr="00697574">
        <w:rPr>
          <w:rFonts w:ascii="Times New Roman" w:hAnsi="Times New Roman" w:cs="Times New Roman"/>
          <w:sz w:val="28"/>
          <w:szCs w:val="28"/>
        </w:rPr>
        <w:t>ă</w:t>
      </w:r>
      <w:r w:rsidRPr="00697574">
        <w:rPr>
          <w:rFonts w:ascii="Times New Roman" w:hAnsi="Times New Roman" w:cs="Times New Roman"/>
          <w:sz w:val="28"/>
          <w:szCs w:val="28"/>
        </w:rPr>
        <w:t xml:space="preserve"> de c</w:t>
      </w:r>
      <w:r w:rsidR="00CC6965" w:rsidRPr="00697574">
        <w:rPr>
          <w:rFonts w:ascii="Times New Roman" w:hAnsi="Times New Roman" w:cs="Times New Roman"/>
          <w:sz w:val="28"/>
          <w:szCs w:val="28"/>
        </w:rPr>
        <w:t>ă</w:t>
      </w:r>
      <w:r w:rsidRPr="00697574">
        <w:rPr>
          <w:rFonts w:ascii="Times New Roman" w:hAnsi="Times New Roman" w:cs="Times New Roman"/>
          <w:sz w:val="28"/>
          <w:szCs w:val="28"/>
        </w:rPr>
        <w:t xml:space="preserve">tre Comisia de evaluare și selecție a proiectelor spotive, constitută la nivelul </w:t>
      </w:r>
      <w:r w:rsidR="000A54E0" w:rsidRPr="00697574">
        <w:rPr>
          <w:rFonts w:ascii="Times New Roman" w:hAnsi="Times New Roman" w:cs="Times New Roman"/>
          <w:sz w:val="28"/>
          <w:szCs w:val="28"/>
        </w:rPr>
        <w:t>A</w:t>
      </w:r>
      <w:r w:rsidRPr="00697574">
        <w:rPr>
          <w:rFonts w:ascii="Times New Roman" w:hAnsi="Times New Roman" w:cs="Times New Roman"/>
          <w:sz w:val="28"/>
          <w:szCs w:val="28"/>
        </w:rPr>
        <w:t xml:space="preserve">utorității </w:t>
      </w:r>
      <w:r w:rsidR="000A54E0" w:rsidRPr="00697574">
        <w:rPr>
          <w:rFonts w:ascii="Times New Roman" w:hAnsi="Times New Roman" w:cs="Times New Roman"/>
          <w:sz w:val="28"/>
          <w:szCs w:val="28"/>
        </w:rPr>
        <w:t>F</w:t>
      </w:r>
      <w:r w:rsidRPr="00697574">
        <w:rPr>
          <w:rFonts w:ascii="Times New Roman" w:hAnsi="Times New Roman" w:cs="Times New Roman"/>
          <w:sz w:val="28"/>
          <w:szCs w:val="28"/>
        </w:rPr>
        <w:t>inanțatoare.</w:t>
      </w:r>
    </w:p>
    <w:p w14:paraId="6877617C" w14:textId="44B5E0BA" w:rsidR="00A414E6" w:rsidRPr="001C4C51" w:rsidRDefault="00A414E6" w:rsidP="00693FF1">
      <w:pPr>
        <w:spacing w:after="0"/>
        <w:jc w:val="both"/>
        <w:rPr>
          <w:rFonts w:ascii="Times New Roman" w:hAnsi="Times New Roman" w:cs="Times New Roman"/>
          <w:color w:val="000000" w:themeColor="text1"/>
          <w:sz w:val="28"/>
          <w:szCs w:val="28"/>
        </w:rPr>
      </w:pPr>
      <w:r w:rsidRPr="00697574">
        <w:rPr>
          <w:rFonts w:ascii="Times New Roman" w:hAnsi="Times New Roman" w:cs="Times New Roman"/>
          <w:b/>
          <w:sz w:val="28"/>
          <w:szCs w:val="28"/>
        </w:rPr>
        <w:t>Art.</w:t>
      </w:r>
      <w:r w:rsidR="00B57EB0" w:rsidRPr="00697574">
        <w:rPr>
          <w:rFonts w:ascii="Times New Roman" w:hAnsi="Times New Roman" w:cs="Times New Roman"/>
          <w:b/>
          <w:sz w:val="28"/>
          <w:szCs w:val="28"/>
        </w:rPr>
        <w:t xml:space="preserve"> </w:t>
      </w:r>
      <w:r w:rsidR="00600A65" w:rsidRPr="00697574">
        <w:rPr>
          <w:rFonts w:ascii="Times New Roman" w:hAnsi="Times New Roman" w:cs="Times New Roman"/>
          <w:b/>
          <w:sz w:val="28"/>
          <w:szCs w:val="28"/>
        </w:rPr>
        <w:t xml:space="preserve">16 </w:t>
      </w:r>
      <w:r w:rsidR="00600A65" w:rsidRPr="00697574">
        <w:rPr>
          <w:rFonts w:ascii="Times New Roman" w:hAnsi="Times New Roman" w:cs="Times New Roman"/>
          <w:sz w:val="28"/>
          <w:szCs w:val="28"/>
        </w:rPr>
        <w:t>(</w:t>
      </w:r>
      <w:r w:rsidRPr="00697574">
        <w:rPr>
          <w:rFonts w:ascii="Times New Roman" w:hAnsi="Times New Roman" w:cs="Times New Roman"/>
          <w:sz w:val="28"/>
          <w:szCs w:val="28"/>
        </w:rPr>
        <w:t xml:space="preserve">l) Comisia de evaluare și selecție a proiectelor sportive va fi alcătuită </w:t>
      </w:r>
      <w:r w:rsidR="00381362">
        <w:rPr>
          <w:rFonts w:ascii="Times New Roman" w:hAnsi="Times New Roman" w:cs="Times New Roman"/>
          <w:sz w:val="28"/>
          <w:szCs w:val="28"/>
        </w:rPr>
        <w:t xml:space="preserve">din </w:t>
      </w:r>
      <w:r w:rsidR="003726F9" w:rsidRPr="00697574">
        <w:rPr>
          <w:rFonts w:ascii="Times New Roman" w:hAnsi="Times New Roman" w:cs="Times New Roman"/>
          <w:sz w:val="28"/>
          <w:szCs w:val="28"/>
        </w:rPr>
        <w:t>4 membri titulari din rândul consilierilor județeni, desemnați prin Hotărâre de Consiliu Județean</w:t>
      </w:r>
      <w:r w:rsidR="009B7687" w:rsidRPr="00697574">
        <w:rPr>
          <w:rFonts w:ascii="Times New Roman" w:hAnsi="Times New Roman" w:cs="Times New Roman"/>
          <w:sz w:val="28"/>
          <w:szCs w:val="28"/>
        </w:rPr>
        <w:t xml:space="preserve"> Iași</w:t>
      </w:r>
      <w:r w:rsidR="003726F9" w:rsidRPr="00697574">
        <w:rPr>
          <w:rFonts w:ascii="Times New Roman" w:hAnsi="Times New Roman" w:cs="Times New Roman"/>
          <w:sz w:val="28"/>
          <w:szCs w:val="28"/>
        </w:rPr>
        <w:t>,</w:t>
      </w:r>
      <w:r w:rsidRPr="00697574">
        <w:rPr>
          <w:rFonts w:ascii="Times New Roman" w:hAnsi="Times New Roman" w:cs="Times New Roman"/>
          <w:sz w:val="28"/>
          <w:szCs w:val="28"/>
        </w:rPr>
        <w:t xml:space="preserve"> </w:t>
      </w:r>
      <w:r w:rsidR="003726F9" w:rsidRPr="00697574">
        <w:rPr>
          <w:rFonts w:ascii="Times New Roman" w:hAnsi="Times New Roman" w:cs="Times New Roman"/>
          <w:sz w:val="28"/>
          <w:szCs w:val="28"/>
        </w:rPr>
        <w:t xml:space="preserve">3 membri titulari </w:t>
      </w:r>
      <w:r w:rsidRPr="00697574">
        <w:rPr>
          <w:rFonts w:ascii="Times New Roman" w:hAnsi="Times New Roman" w:cs="Times New Roman"/>
          <w:sz w:val="28"/>
          <w:szCs w:val="28"/>
        </w:rPr>
        <w:t>funcționari</w:t>
      </w:r>
      <w:r w:rsidR="003726F9" w:rsidRPr="00697574">
        <w:rPr>
          <w:rFonts w:ascii="Times New Roman" w:hAnsi="Times New Roman" w:cs="Times New Roman"/>
          <w:sz w:val="28"/>
          <w:szCs w:val="28"/>
        </w:rPr>
        <w:t xml:space="preserve"> din cadrul aparatului de specialitate și un membru de rezervă din cadrul aparatului de specialitate desemnați prin Dispoziție a Președintelui Consiliului Județean</w:t>
      </w:r>
      <w:r w:rsidR="009B7687" w:rsidRPr="00697574">
        <w:rPr>
          <w:rFonts w:ascii="Times New Roman" w:hAnsi="Times New Roman" w:cs="Times New Roman"/>
          <w:sz w:val="28"/>
          <w:szCs w:val="28"/>
        </w:rPr>
        <w:t xml:space="preserve"> Iași</w:t>
      </w:r>
      <w:r w:rsidRPr="00697574">
        <w:rPr>
          <w:rFonts w:ascii="Times New Roman" w:hAnsi="Times New Roman" w:cs="Times New Roman"/>
          <w:sz w:val="28"/>
          <w:szCs w:val="28"/>
        </w:rPr>
        <w:t>.</w:t>
      </w:r>
      <w:r w:rsidR="00525675" w:rsidRPr="00697574">
        <w:rPr>
          <w:rFonts w:ascii="Times New Roman" w:hAnsi="Times New Roman" w:cs="Times New Roman"/>
          <w:sz w:val="28"/>
          <w:szCs w:val="28"/>
        </w:rPr>
        <w:t xml:space="preserve"> </w:t>
      </w:r>
      <w:r w:rsidR="00C26E9D" w:rsidRPr="001C4C51">
        <w:rPr>
          <w:rFonts w:ascii="Times New Roman" w:eastAsia="Corbel" w:hAnsi="Times New Roman"/>
          <w:color w:val="000000" w:themeColor="text1"/>
          <w:sz w:val="28"/>
          <w:szCs w:val="28"/>
          <w:lang w:val="ro-RO"/>
        </w:rPr>
        <w:t>Comisia se consideră legal constituită în prezența a 5 membri</w:t>
      </w:r>
      <w:r w:rsidR="00CE53C1" w:rsidRPr="001C4C51">
        <w:rPr>
          <w:rFonts w:ascii="Times New Roman" w:hAnsi="Times New Roman" w:cs="Times New Roman"/>
          <w:color w:val="000000" w:themeColor="text1"/>
          <w:sz w:val="28"/>
          <w:szCs w:val="28"/>
        </w:rPr>
        <w:t>.</w:t>
      </w:r>
    </w:p>
    <w:p w14:paraId="46E3D1E0" w14:textId="77777777" w:rsidR="003E243B" w:rsidRPr="00E949AA" w:rsidRDefault="00A414E6" w:rsidP="003726F9">
      <w:pPr>
        <w:spacing w:after="0" w:line="240" w:lineRule="auto"/>
        <w:jc w:val="both"/>
        <w:rPr>
          <w:rFonts w:ascii="Times New Roman" w:hAnsi="Times New Roman" w:cs="Times New Roman"/>
          <w:color w:val="000000" w:themeColor="text1"/>
          <w:sz w:val="28"/>
          <w:szCs w:val="28"/>
        </w:rPr>
      </w:pPr>
      <w:r w:rsidRPr="00697574">
        <w:rPr>
          <w:rFonts w:ascii="Times New Roman" w:hAnsi="Times New Roman" w:cs="Times New Roman"/>
          <w:sz w:val="28"/>
          <w:szCs w:val="28"/>
        </w:rPr>
        <w:t>(2) Membrii comisiei de evaluare și selec</w:t>
      </w:r>
      <w:r w:rsidR="009B7687" w:rsidRPr="00697574">
        <w:rPr>
          <w:rFonts w:ascii="Times New Roman" w:hAnsi="Times New Roman" w:cs="Times New Roman"/>
          <w:sz w:val="28"/>
          <w:szCs w:val="28"/>
        </w:rPr>
        <w:t>ț</w:t>
      </w:r>
      <w:r w:rsidRPr="00697574">
        <w:rPr>
          <w:rFonts w:ascii="Times New Roman" w:hAnsi="Times New Roman" w:cs="Times New Roman"/>
          <w:sz w:val="28"/>
          <w:szCs w:val="28"/>
        </w:rPr>
        <w:t>ie a proiectelor  sportive au dreptul de a analiza și evalua documentele depuse de solicitan</w:t>
      </w:r>
      <w:r w:rsidR="009B7687" w:rsidRPr="00697574">
        <w:rPr>
          <w:rFonts w:ascii="Times New Roman" w:hAnsi="Times New Roman" w:cs="Times New Roman"/>
          <w:sz w:val="28"/>
          <w:szCs w:val="28"/>
        </w:rPr>
        <w:t>ț</w:t>
      </w:r>
      <w:r w:rsidRPr="00697574">
        <w:rPr>
          <w:rFonts w:ascii="Times New Roman" w:hAnsi="Times New Roman" w:cs="Times New Roman"/>
          <w:sz w:val="28"/>
          <w:szCs w:val="28"/>
        </w:rPr>
        <w:t>i, în ședinte comune, îns</w:t>
      </w:r>
      <w:r w:rsidR="009B7687" w:rsidRPr="00697574">
        <w:rPr>
          <w:rFonts w:ascii="Times New Roman" w:hAnsi="Times New Roman" w:cs="Times New Roman"/>
          <w:sz w:val="28"/>
          <w:szCs w:val="28"/>
        </w:rPr>
        <w:t>ă</w:t>
      </w:r>
      <w:r w:rsidRPr="00697574">
        <w:rPr>
          <w:rFonts w:ascii="Times New Roman" w:hAnsi="Times New Roman" w:cs="Times New Roman"/>
          <w:sz w:val="28"/>
          <w:szCs w:val="28"/>
        </w:rPr>
        <w:t xml:space="preserve"> orice decizie a comisiei de evaluare și selec</w:t>
      </w:r>
      <w:r w:rsidR="009B7687" w:rsidRPr="00697574">
        <w:rPr>
          <w:rFonts w:ascii="Times New Roman" w:hAnsi="Times New Roman" w:cs="Times New Roman"/>
          <w:sz w:val="28"/>
          <w:szCs w:val="28"/>
        </w:rPr>
        <w:t>ț</w:t>
      </w:r>
      <w:r w:rsidRPr="00697574">
        <w:rPr>
          <w:rFonts w:ascii="Times New Roman" w:hAnsi="Times New Roman" w:cs="Times New Roman"/>
          <w:sz w:val="28"/>
          <w:szCs w:val="28"/>
        </w:rPr>
        <w:t>ie a proiectelor sportive trebuie să întrunea</w:t>
      </w:r>
      <w:r w:rsidR="004B4F1A">
        <w:rPr>
          <w:rFonts w:ascii="Times New Roman" w:hAnsi="Times New Roman" w:cs="Times New Roman"/>
          <w:sz w:val="28"/>
          <w:szCs w:val="28"/>
        </w:rPr>
        <w:t xml:space="preserve">scă votul a cel puțin 5 </w:t>
      </w:r>
      <w:r w:rsidRPr="00697574">
        <w:rPr>
          <w:rFonts w:ascii="Times New Roman" w:hAnsi="Times New Roman" w:cs="Times New Roman"/>
          <w:sz w:val="28"/>
          <w:szCs w:val="28"/>
        </w:rPr>
        <w:t xml:space="preserve">dintre membrii săi. </w:t>
      </w:r>
      <w:r w:rsidR="003E243B" w:rsidRPr="00E949AA">
        <w:rPr>
          <w:rFonts w:ascii="Times New Roman" w:hAnsi="Times New Roman" w:cs="Times New Roman"/>
          <w:color w:val="000000" w:themeColor="text1"/>
          <w:sz w:val="28"/>
          <w:szCs w:val="28"/>
        </w:rPr>
        <w:t>De asemenea, membrii comisiei de evaluare și selecț</w:t>
      </w:r>
      <w:r w:rsidR="0069154A" w:rsidRPr="00E949AA">
        <w:rPr>
          <w:rFonts w:ascii="Times New Roman" w:hAnsi="Times New Roman" w:cs="Times New Roman"/>
          <w:color w:val="000000" w:themeColor="text1"/>
          <w:sz w:val="28"/>
          <w:szCs w:val="28"/>
        </w:rPr>
        <w:t xml:space="preserve">ie a proiectelor </w:t>
      </w:r>
      <w:r w:rsidR="003E243B" w:rsidRPr="00E949AA">
        <w:rPr>
          <w:rFonts w:ascii="Times New Roman" w:hAnsi="Times New Roman" w:cs="Times New Roman"/>
          <w:color w:val="000000" w:themeColor="text1"/>
          <w:sz w:val="28"/>
          <w:szCs w:val="28"/>
        </w:rPr>
        <w:t xml:space="preserve">sportive în urma evaluării proiectelor depuse de solicitanți stabilesc punctajul pentru fiecare proiect </w:t>
      </w:r>
      <w:r w:rsidR="003E243B" w:rsidRPr="00E949AA">
        <w:rPr>
          <w:rFonts w:ascii="Times New Roman" w:hAnsi="Times New Roman" w:cs="Times New Roman"/>
          <w:color w:val="000000" w:themeColor="text1"/>
          <w:sz w:val="28"/>
          <w:szCs w:val="28"/>
        </w:rPr>
        <w:lastRenderedPageBreak/>
        <w:t>analizat în baza criteriilor prevăzute în prezentul Ghid și aprobă punctajul final al proiectelor.</w:t>
      </w:r>
    </w:p>
    <w:p w14:paraId="2CF75392" w14:textId="10398121" w:rsidR="00A414E6" w:rsidRPr="001C4C51" w:rsidRDefault="00A414E6" w:rsidP="003726F9">
      <w:pPr>
        <w:spacing w:after="0" w:line="240" w:lineRule="auto"/>
        <w:jc w:val="both"/>
        <w:rPr>
          <w:rFonts w:ascii="Times New Roman" w:hAnsi="Times New Roman" w:cs="Times New Roman"/>
          <w:color w:val="000000" w:themeColor="text1"/>
          <w:sz w:val="28"/>
          <w:szCs w:val="28"/>
        </w:rPr>
      </w:pPr>
      <w:r w:rsidRPr="00697574">
        <w:rPr>
          <w:rFonts w:ascii="Times New Roman" w:hAnsi="Times New Roman" w:cs="Times New Roman"/>
          <w:sz w:val="28"/>
          <w:szCs w:val="28"/>
        </w:rPr>
        <w:t xml:space="preserve">(3) </w:t>
      </w:r>
      <w:r w:rsidR="00DC6C59" w:rsidRPr="00697574">
        <w:rPr>
          <w:rFonts w:ascii="Times New Roman" w:hAnsi="Times New Roman" w:cs="Times New Roman"/>
          <w:sz w:val="28"/>
          <w:szCs w:val="28"/>
        </w:rPr>
        <w:t>M</w:t>
      </w:r>
      <w:r w:rsidRPr="00697574">
        <w:rPr>
          <w:rFonts w:ascii="Times New Roman" w:hAnsi="Times New Roman" w:cs="Times New Roman"/>
          <w:sz w:val="28"/>
          <w:szCs w:val="28"/>
        </w:rPr>
        <w:t>embrii comisiei de evaluare</w:t>
      </w:r>
      <w:r w:rsidR="00DC6C59" w:rsidRPr="00697574">
        <w:rPr>
          <w:rFonts w:ascii="Times New Roman" w:hAnsi="Times New Roman" w:cs="Times New Roman"/>
          <w:sz w:val="28"/>
          <w:szCs w:val="28"/>
        </w:rPr>
        <w:t xml:space="preserve">/ comisiei de soluționare a contestațiilor </w:t>
      </w:r>
      <w:r w:rsidRPr="00697574">
        <w:rPr>
          <w:rFonts w:ascii="Times New Roman" w:hAnsi="Times New Roman" w:cs="Times New Roman"/>
          <w:sz w:val="28"/>
          <w:szCs w:val="28"/>
        </w:rPr>
        <w:t>v</w:t>
      </w:r>
      <w:r w:rsidR="00DC6C59" w:rsidRPr="00697574">
        <w:rPr>
          <w:rFonts w:ascii="Times New Roman" w:hAnsi="Times New Roman" w:cs="Times New Roman"/>
          <w:sz w:val="28"/>
          <w:szCs w:val="28"/>
        </w:rPr>
        <w:t xml:space="preserve">or completa grile de evaluare individuale. </w:t>
      </w:r>
      <w:r w:rsidRPr="00697574">
        <w:rPr>
          <w:rFonts w:ascii="Times New Roman" w:hAnsi="Times New Roman" w:cs="Times New Roman"/>
          <w:sz w:val="28"/>
          <w:szCs w:val="28"/>
        </w:rPr>
        <w:t xml:space="preserve">În cazul în care comisia nu ajunge </w:t>
      </w:r>
      <w:r w:rsidRPr="001C4C51">
        <w:rPr>
          <w:rFonts w:ascii="Times New Roman" w:hAnsi="Times New Roman" w:cs="Times New Roman"/>
          <w:color w:val="000000" w:themeColor="text1"/>
          <w:sz w:val="28"/>
          <w:szCs w:val="28"/>
        </w:rPr>
        <w:t>la un acord comun, dec</w:t>
      </w:r>
      <w:r w:rsidR="00600A65" w:rsidRPr="001C4C51">
        <w:rPr>
          <w:rFonts w:ascii="Times New Roman" w:hAnsi="Times New Roman" w:cs="Times New Roman"/>
          <w:color w:val="000000" w:themeColor="text1"/>
          <w:sz w:val="28"/>
          <w:szCs w:val="28"/>
        </w:rPr>
        <w:t xml:space="preserve">izia finală se adoptă cu votul </w:t>
      </w:r>
      <w:r w:rsidR="00BC092F" w:rsidRPr="001C4C51">
        <w:rPr>
          <w:rFonts w:ascii="Times New Roman" w:hAnsi="Times New Roman" w:cs="Times New Roman"/>
          <w:color w:val="000000" w:themeColor="text1"/>
          <w:sz w:val="28"/>
          <w:szCs w:val="28"/>
        </w:rPr>
        <w:t xml:space="preserve">majorității membrilor </w:t>
      </w:r>
      <w:r w:rsidR="001C4C51" w:rsidRPr="001C4C51">
        <w:rPr>
          <w:rFonts w:ascii="Times New Roman" w:hAnsi="Times New Roman" w:cs="Times New Roman"/>
          <w:color w:val="000000" w:themeColor="text1"/>
          <w:sz w:val="28"/>
          <w:szCs w:val="28"/>
        </w:rPr>
        <w:t xml:space="preserve">comisiei </w:t>
      </w:r>
      <w:r w:rsidR="00BC092F" w:rsidRPr="001C4C51">
        <w:rPr>
          <w:rFonts w:ascii="Times New Roman" w:hAnsi="Times New Roman" w:cs="Times New Roman"/>
          <w:color w:val="000000" w:themeColor="text1"/>
          <w:sz w:val="28"/>
          <w:szCs w:val="28"/>
        </w:rPr>
        <w:t>prezenți.</w:t>
      </w:r>
    </w:p>
    <w:p w14:paraId="4C81B5A2" w14:textId="26B0F26C" w:rsidR="00655828" w:rsidRDefault="007C3A20" w:rsidP="003726F9">
      <w:pPr>
        <w:widowControl w:val="0"/>
        <w:tabs>
          <w:tab w:val="left" w:pos="1644"/>
        </w:tabs>
        <w:spacing w:after="0" w:line="240" w:lineRule="auto"/>
        <w:ind w:right="230"/>
        <w:jc w:val="both"/>
        <w:rPr>
          <w:rStyle w:val="FontStyle40"/>
          <w:rFonts w:ascii="Times New Roman" w:hAnsi="Times New Roman" w:cs="Times New Roman"/>
          <w:color w:val="000000" w:themeColor="text1"/>
          <w:sz w:val="28"/>
          <w:szCs w:val="28"/>
          <w:lang w:val="ro-RO" w:eastAsia="ro-RO"/>
        </w:rPr>
      </w:pPr>
      <w:r w:rsidRPr="006975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w:t>
      </w:r>
      <w:r w:rsidR="00A414E6" w:rsidRPr="00697574">
        <w:rPr>
          <w:rFonts w:ascii="Times New Roman" w:eastAsia="Times New Roman" w:hAnsi="Times New Roman" w:cs="Times New Roman"/>
          <w:sz w:val="28"/>
          <w:szCs w:val="28"/>
        </w:rPr>
        <w:t>) Comisia</w:t>
      </w:r>
      <w:r w:rsidR="00A414E6" w:rsidRPr="00697574">
        <w:rPr>
          <w:rFonts w:ascii="Times New Roman" w:eastAsia="Times New Roman" w:hAnsi="Times New Roman" w:cs="Times New Roman"/>
          <w:spacing w:val="25"/>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17"/>
          <w:sz w:val="28"/>
          <w:szCs w:val="28"/>
        </w:rPr>
        <w:t xml:space="preserve"> </w:t>
      </w:r>
      <w:r w:rsidR="00A414E6" w:rsidRPr="00697574">
        <w:rPr>
          <w:rFonts w:ascii="Times New Roman" w:eastAsia="Times New Roman" w:hAnsi="Times New Roman" w:cs="Times New Roman"/>
          <w:sz w:val="28"/>
          <w:szCs w:val="28"/>
        </w:rPr>
        <w:t>evaluare</w:t>
      </w:r>
      <w:r w:rsidR="00A414E6" w:rsidRPr="00697574">
        <w:rPr>
          <w:rFonts w:ascii="Times New Roman" w:eastAsia="Times New Roman" w:hAnsi="Times New Roman" w:cs="Times New Roman"/>
          <w:spacing w:val="28"/>
          <w:sz w:val="28"/>
          <w:szCs w:val="28"/>
        </w:rPr>
        <w:t xml:space="preserve"> </w:t>
      </w:r>
      <w:r w:rsidR="00A414E6" w:rsidRPr="00697574">
        <w:rPr>
          <w:rFonts w:ascii="Times New Roman" w:eastAsia="Arial" w:hAnsi="Times New Roman" w:cs="Times New Roman"/>
          <w:spacing w:val="-1"/>
          <w:sz w:val="28"/>
          <w:szCs w:val="28"/>
        </w:rPr>
        <w:t xml:space="preserve">și </w:t>
      </w:r>
      <w:r w:rsidR="00A414E6" w:rsidRPr="00697574">
        <w:rPr>
          <w:rFonts w:ascii="Times New Roman" w:eastAsia="Times New Roman" w:hAnsi="Times New Roman" w:cs="Times New Roman"/>
          <w:spacing w:val="-1"/>
          <w:sz w:val="28"/>
          <w:szCs w:val="28"/>
        </w:rPr>
        <w:t>selec</w:t>
      </w:r>
      <w:r w:rsidR="003726F9" w:rsidRPr="00697574">
        <w:rPr>
          <w:rFonts w:ascii="Times New Roman" w:eastAsia="Times New Roman" w:hAnsi="Times New Roman" w:cs="Times New Roman"/>
          <w:spacing w:val="-1"/>
          <w:sz w:val="28"/>
          <w:szCs w:val="28"/>
        </w:rPr>
        <w:t>ț</w:t>
      </w:r>
      <w:r w:rsidR="00A414E6" w:rsidRPr="00697574">
        <w:rPr>
          <w:rFonts w:ascii="Times New Roman" w:eastAsia="Times New Roman" w:hAnsi="Times New Roman" w:cs="Times New Roman"/>
          <w:spacing w:val="-1"/>
          <w:sz w:val="28"/>
          <w:szCs w:val="28"/>
        </w:rPr>
        <w:t>ie</w:t>
      </w:r>
      <w:r w:rsidR="00A414E6" w:rsidRPr="00697574">
        <w:rPr>
          <w:rFonts w:ascii="Times New Roman" w:eastAsia="Times New Roman" w:hAnsi="Times New Roman" w:cs="Times New Roman"/>
          <w:spacing w:val="34"/>
          <w:sz w:val="28"/>
          <w:szCs w:val="28"/>
        </w:rPr>
        <w:t xml:space="preserve"> </w:t>
      </w:r>
      <w:r w:rsidR="00A414E6" w:rsidRPr="00697574">
        <w:rPr>
          <w:rFonts w:ascii="Times New Roman" w:eastAsia="Times New Roman" w:hAnsi="Times New Roman" w:cs="Times New Roman"/>
          <w:sz w:val="28"/>
          <w:szCs w:val="28"/>
        </w:rPr>
        <w:t>a</w:t>
      </w:r>
      <w:r w:rsidR="00A414E6" w:rsidRPr="00697574">
        <w:rPr>
          <w:rFonts w:ascii="Times New Roman" w:eastAsia="Times New Roman" w:hAnsi="Times New Roman" w:cs="Times New Roman"/>
          <w:spacing w:val="32"/>
          <w:sz w:val="28"/>
          <w:szCs w:val="28"/>
        </w:rPr>
        <w:t xml:space="preserve"> </w:t>
      </w:r>
      <w:r w:rsidR="00A414E6" w:rsidRPr="00697574">
        <w:rPr>
          <w:rFonts w:ascii="Times New Roman" w:eastAsia="Times New Roman" w:hAnsi="Times New Roman" w:cs="Times New Roman"/>
          <w:sz w:val="28"/>
          <w:szCs w:val="28"/>
        </w:rPr>
        <w:t>proiectelor</w:t>
      </w:r>
      <w:r w:rsidR="00A414E6" w:rsidRPr="00697574">
        <w:rPr>
          <w:rFonts w:ascii="Times New Roman" w:eastAsia="Times New Roman" w:hAnsi="Times New Roman" w:cs="Times New Roman"/>
          <w:spacing w:val="52"/>
          <w:sz w:val="28"/>
          <w:szCs w:val="28"/>
        </w:rPr>
        <w:t xml:space="preserve"> </w:t>
      </w:r>
      <w:r w:rsidR="00A414E6" w:rsidRPr="00697574">
        <w:rPr>
          <w:rFonts w:ascii="Times New Roman" w:eastAsia="Times New Roman" w:hAnsi="Times New Roman" w:cs="Times New Roman"/>
          <w:sz w:val="28"/>
          <w:szCs w:val="28"/>
        </w:rPr>
        <w:t>sportive</w:t>
      </w:r>
      <w:r w:rsidR="00A414E6" w:rsidRPr="00697574">
        <w:rPr>
          <w:rFonts w:ascii="Times New Roman" w:eastAsia="Times New Roman" w:hAnsi="Times New Roman" w:cs="Times New Roman"/>
          <w:spacing w:val="31"/>
          <w:sz w:val="28"/>
          <w:szCs w:val="28"/>
        </w:rPr>
        <w:t xml:space="preserve"> </w:t>
      </w:r>
      <w:r w:rsidR="00A414E6" w:rsidRPr="00697574">
        <w:rPr>
          <w:rFonts w:ascii="Times New Roman" w:eastAsia="Times New Roman" w:hAnsi="Times New Roman" w:cs="Times New Roman"/>
          <w:sz w:val="28"/>
          <w:szCs w:val="28"/>
        </w:rPr>
        <w:t>are</w:t>
      </w:r>
      <w:r w:rsidR="00A414E6" w:rsidRPr="00697574">
        <w:rPr>
          <w:rFonts w:ascii="Times New Roman" w:eastAsia="Times New Roman" w:hAnsi="Times New Roman" w:cs="Times New Roman"/>
          <w:spacing w:val="18"/>
          <w:sz w:val="28"/>
          <w:szCs w:val="28"/>
        </w:rPr>
        <w:t xml:space="preserve"> </w:t>
      </w:r>
      <w:r w:rsidR="00A414E6" w:rsidRPr="00697574">
        <w:rPr>
          <w:rFonts w:ascii="Times New Roman" w:eastAsia="Times New Roman" w:hAnsi="Times New Roman" w:cs="Times New Roman"/>
          <w:sz w:val="28"/>
          <w:szCs w:val="28"/>
        </w:rPr>
        <w:t>obliga</w:t>
      </w:r>
      <w:r w:rsidR="003726F9" w:rsidRPr="00697574">
        <w:rPr>
          <w:rFonts w:ascii="Times New Roman" w:eastAsia="Times New Roman" w:hAnsi="Times New Roman" w:cs="Times New Roman"/>
          <w:sz w:val="28"/>
          <w:szCs w:val="28"/>
        </w:rPr>
        <w:t>ț</w:t>
      </w:r>
      <w:r w:rsidR="00A414E6" w:rsidRPr="00697574">
        <w:rPr>
          <w:rFonts w:ascii="Times New Roman" w:eastAsia="Times New Roman" w:hAnsi="Times New Roman" w:cs="Times New Roman"/>
          <w:sz w:val="28"/>
          <w:szCs w:val="28"/>
        </w:rPr>
        <w:t>ia</w:t>
      </w:r>
      <w:r w:rsidR="00A414E6" w:rsidRPr="00697574">
        <w:rPr>
          <w:rFonts w:ascii="Times New Roman" w:eastAsia="Times New Roman" w:hAnsi="Times New Roman" w:cs="Times New Roman"/>
          <w:spacing w:val="40"/>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25"/>
          <w:sz w:val="28"/>
          <w:szCs w:val="28"/>
        </w:rPr>
        <w:t xml:space="preserve"> </w:t>
      </w:r>
      <w:r w:rsidR="00A414E6" w:rsidRPr="00697574">
        <w:rPr>
          <w:rFonts w:ascii="Times New Roman" w:eastAsia="Times New Roman" w:hAnsi="Times New Roman" w:cs="Times New Roman"/>
          <w:sz w:val="28"/>
          <w:szCs w:val="28"/>
        </w:rPr>
        <w:t>a</w:t>
      </w:r>
      <w:r w:rsidR="00A414E6" w:rsidRPr="00697574">
        <w:rPr>
          <w:rFonts w:ascii="Times New Roman" w:eastAsia="Times New Roman" w:hAnsi="Times New Roman" w:cs="Times New Roman"/>
          <w:spacing w:val="21"/>
          <w:sz w:val="28"/>
          <w:szCs w:val="28"/>
        </w:rPr>
        <w:t xml:space="preserve"> </w:t>
      </w:r>
      <w:r w:rsidR="00A414E6" w:rsidRPr="00697574">
        <w:rPr>
          <w:rFonts w:ascii="Times New Roman" w:eastAsia="Times New Roman" w:hAnsi="Times New Roman" w:cs="Times New Roman"/>
          <w:sz w:val="28"/>
          <w:szCs w:val="28"/>
        </w:rPr>
        <w:t>stabili</w:t>
      </w:r>
      <w:r w:rsidR="00A414E6" w:rsidRPr="00697574">
        <w:rPr>
          <w:rFonts w:ascii="Times New Roman" w:eastAsia="Times New Roman" w:hAnsi="Times New Roman" w:cs="Times New Roman"/>
          <w:spacing w:val="42"/>
          <w:sz w:val="28"/>
          <w:szCs w:val="28"/>
        </w:rPr>
        <w:t xml:space="preserve"> </w:t>
      </w:r>
      <w:r w:rsidR="00A414E6" w:rsidRPr="00697574">
        <w:rPr>
          <w:rFonts w:ascii="Times New Roman" w:eastAsia="Times New Roman" w:hAnsi="Times New Roman" w:cs="Times New Roman"/>
          <w:sz w:val="28"/>
          <w:szCs w:val="28"/>
        </w:rPr>
        <w:t>care</w:t>
      </w:r>
      <w:r w:rsidR="00A414E6" w:rsidRPr="00697574">
        <w:rPr>
          <w:rFonts w:ascii="Times New Roman" w:eastAsia="Times New Roman" w:hAnsi="Times New Roman" w:cs="Times New Roman"/>
          <w:spacing w:val="20"/>
          <w:sz w:val="28"/>
          <w:szCs w:val="28"/>
        </w:rPr>
        <w:t xml:space="preserve"> </w:t>
      </w:r>
      <w:r w:rsidR="00A414E6" w:rsidRPr="00697574">
        <w:rPr>
          <w:rFonts w:ascii="Times New Roman" w:eastAsia="Times New Roman" w:hAnsi="Times New Roman" w:cs="Times New Roman"/>
          <w:sz w:val="28"/>
          <w:szCs w:val="28"/>
        </w:rPr>
        <w:t>sunt</w:t>
      </w:r>
      <w:r w:rsidR="00A414E6" w:rsidRPr="00697574">
        <w:rPr>
          <w:rFonts w:ascii="Times New Roman" w:eastAsia="Times New Roman" w:hAnsi="Times New Roman" w:cs="Times New Roman"/>
          <w:spacing w:val="28"/>
          <w:sz w:val="28"/>
          <w:szCs w:val="28"/>
        </w:rPr>
        <w:t xml:space="preserve"> </w:t>
      </w:r>
      <w:r w:rsidR="00A414E6" w:rsidRPr="00697574">
        <w:rPr>
          <w:rFonts w:ascii="Times New Roman" w:eastAsia="Times New Roman" w:hAnsi="Times New Roman" w:cs="Times New Roman"/>
          <w:sz w:val="28"/>
          <w:szCs w:val="28"/>
        </w:rPr>
        <w:t>clarific</w:t>
      </w:r>
      <w:r w:rsidR="003726F9"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z w:val="28"/>
          <w:szCs w:val="28"/>
        </w:rPr>
        <w:t>rile</w:t>
      </w:r>
      <w:r w:rsidR="00A414E6" w:rsidRPr="00697574">
        <w:rPr>
          <w:rFonts w:ascii="Times New Roman" w:eastAsia="Times New Roman" w:hAnsi="Times New Roman" w:cs="Times New Roman"/>
          <w:spacing w:val="50"/>
          <w:sz w:val="28"/>
          <w:szCs w:val="28"/>
        </w:rPr>
        <w:t xml:space="preserve"> </w:t>
      </w:r>
      <w:r w:rsidR="00A414E6" w:rsidRPr="00697574">
        <w:rPr>
          <w:rFonts w:ascii="Times New Roman" w:eastAsia="Times New Roman" w:hAnsi="Times New Roman" w:cs="Times New Roman"/>
          <w:sz w:val="28"/>
          <w:szCs w:val="28"/>
        </w:rPr>
        <w:t>și</w:t>
      </w:r>
      <w:r w:rsidR="00A414E6" w:rsidRPr="00697574">
        <w:rPr>
          <w:rFonts w:ascii="Times New Roman" w:eastAsia="Times New Roman" w:hAnsi="Times New Roman" w:cs="Times New Roman"/>
          <w:spacing w:val="28"/>
          <w:w w:val="90"/>
          <w:sz w:val="28"/>
          <w:szCs w:val="28"/>
        </w:rPr>
        <w:t xml:space="preserve"> </w:t>
      </w:r>
      <w:r w:rsidR="00A414E6" w:rsidRPr="00697574">
        <w:rPr>
          <w:rFonts w:ascii="Times New Roman" w:eastAsia="Times New Roman" w:hAnsi="Times New Roman" w:cs="Times New Roman"/>
          <w:sz w:val="28"/>
          <w:szCs w:val="28"/>
        </w:rPr>
        <w:t>completările</w:t>
      </w:r>
      <w:r w:rsidR="00A414E6" w:rsidRPr="00697574">
        <w:rPr>
          <w:rFonts w:ascii="Times New Roman" w:eastAsia="Times New Roman" w:hAnsi="Times New Roman" w:cs="Times New Roman"/>
          <w:spacing w:val="19"/>
          <w:sz w:val="28"/>
          <w:szCs w:val="28"/>
        </w:rPr>
        <w:t xml:space="preserve"> </w:t>
      </w:r>
      <w:r w:rsidR="00A414E6" w:rsidRPr="00697574">
        <w:rPr>
          <w:rFonts w:ascii="Times New Roman" w:eastAsia="Times New Roman" w:hAnsi="Times New Roman" w:cs="Times New Roman"/>
          <w:sz w:val="28"/>
          <w:szCs w:val="28"/>
        </w:rPr>
        <w:t>necesare</w:t>
      </w:r>
      <w:r w:rsidR="00A414E6" w:rsidRPr="00697574">
        <w:rPr>
          <w:rFonts w:ascii="Times New Roman" w:eastAsia="Times New Roman" w:hAnsi="Times New Roman" w:cs="Times New Roman"/>
          <w:spacing w:val="16"/>
          <w:sz w:val="28"/>
          <w:szCs w:val="28"/>
        </w:rPr>
        <w:t xml:space="preserve"> </w:t>
      </w:r>
      <w:r w:rsidR="00A414E6" w:rsidRPr="00697574">
        <w:rPr>
          <w:rFonts w:ascii="Times New Roman" w:eastAsia="Times New Roman" w:hAnsi="Times New Roman" w:cs="Times New Roman"/>
          <w:sz w:val="28"/>
          <w:szCs w:val="28"/>
        </w:rPr>
        <w:t>pentru</w:t>
      </w:r>
      <w:r w:rsidR="00A414E6" w:rsidRPr="00697574">
        <w:rPr>
          <w:rFonts w:ascii="Times New Roman" w:eastAsia="Times New Roman" w:hAnsi="Times New Roman" w:cs="Times New Roman"/>
          <w:spacing w:val="36"/>
          <w:sz w:val="28"/>
          <w:szCs w:val="28"/>
        </w:rPr>
        <w:t xml:space="preserve"> </w:t>
      </w:r>
      <w:r w:rsidR="00A414E6" w:rsidRPr="00697574">
        <w:rPr>
          <w:rFonts w:ascii="Times New Roman" w:eastAsia="Times New Roman" w:hAnsi="Times New Roman" w:cs="Times New Roman"/>
          <w:sz w:val="28"/>
          <w:szCs w:val="28"/>
        </w:rPr>
        <w:t>evaluarea</w:t>
      </w:r>
      <w:r w:rsidR="00A414E6" w:rsidRPr="00697574">
        <w:rPr>
          <w:rFonts w:ascii="Times New Roman" w:eastAsia="Times New Roman" w:hAnsi="Times New Roman" w:cs="Times New Roman"/>
          <w:spacing w:val="19"/>
          <w:sz w:val="28"/>
          <w:szCs w:val="28"/>
        </w:rPr>
        <w:t xml:space="preserve"> </w:t>
      </w:r>
      <w:r w:rsidR="00A414E6" w:rsidRPr="00697574">
        <w:rPr>
          <w:rFonts w:ascii="Times New Roman" w:eastAsia="Times New Roman" w:hAnsi="Times New Roman" w:cs="Times New Roman"/>
          <w:sz w:val="28"/>
          <w:szCs w:val="28"/>
        </w:rPr>
        <w:t>fiec</w:t>
      </w:r>
      <w:r w:rsidR="00697574"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z w:val="28"/>
          <w:szCs w:val="28"/>
        </w:rPr>
        <w:t>rui</w:t>
      </w:r>
      <w:r w:rsidR="00A414E6" w:rsidRPr="00697574">
        <w:rPr>
          <w:rFonts w:ascii="Times New Roman" w:eastAsia="Times New Roman" w:hAnsi="Times New Roman" w:cs="Times New Roman"/>
          <w:spacing w:val="22"/>
          <w:sz w:val="28"/>
          <w:szCs w:val="28"/>
        </w:rPr>
        <w:t xml:space="preserve"> </w:t>
      </w:r>
      <w:r w:rsidR="00A414E6" w:rsidRPr="00697574">
        <w:rPr>
          <w:rFonts w:ascii="Times New Roman" w:eastAsia="Times New Roman" w:hAnsi="Times New Roman" w:cs="Times New Roman"/>
          <w:sz w:val="28"/>
          <w:szCs w:val="28"/>
        </w:rPr>
        <w:t>proiect,</w:t>
      </w:r>
      <w:r w:rsidR="00A414E6" w:rsidRPr="00697574">
        <w:rPr>
          <w:rFonts w:ascii="Times New Roman" w:eastAsia="Times New Roman" w:hAnsi="Times New Roman" w:cs="Times New Roman"/>
          <w:spacing w:val="20"/>
          <w:sz w:val="28"/>
          <w:szCs w:val="28"/>
        </w:rPr>
        <w:t xml:space="preserve"> în termen de 3 zile</w:t>
      </w:r>
      <w:r w:rsidR="00A414E6" w:rsidRPr="00697574">
        <w:rPr>
          <w:rFonts w:ascii="Times New Roman" w:eastAsia="Times New Roman" w:hAnsi="Times New Roman" w:cs="Times New Roman"/>
          <w:sz w:val="28"/>
          <w:szCs w:val="28"/>
        </w:rPr>
        <w:t>.</w:t>
      </w:r>
      <w:r w:rsidR="00A414E6" w:rsidRPr="00697574">
        <w:rPr>
          <w:rFonts w:ascii="Times New Roman" w:eastAsia="Times New Roman" w:hAnsi="Times New Roman" w:cs="Times New Roman"/>
          <w:spacing w:val="6"/>
          <w:sz w:val="28"/>
          <w:szCs w:val="28"/>
        </w:rPr>
        <w:t xml:space="preserve"> </w:t>
      </w:r>
      <w:r w:rsidR="00C07DF7" w:rsidRPr="000B17CD">
        <w:rPr>
          <w:rStyle w:val="FontStyle40"/>
          <w:rFonts w:ascii="Times New Roman" w:hAnsi="Times New Roman" w:cs="Times New Roman"/>
          <w:sz w:val="28"/>
          <w:szCs w:val="28"/>
          <w:lang w:val="ro-RO" w:eastAsia="ro-RO"/>
        </w:rPr>
        <w:t>Comisia, prin secretariatul acesteia, va solicita</w:t>
      </w:r>
      <w:r w:rsidR="00C07DF7" w:rsidRPr="001D005E">
        <w:rPr>
          <w:rStyle w:val="FontStyle40"/>
          <w:rFonts w:ascii="Times New Roman" w:hAnsi="Times New Roman" w:cs="Times New Roman"/>
          <w:color w:val="FF0000"/>
          <w:sz w:val="28"/>
          <w:szCs w:val="28"/>
          <w:lang w:val="ro-RO" w:eastAsia="ro-RO"/>
        </w:rPr>
        <w:t xml:space="preserve"> </w:t>
      </w:r>
      <w:r w:rsidR="00C07DF7" w:rsidRPr="004D7217">
        <w:rPr>
          <w:rStyle w:val="FontStyle40"/>
          <w:rFonts w:ascii="Times New Roman" w:hAnsi="Times New Roman" w:cs="Times New Roman"/>
          <w:color w:val="000000" w:themeColor="text1"/>
          <w:sz w:val="28"/>
          <w:szCs w:val="28"/>
          <w:lang w:val="ro-RO" w:eastAsia="ro-RO"/>
        </w:rPr>
        <w:t xml:space="preserve">în scris, prin adresă, care va fi comunicată la adresa de e-mail </w:t>
      </w:r>
      <w:r w:rsidR="00513948" w:rsidRPr="004D7217">
        <w:rPr>
          <w:rStyle w:val="FontStyle40"/>
          <w:rFonts w:ascii="Times New Roman" w:hAnsi="Times New Roman" w:cs="Times New Roman"/>
          <w:color w:val="000000" w:themeColor="text1"/>
          <w:sz w:val="28"/>
          <w:szCs w:val="28"/>
          <w:lang w:val="ro-RO" w:eastAsia="ro-RO"/>
        </w:rPr>
        <w:t>indicată la secțiunea Structură sportivă</w:t>
      </w:r>
      <w:r w:rsidR="00C07DF7" w:rsidRPr="004D7217">
        <w:rPr>
          <w:rStyle w:val="FontStyle40"/>
          <w:rFonts w:ascii="Times New Roman" w:hAnsi="Times New Roman" w:cs="Times New Roman"/>
          <w:color w:val="000000" w:themeColor="text1"/>
          <w:sz w:val="28"/>
          <w:szCs w:val="28"/>
          <w:lang w:val="ro-RO" w:eastAsia="ro-RO"/>
        </w:rPr>
        <w:t xml:space="preserve"> din Cerere</w:t>
      </w:r>
      <w:r w:rsidR="00513948" w:rsidRPr="004D7217">
        <w:rPr>
          <w:rStyle w:val="FontStyle40"/>
          <w:rFonts w:ascii="Times New Roman" w:hAnsi="Times New Roman" w:cs="Times New Roman"/>
          <w:color w:val="000000" w:themeColor="text1"/>
          <w:sz w:val="28"/>
          <w:szCs w:val="28"/>
          <w:lang w:val="ro-RO" w:eastAsia="ro-RO"/>
        </w:rPr>
        <w:t>a</w:t>
      </w:r>
      <w:r w:rsidR="00C07DF7" w:rsidRPr="004D7217">
        <w:rPr>
          <w:rStyle w:val="FontStyle40"/>
          <w:rFonts w:ascii="Times New Roman" w:hAnsi="Times New Roman" w:cs="Times New Roman"/>
          <w:color w:val="000000" w:themeColor="text1"/>
          <w:sz w:val="28"/>
          <w:szCs w:val="28"/>
          <w:lang w:val="ro-RO" w:eastAsia="ro-RO"/>
        </w:rPr>
        <w:t xml:space="preserve"> de finanțare nerambursabilă</w:t>
      </w:r>
      <w:r w:rsidR="001D3E74">
        <w:rPr>
          <w:rStyle w:val="FontStyle40"/>
          <w:rFonts w:ascii="Times New Roman" w:hAnsi="Times New Roman" w:cs="Times New Roman"/>
          <w:color w:val="000000" w:themeColor="text1"/>
          <w:sz w:val="28"/>
          <w:szCs w:val="28"/>
          <w:lang w:val="ro-RO" w:eastAsia="ro-RO"/>
        </w:rPr>
        <w:t>,</w:t>
      </w:r>
      <w:r w:rsidR="00C07DF7" w:rsidRPr="004D7217">
        <w:rPr>
          <w:rStyle w:val="FontStyle40"/>
          <w:rFonts w:ascii="Times New Roman" w:hAnsi="Times New Roman" w:cs="Times New Roman"/>
          <w:color w:val="000000" w:themeColor="text1"/>
          <w:sz w:val="28"/>
          <w:szCs w:val="28"/>
          <w:lang w:val="ro-RO" w:eastAsia="ro-RO"/>
        </w:rPr>
        <w:t xml:space="preserve"> completarea documentației în termen de 3 zile de la comunicare, care se va depune la Registratura Generală a Consiliului Județean Iași, conform programului de lucru al Consiliului Județ</w:t>
      </w:r>
      <w:r w:rsidR="00527C2A">
        <w:rPr>
          <w:rStyle w:val="FontStyle40"/>
          <w:rFonts w:ascii="Times New Roman" w:hAnsi="Times New Roman" w:cs="Times New Roman"/>
          <w:color w:val="000000" w:themeColor="text1"/>
          <w:sz w:val="28"/>
          <w:szCs w:val="28"/>
          <w:lang w:val="ro-RO" w:eastAsia="ro-RO"/>
        </w:rPr>
        <w:t>ean Iași (luni-joi de la ora 07.30</w:t>
      </w:r>
      <w:r w:rsidR="00151867">
        <w:rPr>
          <w:rStyle w:val="FontStyle40"/>
          <w:rFonts w:ascii="Times New Roman" w:hAnsi="Times New Roman" w:cs="Times New Roman"/>
          <w:color w:val="000000" w:themeColor="text1"/>
          <w:sz w:val="28"/>
          <w:szCs w:val="28"/>
          <w:lang w:val="ro-RO" w:eastAsia="ro-RO"/>
        </w:rPr>
        <w:t xml:space="preserve"> </w:t>
      </w:r>
      <w:r w:rsidR="00527C2A">
        <w:rPr>
          <w:rStyle w:val="FontStyle40"/>
          <w:rFonts w:ascii="Times New Roman" w:hAnsi="Times New Roman" w:cs="Times New Roman"/>
          <w:color w:val="000000" w:themeColor="text1"/>
          <w:sz w:val="28"/>
          <w:szCs w:val="28"/>
          <w:lang w:val="ro-RO" w:eastAsia="ro-RO"/>
        </w:rPr>
        <w:t>-16.00, vineri 07.30</w:t>
      </w:r>
      <w:r w:rsidR="00151867">
        <w:rPr>
          <w:rStyle w:val="FontStyle40"/>
          <w:rFonts w:ascii="Times New Roman" w:hAnsi="Times New Roman" w:cs="Times New Roman"/>
          <w:color w:val="000000" w:themeColor="text1"/>
          <w:sz w:val="28"/>
          <w:szCs w:val="28"/>
          <w:lang w:val="ro-RO" w:eastAsia="ro-RO"/>
        </w:rPr>
        <w:t xml:space="preserve"> </w:t>
      </w:r>
      <w:r w:rsidR="00527C2A">
        <w:rPr>
          <w:rStyle w:val="FontStyle40"/>
          <w:rFonts w:ascii="Times New Roman" w:hAnsi="Times New Roman" w:cs="Times New Roman"/>
          <w:color w:val="000000" w:themeColor="text1"/>
          <w:sz w:val="28"/>
          <w:szCs w:val="28"/>
          <w:lang w:val="ro-RO" w:eastAsia="ro-RO"/>
        </w:rPr>
        <w:t>-13.3</w:t>
      </w:r>
      <w:r w:rsidR="00C07DF7" w:rsidRPr="004D7217">
        <w:rPr>
          <w:rStyle w:val="FontStyle40"/>
          <w:rFonts w:ascii="Times New Roman" w:hAnsi="Times New Roman" w:cs="Times New Roman"/>
          <w:color w:val="000000" w:themeColor="text1"/>
          <w:sz w:val="28"/>
          <w:szCs w:val="28"/>
          <w:lang w:val="ro-RO" w:eastAsia="ro-RO"/>
        </w:rPr>
        <w:t xml:space="preserve">0). </w:t>
      </w:r>
    </w:p>
    <w:p w14:paraId="715199A5" w14:textId="2721D99A" w:rsidR="00F83D6F" w:rsidRDefault="00A414E6" w:rsidP="003726F9">
      <w:pPr>
        <w:widowControl w:val="0"/>
        <w:tabs>
          <w:tab w:val="left" w:pos="1644"/>
        </w:tabs>
        <w:spacing w:after="0" w:line="240" w:lineRule="auto"/>
        <w:ind w:right="230"/>
        <w:jc w:val="both"/>
        <w:rPr>
          <w:rFonts w:ascii="Times New Roman" w:eastAsia="Times New Roman" w:hAnsi="Times New Roman" w:cs="Times New Roman"/>
          <w:sz w:val="28"/>
          <w:szCs w:val="28"/>
        </w:rPr>
      </w:pPr>
      <w:r w:rsidRPr="00697574">
        <w:rPr>
          <w:rFonts w:ascii="Times New Roman" w:eastAsia="Times New Roman" w:hAnsi="Times New Roman" w:cs="Times New Roman"/>
          <w:sz w:val="28"/>
          <w:szCs w:val="28"/>
        </w:rPr>
        <w:t>Termenul</w:t>
      </w:r>
      <w:r w:rsidRPr="00697574">
        <w:rPr>
          <w:rFonts w:ascii="Times New Roman" w:eastAsia="Times New Roman" w:hAnsi="Times New Roman" w:cs="Times New Roman"/>
          <w:spacing w:val="24"/>
          <w:sz w:val="28"/>
          <w:szCs w:val="28"/>
        </w:rPr>
        <w:t xml:space="preserve"> </w:t>
      </w:r>
      <w:r w:rsidRPr="00697574">
        <w:rPr>
          <w:rFonts w:ascii="Times New Roman" w:eastAsia="Times New Roman" w:hAnsi="Times New Roman" w:cs="Times New Roman"/>
          <w:sz w:val="28"/>
          <w:szCs w:val="28"/>
        </w:rPr>
        <w:t>de</w:t>
      </w:r>
      <w:r w:rsidRPr="00697574">
        <w:rPr>
          <w:rFonts w:ascii="Times New Roman" w:eastAsia="Times New Roman" w:hAnsi="Times New Roman" w:cs="Times New Roman"/>
          <w:spacing w:val="55"/>
          <w:sz w:val="28"/>
          <w:szCs w:val="28"/>
        </w:rPr>
        <w:t xml:space="preserve"> </w:t>
      </w:r>
      <w:r w:rsidRPr="00697574">
        <w:rPr>
          <w:rFonts w:ascii="Times New Roman" w:eastAsia="Times New Roman" w:hAnsi="Times New Roman" w:cs="Times New Roman"/>
          <w:sz w:val="28"/>
          <w:szCs w:val="28"/>
        </w:rPr>
        <w:t>răspuns</w:t>
      </w:r>
      <w:r w:rsidRPr="00697574">
        <w:rPr>
          <w:rFonts w:ascii="Times New Roman" w:eastAsia="Times New Roman" w:hAnsi="Times New Roman" w:cs="Times New Roman"/>
          <w:spacing w:val="7"/>
          <w:sz w:val="28"/>
          <w:szCs w:val="28"/>
        </w:rPr>
        <w:t xml:space="preserve"> </w:t>
      </w:r>
      <w:r w:rsidRPr="00697574">
        <w:rPr>
          <w:rFonts w:ascii="Times New Roman" w:eastAsia="Times New Roman" w:hAnsi="Times New Roman" w:cs="Times New Roman"/>
          <w:sz w:val="28"/>
          <w:szCs w:val="28"/>
        </w:rPr>
        <w:t>la</w:t>
      </w:r>
      <w:r w:rsidRPr="00697574">
        <w:rPr>
          <w:rFonts w:ascii="Times New Roman" w:eastAsia="Times New Roman" w:hAnsi="Times New Roman" w:cs="Times New Roman"/>
          <w:spacing w:val="44"/>
          <w:sz w:val="28"/>
          <w:szCs w:val="28"/>
        </w:rPr>
        <w:t xml:space="preserve"> </w:t>
      </w:r>
      <w:r w:rsidRPr="00697574">
        <w:rPr>
          <w:rFonts w:ascii="Times New Roman" w:eastAsia="Times New Roman" w:hAnsi="Times New Roman" w:cs="Times New Roman"/>
          <w:sz w:val="28"/>
          <w:szCs w:val="28"/>
        </w:rPr>
        <w:t>solicitările</w:t>
      </w:r>
      <w:r w:rsidRPr="00697574">
        <w:rPr>
          <w:rFonts w:ascii="Times New Roman" w:eastAsia="Times New Roman" w:hAnsi="Times New Roman" w:cs="Times New Roman"/>
          <w:spacing w:val="2"/>
          <w:sz w:val="28"/>
          <w:szCs w:val="28"/>
        </w:rPr>
        <w:t xml:space="preserve"> </w:t>
      </w:r>
      <w:r w:rsidRPr="00697574">
        <w:rPr>
          <w:rFonts w:ascii="Times New Roman" w:eastAsia="Times New Roman" w:hAnsi="Times New Roman" w:cs="Times New Roman"/>
          <w:sz w:val="28"/>
          <w:szCs w:val="28"/>
        </w:rPr>
        <w:t>de</w:t>
      </w:r>
      <w:r w:rsidRPr="00697574">
        <w:rPr>
          <w:rFonts w:ascii="Times New Roman" w:eastAsia="Times New Roman" w:hAnsi="Times New Roman" w:cs="Times New Roman"/>
          <w:spacing w:val="48"/>
          <w:sz w:val="28"/>
          <w:szCs w:val="28"/>
        </w:rPr>
        <w:t xml:space="preserve"> </w:t>
      </w:r>
      <w:r w:rsidRPr="00697574">
        <w:rPr>
          <w:rFonts w:ascii="Times New Roman" w:eastAsia="Times New Roman" w:hAnsi="Times New Roman" w:cs="Times New Roman"/>
          <w:sz w:val="28"/>
          <w:szCs w:val="28"/>
        </w:rPr>
        <w:t>clarific</w:t>
      </w:r>
      <w:r w:rsidR="00697574" w:rsidRPr="00697574">
        <w:rPr>
          <w:rFonts w:ascii="Times New Roman" w:eastAsia="Times New Roman" w:hAnsi="Times New Roman" w:cs="Times New Roman"/>
          <w:sz w:val="28"/>
          <w:szCs w:val="28"/>
        </w:rPr>
        <w:t>ă</w:t>
      </w:r>
      <w:r w:rsidRPr="00697574">
        <w:rPr>
          <w:rFonts w:ascii="Times New Roman" w:eastAsia="Times New Roman" w:hAnsi="Times New Roman" w:cs="Times New Roman"/>
          <w:sz w:val="28"/>
          <w:szCs w:val="28"/>
        </w:rPr>
        <w:t>ri</w:t>
      </w:r>
      <w:r w:rsidRPr="00697574">
        <w:rPr>
          <w:rFonts w:ascii="Times New Roman" w:eastAsia="Times New Roman" w:hAnsi="Times New Roman" w:cs="Times New Roman"/>
          <w:spacing w:val="16"/>
          <w:sz w:val="28"/>
          <w:szCs w:val="28"/>
        </w:rPr>
        <w:t xml:space="preserve"> </w:t>
      </w:r>
      <w:r w:rsidRPr="00697574">
        <w:rPr>
          <w:rFonts w:ascii="Times New Roman" w:eastAsia="Times New Roman" w:hAnsi="Times New Roman" w:cs="Times New Roman"/>
          <w:sz w:val="28"/>
          <w:szCs w:val="28"/>
        </w:rPr>
        <w:t>este</w:t>
      </w:r>
      <w:r w:rsidRPr="00697574">
        <w:rPr>
          <w:rFonts w:ascii="Times New Roman" w:eastAsia="Times New Roman" w:hAnsi="Times New Roman" w:cs="Times New Roman"/>
          <w:spacing w:val="52"/>
          <w:sz w:val="28"/>
          <w:szCs w:val="28"/>
        </w:rPr>
        <w:t xml:space="preserve"> </w:t>
      </w:r>
      <w:r w:rsidRPr="00697574">
        <w:rPr>
          <w:rFonts w:ascii="Times New Roman" w:eastAsia="Times New Roman" w:hAnsi="Times New Roman" w:cs="Times New Roman"/>
          <w:sz w:val="28"/>
          <w:szCs w:val="28"/>
        </w:rPr>
        <w:t>de</w:t>
      </w:r>
      <w:r w:rsidRPr="00697574">
        <w:rPr>
          <w:rFonts w:ascii="Times New Roman" w:eastAsia="Times New Roman" w:hAnsi="Times New Roman" w:cs="Times New Roman"/>
          <w:spacing w:val="57"/>
          <w:sz w:val="28"/>
          <w:szCs w:val="28"/>
        </w:rPr>
        <w:t xml:space="preserve"> </w:t>
      </w:r>
      <w:r w:rsidRPr="00697574">
        <w:rPr>
          <w:rFonts w:ascii="Times New Roman" w:eastAsia="Times New Roman" w:hAnsi="Times New Roman" w:cs="Times New Roman"/>
          <w:sz w:val="28"/>
          <w:szCs w:val="28"/>
        </w:rPr>
        <w:t>3</w:t>
      </w:r>
      <w:r w:rsidRPr="00697574">
        <w:rPr>
          <w:rFonts w:ascii="Times New Roman" w:eastAsia="Times New Roman" w:hAnsi="Times New Roman" w:cs="Times New Roman"/>
          <w:spacing w:val="53"/>
          <w:sz w:val="28"/>
          <w:szCs w:val="28"/>
        </w:rPr>
        <w:t xml:space="preserve"> </w:t>
      </w:r>
      <w:r w:rsidRPr="00697574">
        <w:rPr>
          <w:rFonts w:ascii="Times New Roman" w:eastAsia="Times New Roman" w:hAnsi="Times New Roman" w:cs="Times New Roman"/>
          <w:sz w:val="28"/>
          <w:szCs w:val="28"/>
        </w:rPr>
        <w:t>zile</w:t>
      </w:r>
      <w:r w:rsidR="005B6E80">
        <w:rPr>
          <w:rFonts w:ascii="Times New Roman" w:eastAsia="Times New Roman" w:hAnsi="Times New Roman" w:cs="Times New Roman"/>
          <w:sz w:val="28"/>
          <w:szCs w:val="28"/>
        </w:rPr>
        <w:t xml:space="preserve"> de la comunicare</w:t>
      </w:r>
      <w:r w:rsidRPr="00697574">
        <w:rPr>
          <w:rFonts w:ascii="Times New Roman" w:eastAsia="Times New Roman" w:hAnsi="Times New Roman" w:cs="Times New Roman"/>
          <w:sz w:val="28"/>
          <w:szCs w:val="28"/>
        </w:rPr>
        <w:t>.</w:t>
      </w:r>
      <w:r w:rsidRPr="00697574">
        <w:rPr>
          <w:rFonts w:ascii="Times New Roman" w:eastAsia="Times New Roman" w:hAnsi="Times New Roman" w:cs="Times New Roman"/>
          <w:spacing w:val="3"/>
          <w:sz w:val="28"/>
          <w:szCs w:val="28"/>
        </w:rPr>
        <w:t xml:space="preserve"> </w:t>
      </w:r>
      <w:r w:rsidRPr="00697574">
        <w:rPr>
          <w:rFonts w:ascii="Times New Roman" w:eastAsia="Times New Roman" w:hAnsi="Times New Roman" w:cs="Times New Roman"/>
          <w:sz w:val="28"/>
          <w:szCs w:val="28"/>
        </w:rPr>
        <w:t>Comunicarea</w:t>
      </w:r>
      <w:r w:rsidRPr="00697574">
        <w:rPr>
          <w:rFonts w:ascii="Times New Roman" w:eastAsia="Times New Roman" w:hAnsi="Times New Roman" w:cs="Times New Roman"/>
          <w:w w:val="102"/>
          <w:sz w:val="28"/>
          <w:szCs w:val="28"/>
        </w:rPr>
        <w:t xml:space="preserve"> </w:t>
      </w:r>
      <w:r w:rsidRPr="00697574">
        <w:rPr>
          <w:rFonts w:ascii="Times New Roman" w:eastAsia="Times New Roman" w:hAnsi="Times New Roman" w:cs="Times New Roman"/>
          <w:sz w:val="28"/>
          <w:szCs w:val="28"/>
        </w:rPr>
        <w:t>transmisă</w:t>
      </w:r>
      <w:r w:rsidRPr="00697574">
        <w:rPr>
          <w:rFonts w:ascii="Times New Roman" w:eastAsia="Times New Roman" w:hAnsi="Times New Roman" w:cs="Times New Roman"/>
          <w:spacing w:val="51"/>
          <w:sz w:val="28"/>
          <w:szCs w:val="28"/>
        </w:rPr>
        <w:t xml:space="preserve"> </w:t>
      </w:r>
      <w:r w:rsidRPr="00697574">
        <w:rPr>
          <w:rFonts w:ascii="Times New Roman" w:eastAsia="Times New Roman" w:hAnsi="Times New Roman" w:cs="Times New Roman"/>
          <w:sz w:val="28"/>
          <w:szCs w:val="28"/>
        </w:rPr>
        <w:t>în acest</w:t>
      </w:r>
      <w:r w:rsidRPr="00697574">
        <w:rPr>
          <w:rFonts w:ascii="Times New Roman" w:eastAsia="Times New Roman" w:hAnsi="Times New Roman" w:cs="Times New Roman"/>
          <w:spacing w:val="40"/>
          <w:sz w:val="28"/>
          <w:szCs w:val="28"/>
        </w:rPr>
        <w:t xml:space="preserve"> </w:t>
      </w:r>
      <w:r w:rsidRPr="00697574">
        <w:rPr>
          <w:rFonts w:ascii="Times New Roman" w:eastAsia="Times New Roman" w:hAnsi="Times New Roman" w:cs="Times New Roman"/>
          <w:sz w:val="28"/>
          <w:szCs w:val="28"/>
        </w:rPr>
        <w:t>sens</w:t>
      </w:r>
      <w:r w:rsidRPr="00697574">
        <w:rPr>
          <w:rFonts w:ascii="Times New Roman" w:eastAsia="Times New Roman" w:hAnsi="Times New Roman" w:cs="Times New Roman"/>
          <w:spacing w:val="42"/>
          <w:sz w:val="28"/>
          <w:szCs w:val="28"/>
        </w:rPr>
        <w:t xml:space="preserve"> </w:t>
      </w:r>
      <w:r w:rsidRPr="00697574">
        <w:rPr>
          <w:rFonts w:ascii="Times New Roman" w:eastAsia="Times New Roman" w:hAnsi="Times New Roman" w:cs="Times New Roman"/>
          <w:sz w:val="28"/>
          <w:szCs w:val="28"/>
        </w:rPr>
        <w:t>către</w:t>
      </w:r>
      <w:r w:rsidRPr="00697574">
        <w:rPr>
          <w:rFonts w:ascii="Times New Roman" w:eastAsia="Times New Roman" w:hAnsi="Times New Roman" w:cs="Times New Roman"/>
          <w:spacing w:val="40"/>
          <w:sz w:val="28"/>
          <w:szCs w:val="28"/>
        </w:rPr>
        <w:t xml:space="preserve"> </w:t>
      </w:r>
      <w:r w:rsidRPr="00697574">
        <w:rPr>
          <w:rFonts w:ascii="Times New Roman" w:eastAsia="Times New Roman" w:hAnsi="Times New Roman" w:cs="Times New Roman"/>
          <w:sz w:val="28"/>
          <w:szCs w:val="28"/>
        </w:rPr>
        <w:t>solicitantul</w:t>
      </w:r>
      <w:r w:rsidRPr="00697574">
        <w:rPr>
          <w:rFonts w:ascii="Times New Roman" w:eastAsia="Times New Roman" w:hAnsi="Times New Roman" w:cs="Times New Roman"/>
          <w:spacing w:val="1"/>
          <w:sz w:val="28"/>
          <w:szCs w:val="28"/>
        </w:rPr>
        <w:t xml:space="preserve"> </w:t>
      </w:r>
      <w:r w:rsidRPr="00697574">
        <w:rPr>
          <w:rFonts w:ascii="Times New Roman" w:eastAsia="Times New Roman" w:hAnsi="Times New Roman" w:cs="Times New Roman"/>
          <w:sz w:val="28"/>
          <w:szCs w:val="28"/>
        </w:rPr>
        <w:t>de</w:t>
      </w:r>
      <w:r w:rsidRPr="00697574">
        <w:rPr>
          <w:rFonts w:ascii="Times New Roman" w:eastAsia="Times New Roman" w:hAnsi="Times New Roman" w:cs="Times New Roman"/>
          <w:spacing w:val="35"/>
          <w:sz w:val="28"/>
          <w:szCs w:val="28"/>
        </w:rPr>
        <w:t xml:space="preserve"> </w:t>
      </w:r>
      <w:r w:rsidRPr="00697574">
        <w:rPr>
          <w:rFonts w:ascii="Times New Roman" w:eastAsia="Times New Roman" w:hAnsi="Times New Roman" w:cs="Times New Roman"/>
          <w:sz w:val="28"/>
          <w:szCs w:val="28"/>
        </w:rPr>
        <w:t>finan</w:t>
      </w:r>
      <w:r w:rsidR="003726F9" w:rsidRPr="00697574">
        <w:rPr>
          <w:rFonts w:ascii="Times New Roman" w:eastAsia="Times New Roman" w:hAnsi="Times New Roman" w:cs="Times New Roman"/>
          <w:sz w:val="28"/>
          <w:szCs w:val="28"/>
        </w:rPr>
        <w:t>ț</w:t>
      </w:r>
      <w:r w:rsidRPr="00697574">
        <w:rPr>
          <w:rFonts w:ascii="Times New Roman" w:eastAsia="Times New Roman" w:hAnsi="Times New Roman" w:cs="Times New Roman"/>
          <w:sz w:val="28"/>
          <w:szCs w:val="28"/>
        </w:rPr>
        <w:t>are</w:t>
      </w:r>
      <w:r w:rsidRPr="00697574">
        <w:rPr>
          <w:rFonts w:ascii="Times New Roman" w:eastAsia="Times New Roman" w:hAnsi="Times New Roman" w:cs="Times New Roman"/>
          <w:spacing w:val="49"/>
          <w:sz w:val="28"/>
          <w:szCs w:val="28"/>
        </w:rPr>
        <w:t xml:space="preserve"> </w:t>
      </w:r>
      <w:r w:rsidRPr="00697574">
        <w:rPr>
          <w:rFonts w:ascii="Times New Roman" w:eastAsia="Times New Roman" w:hAnsi="Times New Roman" w:cs="Times New Roman"/>
          <w:sz w:val="28"/>
          <w:szCs w:val="28"/>
        </w:rPr>
        <w:t>trebuie</w:t>
      </w:r>
      <w:r w:rsidRPr="00697574">
        <w:rPr>
          <w:rFonts w:ascii="Times New Roman" w:eastAsia="Times New Roman" w:hAnsi="Times New Roman" w:cs="Times New Roman"/>
          <w:spacing w:val="52"/>
          <w:sz w:val="28"/>
          <w:szCs w:val="28"/>
        </w:rPr>
        <w:t xml:space="preserve"> </w:t>
      </w:r>
      <w:r w:rsidRPr="00697574">
        <w:rPr>
          <w:rFonts w:ascii="Times New Roman" w:eastAsia="Times New Roman" w:hAnsi="Times New Roman" w:cs="Times New Roman"/>
          <w:sz w:val="28"/>
          <w:szCs w:val="28"/>
        </w:rPr>
        <w:t>să</w:t>
      </w:r>
      <w:r w:rsidRPr="00697574">
        <w:rPr>
          <w:rFonts w:ascii="Times New Roman" w:eastAsia="Times New Roman" w:hAnsi="Times New Roman" w:cs="Times New Roman"/>
          <w:spacing w:val="29"/>
          <w:sz w:val="28"/>
          <w:szCs w:val="28"/>
        </w:rPr>
        <w:t xml:space="preserve"> </w:t>
      </w:r>
      <w:r w:rsidRPr="00697574">
        <w:rPr>
          <w:rFonts w:ascii="Times New Roman" w:eastAsia="Times New Roman" w:hAnsi="Times New Roman" w:cs="Times New Roman"/>
          <w:sz w:val="28"/>
          <w:szCs w:val="28"/>
        </w:rPr>
        <w:t>fie</w:t>
      </w:r>
      <w:r w:rsidRPr="00697574">
        <w:rPr>
          <w:rFonts w:ascii="Times New Roman" w:eastAsia="Times New Roman" w:hAnsi="Times New Roman" w:cs="Times New Roman"/>
          <w:spacing w:val="34"/>
          <w:sz w:val="28"/>
          <w:szCs w:val="28"/>
        </w:rPr>
        <w:t xml:space="preserve"> </w:t>
      </w:r>
      <w:r w:rsidRPr="00697574">
        <w:rPr>
          <w:rFonts w:ascii="Times New Roman" w:eastAsia="Times New Roman" w:hAnsi="Times New Roman" w:cs="Times New Roman"/>
          <w:sz w:val="28"/>
          <w:szCs w:val="28"/>
        </w:rPr>
        <w:t>clară,</w:t>
      </w:r>
      <w:r w:rsidRPr="00697574">
        <w:rPr>
          <w:rFonts w:ascii="Times New Roman" w:eastAsia="Times New Roman" w:hAnsi="Times New Roman" w:cs="Times New Roman"/>
          <w:spacing w:val="33"/>
          <w:sz w:val="28"/>
          <w:szCs w:val="28"/>
        </w:rPr>
        <w:t xml:space="preserve"> </w:t>
      </w:r>
      <w:r w:rsidRPr="00697574">
        <w:rPr>
          <w:rFonts w:ascii="Times New Roman" w:eastAsia="Times New Roman" w:hAnsi="Times New Roman" w:cs="Times New Roman"/>
          <w:sz w:val="28"/>
          <w:szCs w:val="28"/>
        </w:rPr>
        <w:t>precisă,</w:t>
      </w:r>
      <w:r w:rsidRPr="00697574">
        <w:rPr>
          <w:rFonts w:ascii="Times New Roman" w:eastAsia="Times New Roman" w:hAnsi="Times New Roman" w:cs="Times New Roman"/>
          <w:spacing w:val="3"/>
          <w:sz w:val="28"/>
          <w:szCs w:val="28"/>
        </w:rPr>
        <w:t xml:space="preserve"> </w:t>
      </w:r>
      <w:r w:rsidRPr="00697574">
        <w:rPr>
          <w:rFonts w:ascii="Times New Roman" w:eastAsia="Times New Roman" w:hAnsi="Times New Roman" w:cs="Times New Roman"/>
          <w:sz w:val="28"/>
          <w:szCs w:val="28"/>
        </w:rPr>
        <w:t>să</w:t>
      </w:r>
      <w:r w:rsidRPr="00697574">
        <w:rPr>
          <w:rFonts w:ascii="Times New Roman" w:eastAsia="Times New Roman" w:hAnsi="Times New Roman" w:cs="Times New Roman"/>
          <w:spacing w:val="38"/>
          <w:sz w:val="28"/>
          <w:szCs w:val="28"/>
        </w:rPr>
        <w:t xml:space="preserve"> </w:t>
      </w:r>
      <w:r w:rsidRPr="00697574">
        <w:rPr>
          <w:rFonts w:ascii="Times New Roman" w:eastAsia="Times New Roman" w:hAnsi="Times New Roman" w:cs="Times New Roman"/>
          <w:sz w:val="28"/>
          <w:szCs w:val="28"/>
        </w:rPr>
        <w:t>definească</w:t>
      </w:r>
      <w:r w:rsidRPr="00697574">
        <w:rPr>
          <w:rFonts w:ascii="Times New Roman" w:eastAsia="Times New Roman" w:hAnsi="Times New Roman" w:cs="Times New Roman"/>
          <w:spacing w:val="44"/>
          <w:sz w:val="28"/>
          <w:szCs w:val="28"/>
        </w:rPr>
        <w:t xml:space="preserve"> </w:t>
      </w:r>
      <w:r w:rsidRPr="00697574">
        <w:rPr>
          <w:rFonts w:ascii="Times New Roman" w:eastAsia="Times New Roman" w:hAnsi="Times New Roman" w:cs="Times New Roman"/>
          <w:sz w:val="28"/>
          <w:szCs w:val="28"/>
        </w:rPr>
        <w:t>în</w:t>
      </w:r>
      <w:r w:rsidRPr="00697574">
        <w:rPr>
          <w:rFonts w:ascii="Times New Roman" w:eastAsia="Times New Roman" w:hAnsi="Times New Roman" w:cs="Times New Roman"/>
          <w:spacing w:val="51"/>
          <w:sz w:val="28"/>
          <w:szCs w:val="28"/>
        </w:rPr>
        <w:t xml:space="preserve"> </w:t>
      </w:r>
      <w:r w:rsidRPr="00697574">
        <w:rPr>
          <w:rFonts w:ascii="Times New Roman" w:eastAsia="Times New Roman" w:hAnsi="Times New Roman" w:cs="Times New Roman"/>
          <w:sz w:val="28"/>
          <w:szCs w:val="28"/>
        </w:rPr>
        <w:t>mod</w:t>
      </w:r>
      <w:r w:rsidRPr="00697574">
        <w:rPr>
          <w:rFonts w:ascii="Times New Roman" w:eastAsia="Times New Roman" w:hAnsi="Times New Roman" w:cs="Times New Roman"/>
          <w:w w:val="101"/>
          <w:sz w:val="28"/>
          <w:szCs w:val="28"/>
        </w:rPr>
        <w:t xml:space="preserve"> </w:t>
      </w:r>
      <w:r w:rsidR="003726F9" w:rsidRPr="00697574">
        <w:rPr>
          <w:rFonts w:ascii="Times New Roman" w:eastAsia="Times New Roman" w:hAnsi="Times New Roman" w:cs="Times New Roman"/>
          <w:sz w:val="28"/>
          <w:szCs w:val="28"/>
        </w:rPr>
        <w:t xml:space="preserve">explicit </w:t>
      </w:r>
      <w:r w:rsidRPr="00697574">
        <w:rPr>
          <w:rFonts w:ascii="Times New Roman" w:eastAsia="Times New Roman" w:hAnsi="Times New Roman" w:cs="Times New Roman"/>
          <w:spacing w:val="10"/>
          <w:sz w:val="28"/>
          <w:szCs w:val="28"/>
        </w:rPr>
        <w:t>ș</w:t>
      </w:r>
      <w:r w:rsidRPr="00697574">
        <w:rPr>
          <w:rFonts w:ascii="Times New Roman" w:eastAsia="Times New Roman" w:hAnsi="Times New Roman" w:cs="Times New Roman"/>
          <w:sz w:val="28"/>
          <w:szCs w:val="28"/>
        </w:rPr>
        <w:t>i</w:t>
      </w:r>
      <w:r w:rsidRPr="00697574">
        <w:rPr>
          <w:rFonts w:ascii="Times New Roman" w:eastAsia="Times New Roman" w:hAnsi="Times New Roman" w:cs="Times New Roman"/>
          <w:spacing w:val="16"/>
          <w:sz w:val="28"/>
          <w:szCs w:val="28"/>
        </w:rPr>
        <w:t xml:space="preserve"> </w:t>
      </w:r>
      <w:r w:rsidRPr="00697574">
        <w:rPr>
          <w:rFonts w:ascii="Times New Roman" w:eastAsia="Times New Roman" w:hAnsi="Times New Roman" w:cs="Times New Roman"/>
          <w:sz w:val="28"/>
          <w:szCs w:val="28"/>
        </w:rPr>
        <w:t>suficient</w:t>
      </w:r>
      <w:r w:rsidRPr="00697574">
        <w:rPr>
          <w:rFonts w:ascii="Times New Roman" w:eastAsia="Times New Roman" w:hAnsi="Times New Roman" w:cs="Times New Roman"/>
          <w:spacing w:val="37"/>
          <w:sz w:val="28"/>
          <w:szCs w:val="28"/>
        </w:rPr>
        <w:t xml:space="preserve"> </w:t>
      </w:r>
      <w:r w:rsidRPr="00697574">
        <w:rPr>
          <w:rFonts w:ascii="Times New Roman" w:eastAsia="Times New Roman" w:hAnsi="Times New Roman" w:cs="Times New Roman"/>
          <w:sz w:val="28"/>
          <w:szCs w:val="28"/>
        </w:rPr>
        <w:t>de</w:t>
      </w:r>
      <w:r w:rsidRPr="00697574">
        <w:rPr>
          <w:rFonts w:ascii="Times New Roman" w:eastAsia="Times New Roman" w:hAnsi="Times New Roman" w:cs="Times New Roman"/>
          <w:spacing w:val="9"/>
          <w:sz w:val="28"/>
          <w:szCs w:val="28"/>
        </w:rPr>
        <w:t xml:space="preserve"> </w:t>
      </w:r>
      <w:r w:rsidRPr="00697574">
        <w:rPr>
          <w:rFonts w:ascii="Times New Roman" w:eastAsia="Times New Roman" w:hAnsi="Times New Roman" w:cs="Times New Roman"/>
          <w:sz w:val="28"/>
          <w:szCs w:val="28"/>
        </w:rPr>
        <w:t>detaliat</w:t>
      </w:r>
      <w:r w:rsidRPr="00697574">
        <w:rPr>
          <w:rFonts w:ascii="Times New Roman" w:eastAsia="Times New Roman" w:hAnsi="Times New Roman" w:cs="Times New Roman"/>
          <w:spacing w:val="22"/>
          <w:sz w:val="28"/>
          <w:szCs w:val="28"/>
        </w:rPr>
        <w:t xml:space="preserve"> </w:t>
      </w:r>
      <w:r w:rsidR="003726F9" w:rsidRPr="00697574">
        <w:rPr>
          <w:rFonts w:ascii="Times New Roman" w:eastAsia="Times New Roman" w:hAnsi="Times New Roman" w:cs="Times New Roman"/>
          <w:sz w:val="28"/>
          <w:szCs w:val="28"/>
        </w:rPr>
        <w:t>î</w:t>
      </w:r>
      <w:r w:rsidRPr="00697574">
        <w:rPr>
          <w:rFonts w:ascii="Times New Roman" w:eastAsia="Times New Roman" w:hAnsi="Times New Roman" w:cs="Times New Roman"/>
          <w:sz w:val="28"/>
          <w:szCs w:val="28"/>
        </w:rPr>
        <w:t>n</w:t>
      </w:r>
      <w:r w:rsidRPr="00697574">
        <w:rPr>
          <w:rFonts w:ascii="Times New Roman" w:eastAsia="Times New Roman" w:hAnsi="Times New Roman" w:cs="Times New Roman"/>
          <w:spacing w:val="13"/>
          <w:sz w:val="28"/>
          <w:szCs w:val="28"/>
        </w:rPr>
        <w:t xml:space="preserve"> </w:t>
      </w:r>
      <w:r w:rsidRPr="00697574">
        <w:rPr>
          <w:rFonts w:ascii="Times New Roman" w:eastAsia="Times New Roman" w:hAnsi="Times New Roman" w:cs="Times New Roman"/>
          <w:sz w:val="28"/>
          <w:szCs w:val="28"/>
        </w:rPr>
        <w:t>ce</w:t>
      </w:r>
      <w:r w:rsidRPr="00697574">
        <w:rPr>
          <w:rFonts w:ascii="Times New Roman" w:eastAsia="Times New Roman" w:hAnsi="Times New Roman" w:cs="Times New Roman"/>
          <w:spacing w:val="-3"/>
          <w:sz w:val="28"/>
          <w:szCs w:val="28"/>
        </w:rPr>
        <w:t xml:space="preserve"> </w:t>
      </w:r>
      <w:r w:rsidRPr="00697574">
        <w:rPr>
          <w:rFonts w:ascii="Times New Roman" w:eastAsia="Times New Roman" w:hAnsi="Times New Roman" w:cs="Times New Roman"/>
          <w:sz w:val="28"/>
          <w:szCs w:val="28"/>
        </w:rPr>
        <w:t>const</w:t>
      </w:r>
      <w:r w:rsidR="003726F9" w:rsidRPr="00697574">
        <w:rPr>
          <w:rFonts w:ascii="Times New Roman" w:eastAsia="Times New Roman" w:hAnsi="Times New Roman" w:cs="Times New Roman"/>
          <w:sz w:val="28"/>
          <w:szCs w:val="28"/>
        </w:rPr>
        <w:t>ă</w:t>
      </w:r>
      <w:r w:rsidRPr="00697574">
        <w:rPr>
          <w:rFonts w:ascii="Times New Roman" w:eastAsia="Times New Roman" w:hAnsi="Times New Roman" w:cs="Times New Roman"/>
          <w:spacing w:val="33"/>
          <w:sz w:val="28"/>
          <w:szCs w:val="28"/>
        </w:rPr>
        <w:t xml:space="preserve"> </w:t>
      </w:r>
      <w:r w:rsidRPr="00697574">
        <w:rPr>
          <w:rFonts w:ascii="Times New Roman" w:eastAsia="Times New Roman" w:hAnsi="Times New Roman" w:cs="Times New Roman"/>
          <w:sz w:val="28"/>
          <w:szCs w:val="28"/>
        </w:rPr>
        <w:t>solicitarea</w:t>
      </w:r>
      <w:r w:rsidRPr="00697574">
        <w:rPr>
          <w:rFonts w:ascii="Times New Roman" w:eastAsia="Times New Roman" w:hAnsi="Times New Roman" w:cs="Times New Roman"/>
          <w:spacing w:val="16"/>
          <w:sz w:val="28"/>
          <w:szCs w:val="28"/>
        </w:rPr>
        <w:t xml:space="preserve"> </w:t>
      </w:r>
      <w:r w:rsidRPr="00697574">
        <w:rPr>
          <w:rFonts w:ascii="Times New Roman" w:eastAsia="Times New Roman" w:hAnsi="Times New Roman" w:cs="Times New Roman"/>
          <w:sz w:val="28"/>
          <w:szCs w:val="28"/>
        </w:rPr>
        <w:t>comisiei</w:t>
      </w:r>
      <w:r w:rsidRPr="00697574">
        <w:rPr>
          <w:rFonts w:ascii="Times New Roman" w:eastAsia="Times New Roman" w:hAnsi="Times New Roman" w:cs="Times New Roman"/>
          <w:spacing w:val="17"/>
          <w:sz w:val="28"/>
          <w:szCs w:val="28"/>
        </w:rPr>
        <w:t xml:space="preserve"> </w:t>
      </w:r>
      <w:r w:rsidRPr="00697574">
        <w:rPr>
          <w:rFonts w:ascii="Times New Roman" w:eastAsia="Times New Roman" w:hAnsi="Times New Roman" w:cs="Times New Roman"/>
          <w:sz w:val="28"/>
          <w:szCs w:val="28"/>
        </w:rPr>
        <w:t>de</w:t>
      </w:r>
      <w:r w:rsidRPr="00697574">
        <w:rPr>
          <w:rFonts w:ascii="Times New Roman" w:eastAsia="Times New Roman" w:hAnsi="Times New Roman" w:cs="Times New Roman"/>
          <w:spacing w:val="-1"/>
          <w:sz w:val="28"/>
          <w:szCs w:val="28"/>
        </w:rPr>
        <w:t xml:space="preserve"> </w:t>
      </w:r>
      <w:r w:rsidRPr="00697574">
        <w:rPr>
          <w:rFonts w:ascii="Times New Roman" w:eastAsia="Times New Roman" w:hAnsi="Times New Roman" w:cs="Times New Roman"/>
          <w:sz w:val="28"/>
          <w:szCs w:val="28"/>
        </w:rPr>
        <w:t>evaluare</w:t>
      </w:r>
      <w:r w:rsidR="003726F9" w:rsidRPr="00697574">
        <w:rPr>
          <w:rFonts w:ascii="Times New Roman" w:eastAsia="Times New Roman" w:hAnsi="Times New Roman" w:cs="Times New Roman"/>
          <w:sz w:val="28"/>
          <w:szCs w:val="28"/>
        </w:rPr>
        <w:t xml:space="preserve"> </w:t>
      </w:r>
      <w:r w:rsidRPr="00697574">
        <w:rPr>
          <w:rFonts w:ascii="Times New Roman" w:eastAsia="Times New Roman" w:hAnsi="Times New Roman" w:cs="Times New Roman"/>
          <w:spacing w:val="13"/>
          <w:sz w:val="28"/>
          <w:szCs w:val="28"/>
        </w:rPr>
        <w:t>ș</w:t>
      </w:r>
      <w:r w:rsidRPr="00697574">
        <w:rPr>
          <w:rFonts w:ascii="Times New Roman" w:eastAsia="Times New Roman" w:hAnsi="Times New Roman" w:cs="Times New Roman"/>
          <w:sz w:val="28"/>
          <w:szCs w:val="28"/>
        </w:rPr>
        <w:t>i</w:t>
      </w:r>
      <w:r w:rsidRPr="00697574">
        <w:rPr>
          <w:rFonts w:ascii="Times New Roman" w:eastAsia="Times New Roman" w:hAnsi="Times New Roman" w:cs="Times New Roman"/>
          <w:spacing w:val="6"/>
          <w:sz w:val="28"/>
          <w:szCs w:val="28"/>
        </w:rPr>
        <w:t xml:space="preserve"> </w:t>
      </w:r>
      <w:r w:rsidRPr="00697574">
        <w:rPr>
          <w:rFonts w:ascii="Times New Roman" w:eastAsia="Times New Roman" w:hAnsi="Times New Roman" w:cs="Times New Roman"/>
          <w:spacing w:val="-3"/>
          <w:sz w:val="28"/>
          <w:szCs w:val="28"/>
        </w:rPr>
        <w:t>selecție</w:t>
      </w:r>
      <w:r w:rsidRPr="00697574">
        <w:rPr>
          <w:rFonts w:ascii="Times New Roman" w:eastAsia="Times New Roman" w:hAnsi="Times New Roman" w:cs="Times New Roman"/>
          <w:spacing w:val="16"/>
          <w:sz w:val="28"/>
          <w:szCs w:val="28"/>
        </w:rPr>
        <w:t xml:space="preserve"> </w:t>
      </w:r>
      <w:r w:rsidRPr="00697574">
        <w:rPr>
          <w:rFonts w:ascii="Times New Roman" w:eastAsia="Times New Roman" w:hAnsi="Times New Roman" w:cs="Times New Roman"/>
          <w:sz w:val="28"/>
          <w:szCs w:val="28"/>
        </w:rPr>
        <w:t>a</w:t>
      </w:r>
      <w:r w:rsidRPr="00697574">
        <w:rPr>
          <w:rFonts w:ascii="Times New Roman" w:eastAsia="Times New Roman" w:hAnsi="Times New Roman" w:cs="Times New Roman"/>
          <w:spacing w:val="9"/>
          <w:sz w:val="28"/>
          <w:szCs w:val="28"/>
        </w:rPr>
        <w:t xml:space="preserve"> </w:t>
      </w:r>
      <w:r w:rsidRPr="00697574">
        <w:rPr>
          <w:rFonts w:ascii="Times New Roman" w:eastAsia="Times New Roman" w:hAnsi="Times New Roman" w:cs="Times New Roman"/>
          <w:sz w:val="28"/>
          <w:szCs w:val="28"/>
        </w:rPr>
        <w:t>proiectelor</w:t>
      </w:r>
      <w:r w:rsidRPr="00697574">
        <w:rPr>
          <w:rFonts w:ascii="Times New Roman" w:eastAsia="Times New Roman" w:hAnsi="Times New Roman" w:cs="Times New Roman"/>
          <w:spacing w:val="49"/>
          <w:sz w:val="28"/>
          <w:szCs w:val="28"/>
        </w:rPr>
        <w:t xml:space="preserve"> </w:t>
      </w:r>
      <w:r w:rsidRPr="00697574">
        <w:rPr>
          <w:rFonts w:ascii="Times New Roman" w:eastAsia="Times New Roman" w:hAnsi="Times New Roman" w:cs="Times New Roman"/>
          <w:sz w:val="28"/>
          <w:szCs w:val="28"/>
        </w:rPr>
        <w:t>sportive</w:t>
      </w:r>
      <w:r w:rsidRPr="00697574">
        <w:rPr>
          <w:rFonts w:ascii="Times New Roman" w:eastAsia="Times New Roman" w:hAnsi="Times New Roman" w:cs="Times New Roman"/>
          <w:spacing w:val="23"/>
          <w:w w:val="102"/>
          <w:sz w:val="28"/>
          <w:szCs w:val="28"/>
        </w:rPr>
        <w:t xml:space="preserve"> ș</w:t>
      </w:r>
      <w:r w:rsidRPr="00697574">
        <w:rPr>
          <w:rFonts w:ascii="Times New Roman" w:eastAsia="Times New Roman" w:hAnsi="Times New Roman" w:cs="Times New Roman"/>
          <w:sz w:val="28"/>
          <w:szCs w:val="28"/>
        </w:rPr>
        <w:t>i</w:t>
      </w:r>
      <w:r w:rsidRPr="00697574">
        <w:rPr>
          <w:rFonts w:ascii="Times New Roman" w:eastAsia="Times New Roman" w:hAnsi="Times New Roman" w:cs="Times New Roman"/>
          <w:spacing w:val="3"/>
          <w:sz w:val="28"/>
          <w:szCs w:val="28"/>
        </w:rPr>
        <w:t xml:space="preserve"> </w:t>
      </w:r>
      <w:r w:rsidRPr="00697574">
        <w:rPr>
          <w:rFonts w:ascii="Times New Roman" w:eastAsia="Times New Roman" w:hAnsi="Times New Roman" w:cs="Times New Roman"/>
          <w:sz w:val="28"/>
          <w:szCs w:val="28"/>
        </w:rPr>
        <w:t>să</w:t>
      </w:r>
      <w:r w:rsidRPr="00697574">
        <w:rPr>
          <w:rFonts w:ascii="Times New Roman" w:eastAsia="Times New Roman" w:hAnsi="Times New Roman" w:cs="Times New Roman"/>
          <w:spacing w:val="-13"/>
          <w:sz w:val="28"/>
          <w:szCs w:val="28"/>
        </w:rPr>
        <w:t xml:space="preserve"> </w:t>
      </w:r>
      <w:r w:rsidRPr="00697574">
        <w:rPr>
          <w:rFonts w:ascii="Times New Roman" w:eastAsia="Times New Roman" w:hAnsi="Times New Roman" w:cs="Times New Roman"/>
          <w:sz w:val="28"/>
          <w:szCs w:val="28"/>
        </w:rPr>
        <w:t>nu</w:t>
      </w:r>
      <w:r w:rsidRPr="00697574">
        <w:rPr>
          <w:rFonts w:ascii="Times New Roman" w:eastAsia="Times New Roman" w:hAnsi="Times New Roman" w:cs="Times New Roman"/>
          <w:spacing w:val="9"/>
          <w:sz w:val="28"/>
          <w:szCs w:val="28"/>
        </w:rPr>
        <w:t xml:space="preserve"> </w:t>
      </w:r>
      <w:r w:rsidRPr="00697574">
        <w:rPr>
          <w:rFonts w:ascii="Times New Roman" w:eastAsia="Times New Roman" w:hAnsi="Times New Roman" w:cs="Times New Roman"/>
          <w:sz w:val="28"/>
          <w:szCs w:val="28"/>
        </w:rPr>
        <w:t>modifice</w:t>
      </w:r>
      <w:r w:rsidRPr="00697574">
        <w:rPr>
          <w:rFonts w:ascii="Times New Roman" w:eastAsia="Times New Roman" w:hAnsi="Times New Roman" w:cs="Times New Roman"/>
          <w:spacing w:val="16"/>
          <w:sz w:val="28"/>
          <w:szCs w:val="28"/>
        </w:rPr>
        <w:t xml:space="preserve"> </w:t>
      </w:r>
      <w:r w:rsidRPr="00697574">
        <w:rPr>
          <w:rFonts w:ascii="Times New Roman" w:eastAsia="Times New Roman" w:hAnsi="Times New Roman" w:cs="Times New Roman"/>
          <w:sz w:val="28"/>
          <w:szCs w:val="28"/>
        </w:rPr>
        <w:t>sub</w:t>
      </w:r>
      <w:r w:rsidRPr="00697574">
        <w:rPr>
          <w:rFonts w:ascii="Times New Roman" w:eastAsia="Times New Roman" w:hAnsi="Times New Roman" w:cs="Times New Roman"/>
          <w:spacing w:val="-6"/>
          <w:sz w:val="28"/>
          <w:szCs w:val="28"/>
        </w:rPr>
        <w:t xml:space="preserve"> </w:t>
      </w:r>
      <w:r w:rsidRPr="00697574">
        <w:rPr>
          <w:rFonts w:ascii="Times New Roman" w:eastAsia="Times New Roman" w:hAnsi="Times New Roman" w:cs="Times New Roman"/>
          <w:sz w:val="28"/>
          <w:szCs w:val="28"/>
        </w:rPr>
        <w:t>nici</w:t>
      </w:r>
      <w:r w:rsidRPr="00697574">
        <w:rPr>
          <w:rFonts w:ascii="Times New Roman" w:eastAsia="Times New Roman" w:hAnsi="Times New Roman" w:cs="Times New Roman"/>
          <w:spacing w:val="15"/>
          <w:sz w:val="28"/>
          <w:szCs w:val="28"/>
        </w:rPr>
        <w:t xml:space="preserve"> </w:t>
      </w:r>
      <w:r w:rsidRPr="00697574">
        <w:rPr>
          <w:rFonts w:ascii="Times New Roman" w:eastAsia="Times New Roman" w:hAnsi="Times New Roman" w:cs="Times New Roman"/>
          <w:sz w:val="28"/>
          <w:szCs w:val="28"/>
        </w:rPr>
        <w:t>o</w:t>
      </w:r>
      <w:r w:rsidRPr="00697574">
        <w:rPr>
          <w:rFonts w:ascii="Times New Roman" w:eastAsia="Times New Roman" w:hAnsi="Times New Roman" w:cs="Times New Roman"/>
          <w:spacing w:val="-5"/>
          <w:sz w:val="28"/>
          <w:szCs w:val="28"/>
        </w:rPr>
        <w:t xml:space="preserve"> </w:t>
      </w:r>
      <w:r w:rsidRPr="00697574">
        <w:rPr>
          <w:rFonts w:ascii="Times New Roman" w:eastAsia="Times New Roman" w:hAnsi="Times New Roman" w:cs="Times New Roman"/>
          <w:sz w:val="28"/>
          <w:szCs w:val="28"/>
        </w:rPr>
        <w:t>form</w:t>
      </w:r>
      <w:r w:rsidR="003726F9" w:rsidRPr="00697574">
        <w:rPr>
          <w:rFonts w:ascii="Times New Roman" w:eastAsia="Times New Roman" w:hAnsi="Times New Roman" w:cs="Times New Roman"/>
          <w:sz w:val="28"/>
          <w:szCs w:val="28"/>
        </w:rPr>
        <w:t>ă</w:t>
      </w:r>
      <w:r w:rsidRPr="00697574">
        <w:rPr>
          <w:rFonts w:ascii="Times New Roman" w:eastAsia="Times New Roman" w:hAnsi="Times New Roman" w:cs="Times New Roman"/>
          <w:spacing w:val="-4"/>
          <w:sz w:val="28"/>
          <w:szCs w:val="28"/>
        </w:rPr>
        <w:t xml:space="preserve"> </w:t>
      </w:r>
      <w:r w:rsidRPr="00697574">
        <w:rPr>
          <w:rFonts w:ascii="Times New Roman" w:eastAsia="Times New Roman" w:hAnsi="Times New Roman" w:cs="Times New Roman"/>
          <w:sz w:val="28"/>
          <w:szCs w:val="28"/>
        </w:rPr>
        <w:t>propunerea</w:t>
      </w:r>
      <w:r w:rsidRPr="00697574">
        <w:rPr>
          <w:rFonts w:ascii="Times New Roman" w:eastAsia="Times New Roman" w:hAnsi="Times New Roman" w:cs="Times New Roman"/>
          <w:spacing w:val="10"/>
          <w:sz w:val="28"/>
          <w:szCs w:val="28"/>
        </w:rPr>
        <w:t xml:space="preserve"> </w:t>
      </w:r>
      <w:r w:rsidRPr="00697574">
        <w:rPr>
          <w:rFonts w:ascii="Times New Roman" w:eastAsia="Times New Roman" w:hAnsi="Times New Roman" w:cs="Times New Roman"/>
          <w:sz w:val="28"/>
          <w:szCs w:val="28"/>
        </w:rPr>
        <w:t>de</w:t>
      </w:r>
      <w:r w:rsidRPr="00697574">
        <w:rPr>
          <w:rFonts w:ascii="Times New Roman" w:eastAsia="Times New Roman" w:hAnsi="Times New Roman" w:cs="Times New Roman"/>
          <w:spacing w:val="-9"/>
          <w:sz w:val="28"/>
          <w:szCs w:val="28"/>
        </w:rPr>
        <w:t xml:space="preserve"> </w:t>
      </w:r>
      <w:r w:rsidRPr="00697574">
        <w:rPr>
          <w:rFonts w:ascii="Times New Roman" w:eastAsia="Times New Roman" w:hAnsi="Times New Roman" w:cs="Times New Roman"/>
          <w:sz w:val="28"/>
          <w:szCs w:val="28"/>
        </w:rPr>
        <w:t>proiect.</w:t>
      </w:r>
      <w:r w:rsidR="00F83D6F">
        <w:rPr>
          <w:rFonts w:ascii="Times New Roman" w:eastAsia="Times New Roman" w:hAnsi="Times New Roman" w:cs="Times New Roman"/>
          <w:sz w:val="28"/>
          <w:szCs w:val="28"/>
        </w:rPr>
        <w:t xml:space="preserve"> </w:t>
      </w:r>
    </w:p>
    <w:p w14:paraId="7F8E065F" w14:textId="44F6C46D" w:rsidR="00474EDB" w:rsidRPr="00697574" w:rsidRDefault="00474EDB" w:rsidP="003726F9">
      <w:pPr>
        <w:widowControl w:val="0"/>
        <w:tabs>
          <w:tab w:val="left" w:pos="1644"/>
        </w:tabs>
        <w:spacing w:after="0" w:line="240" w:lineRule="auto"/>
        <w:ind w:right="2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6C79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Cererea de finanțare și anexele de buget sunt obligatorii, aceste documente nu pot fi solicitate în completare iar lipsa acestora duce la eliminarea proiectului. </w:t>
      </w:r>
    </w:p>
    <w:p w14:paraId="6F24C5D5" w14:textId="136A5165" w:rsidR="00A414E6" w:rsidRPr="00697574" w:rsidRDefault="00474EDB" w:rsidP="003726F9">
      <w:pPr>
        <w:widowControl w:val="0"/>
        <w:tabs>
          <w:tab w:val="left" w:pos="1651"/>
        </w:tabs>
        <w:spacing w:after="0" w:line="240" w:lineRule="auto"/>
        <w:ind w:right="2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A414E6" w:rsidRPr="00697574">
        <w:rPr>
          <w:rFonts w:ascii="Times New Roman" w:eastAsia="Times New Roman" w:hAnsi="Times New Roman" w:cs="Times New Roman"/>
          <w:sz w:val="28"/>
          <w:szCs w:val="28"/>
        </w:rPr>
        <w:t xml:space="preserve">) </w:t>
      </w:r>
      <w:r w:rsidR="00525675" w:rsidRPr="00697574">
        <w:rPr>
          <w:rFonts w:ascii="Times New Roman" w:eastAsia="Times New Roman" w:hAnsi="Times New Roman" w:cs="Times New Roman"/>
          <w:sz w:val="28"/>
          <w:szCs w:val="28"/>
        </w:rPr>
        <w:t>Î</w:t>
      </w:r>
      <w:r w:rsidR="00A414E6" w:rsidRPr="00697574">
        <w:rPr>
          <w:rFonts w:ascii="Times New Roman" w:eastAsia="Times New Roman" w:hAnsi="Times New Roman" w:cs="Times New Roman"/>
          <w:sz w:val="28"/>
          <w:szCs w:val="28"/>
        </w:rPr>
        <w:t>n</w:t>
      </w:r>
      <w:r w:rsidR="00A414E6" w:rsidRPr="00697574">
        <w:rPr>
          <w:rFonts w:ascii="Times New Roman" w:eastAsia="Times New Roman" w:hAnsi="Times New Roman" w:cs="Times New Roman"/>
          <w:spacing w:val="-45"/>
          <w:sz w:val="28"/>
          <w:szCs w:val="28"/>
        </w:rPr>
        <w:t xml:space="preserve"> </w:t>
      </w:r>
      <w:r w:rsidR="00A414E6" w:rsidRPr="00697574">
        <w:rPr>
          <w:rFonts w:ascii="Times New Roman" w:eastAsia="Times New Roman" w:hAnsi="Times New Roman" w:cs="Times New Roman"/>
          <w:sz w:val="28"/>
          <w:szCs w:val="28"/>
        </w:rPr>
        <w:t>cazul</w:t>
      </w:r>
      <w:r w:rsidR="00A414E6" w:rsidRPr="00697574">
        <w:rPr>
          <w:rFonts w:ascii="Times New Roman" w:eastAsia="Times New Roman" w:hAnsi="Times New Roman" w:cs="Times New Roman"/>
          <w:spacing w:val="30"/>
          <w:sz w:val="28"/>
          <w:szCs w:val="28"/>
        </w:rPr>
        <w:t xml:space="preserve"> </w:t>
      </w:r>
      <w:r w:rsidR="00A414E6" w:rsidRPr="00697574">
        <w:rPr>
          <w:rFonts w:ascii="Times New Roman" w:eastAsia="Times New Roman" w:hAnsi="Times New Roman" w:cs="Times New Roman"/>
          <w:sz w:val="28"/>
          <w:szCs w:val="28"/>
        </w:rPr>
        <w:t>în</w:t>
      </w:r>
      <w:r w:rsidR="00A414E6" w:rsidRPr="00697574">
        <w:rPr>
          <w:rFonts w:ascii="Times New Roman" w:eastAsia="Times New Roman" w:hAnsi="Times New Roman" w:cs="Times New Roman"/>
          <w:spacing w:val="-25"/>
          <w:sz w:val="28"/>
          <w:szCs w:val="28"/>
        </w:rPr>
        <w:t xml:space="preserve"> </w:t>
      </w:r>
      <w:r w:rsidR="00A414E6" w:rsidRPr="00697574">
        <w:rPr>
          <w:rFonts w:ascii="Times New Roman" w:eastAsia="Times New Roman" w:hAnsi="Times New Roman" w:cs="Times New Roman"/>
          <w:sz w:val="28"/>
          <w:szCs w:val="28"/>
        </w:rPr>
        <w:t>care</w:t>
      </w:r>
      <w:r w:rsidR="00A414E6" w:rsidRPr="00697574">
        <w:rPr>
          <w:rFonts w:ascii="Times New Roman" w:eastAsia="Times New Roman" w:hAnsi="Times New Roman" w:cs="Times New Roman"/>
          <w:spacing w:val="33"/>
          <w:sz w:val="28"/>
          <w:szCs w:val="28"/>
        </w:rPr>
        <w:t xml:space="preserve"> </w:t>
      </w:r>
      <w:r w:rsidR="00A414E6" w:rsidRPr="00697574">
        <w:rPr>
          <w:rFonts w:ascii="Times New Roman" w:eastAsia="Times New Roman" w:hAnsi="Times New Roman" w:cs="Times New Roman"/>
          <w:sz w:val="28"/>
          <w:szCs w:val="28"/>
        </w:rPr>
        <w:t>solicitantul</w:t>
      </w:r>
      <w:r w:rsidR="00A414E6" w:rsidRPr="00697574">
        <w:rPr>
          <w:rFonts w:ascii="Times New Roman" w:eastAsia="Times New Roman" w:hAnsi="Times New Roman" w:cs="Times New Roman"/>
          <w:spacing w:val="45"/>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14"/>
          <w:sz w:val="28"/>
          <w:szCs w:val="28"/>
        </w:rPr>
        <w:t xml:space="preserve"> </w:t>
      </w:r>
      <w:r w:rsidR="00A414E6" w:rsidRPr="00697574">
        <w:rPr>
          <w:rFonts w:ascii="Times New Roman" w:eastAsia="Times New Roman" w:hAnsi="Times New Roman" w:cs="Times New Roman"/>
          <w:sz w:val="28"/>
          <w:szCs w:val="28"/>
        </w:rPr>
        <w:t>finan</w:t>
      </w:r>
      <w:r w:rsidR="003726F9" w:rsidRPr="00697574">
        <w:rPr>
          <w:rFonts w:ascii="Times New Roman" w:eastAsia="Times New Roman" w:hAnsi="Times New Roman" w:cs="Times New Roman"/>
          <w:sz w:val="28"/>
          <w:szCs w:val="28"/>
        </w:rPr>
        <w:t>ț</w:t>
      </w:r>
      <w:r w:rsidR="00A414E6" w:rsidRPr="00697574">
        <w:rPr>
          <w:rFonts w:ascii="Times New Roman" w:eastAsia="Times New Roman" w:hAnsi="Times New Roman" w:cs="Times New Roman"/>
          <w:sz w:val="28"/>
          <w:szCs w:val="28"/>
        </w:rPr>
        <w:t>are</w:t>
      </w:r>
      <w:r w:rsidR="00A414E6" w:rsidRPr="00697574">
        <w:rPr>
          <w:rFonts w:ascii="Times New Roman" w:eastAsia="Times New Roman" w:hAnsi="Times New Roman" w:cs="Times New Roman"/>
          <w:spacing w:val="36"/>
          <w:sz w:val="28"/>
          <w:szCs w:val="28"/>
        </w:rPr>
        <w:t xml:space="preserve"> </w:t>
      </w:r>
      <w:r w:rsidR="00A414E6" w:rsidRPr="00697574">
        <w:rPr>
          <w:rFonts w:ascii="Times New Roman" w:eastAsia="Times New Roman" w:hAnsi="Times New Roman" w:cs="Times New Roman"/>
          <w:sz w:val="28"/>
          <w:szCs w:val="28"/>
        </w:rPr>
        <w:t>nu</w:t>
      </w:r>
      <w:r w:rsidR="00A414E6" w:rsidRPr="00697574">
        <w:rPr>
          <w:rFonts w:ascii="Times New Roman" w:eastAsia="Times New Roman" w:hAnsi="Times New Roman" w:cs="Times New Roman"/>
          <w:spacing w:val="37"/>
          <w:sz w:val="28"/>
          <w:szCs w:val="28"/>
        </w:rPr>
        <w:t xml:space="preserve"> </w:t>
      </w:r>
      <w:r w:rsidR="00A414E6" w:rsidRPr="00697574">
        <w:rPr>
          <w:rFonts w:ascii="Times New Roman" w:eastAsia="Times New Roman" w:hAnsi="Times New Roman" w:cs="Times New Roman"/>
          <w:sz w:val="28"/>
          <w:szCs w:val="28"/>
        </w:rPr>
        <w:t>transmite, în</w:t>
      </w:r>
      <w:r w:rsidR="00A414E6" w:rsidRPr="00697574">
        <w:rPr>
          <w:rFonts w:ascii="Times New Roman" w:eastAsia="Times New Roman" w:hAnsi="Times New Roman" w:cs="Times New Roman"/>
          <w:spacing w:val="20"/>
          <w:sz w:val="28"/>
          <w:szCs w:val="28"/>
        </w:rPr>
        <w:t xml:space="preserve"> </w:t>
      </w:r>
      <w:r w:rsidR="00A414E6" w:rsidRPr="00697574">
        <w:rPr>
          <w:rFonts w:ascii="Times New Roman" w:eastAsia="Times New Roman" w:hAnsi="Times New Roman" w:cs="Times New Roman"/>
          <w:sz w:val="28"/>
          <w:szCs w:val="28"/>
        </w:rPr>
        <w:t>perioada</w:t>
      </w:r>
      <w:r w:rsidR="00A414E6" w:rsidRPr="00697574">
        <w:rPr>
          <w:rFonts w:ascii="Times New Roman" w:eastAsia="Times New Roman" w:hAnsi="Times New Roman" w:cs="Times New Roman"/>
          <w:spacing w:val="33"/>
          <w:sz w:val="28"/>
          <w:szCs w:val="28"/>
        </w:rPr>
        <w:t xml:space="preserve"> </w:t>
      </w:r>
      <w:r w:rsidR="00A414E6" w:rsidRPr="00697574">
        <w:rPr>
          <w:rFonts w:ascii="Times New Roman" w:eastAsia="Times New Roman" w:hAnsi="Times New Roman" w:cs="Times New Roman"/>
          <w:sz w:val="28"/>
          <w:szCs w:val="28"/>
        </w:rPr>
        <w:t>precizată</w:t>
      </w:r>
      <w:r w:rsidR="00A414E6" w:rsidRPr="00697574">
        <w:rPr>
          <w:rFonts w:ascii="Times New Roman" w:eastAsia="Times New Roman" w:hAnsi="Times New Roman" w:cs="Times New Roman"/>
          <w:spacing w:val="49"/>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23"/>
          <w:sz w:val="28"/>
          <w:szCs w:val="28"/>
        </w:rPr>
        <w:t xml:space="preserve"> </w:t>
      </w:r>
      <w:r w:rsidR="00A414E6" w:rsidRPr="00697574">
        <w:rPr>
          <w:rFonts w:ascii="Times New Roman" w:eastAsia="Times New Roman" w:hAnsi="Times New Roman" w:cs="Times New Roman"/>
          <w:sz w:val="28"/>
          <w:szCs w:val="28"/>
        </w:rPr>
        <w:t>comisia</w:t>
      </w:r>
      <w:r w:rsidR="00A414E6" w:rsidRPr="00697574">
        <w:rPr>
          <w:rFonts w:ascii="Times New Roman" w:eastAsia="Times New Roman" w:hAnsi="Times New Roman" w:cs="Times New Roman"/>
          <w:spacing w:val="33"/>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16"/>
          <w:sz w:val="28"/>
          <w:szCs w:val="28"/>
        </w:rPr>
        <w:t xml:space="preserve"> </w:t>
      </w:r>
      <w:r w:rsidR="00A414E6" w:rsidRPr="00697574">
        <w:rPr>
          <w:rFonts w:ascii="Times New Roman" w:eastAsia="Times New Roman" w:hAnsi="Times New Roman" w:cs="Times New Roman"/>
          <w:sz w:val="28"/>
          <w:szCs w:val="28"/>
        </w:rPr>
        <w:t xml:space="preserve">evaluare </w:t>
      </w:r>
      <w:r w:rsidR="00A414E6" w:rsidRPr="00697574">
        <w:rPr>
          <w:rFonts w:ascii="Times New Roman" w:eastAsia="Times New Roman" w:hAnsi="Times New Roman" w:cs="Times New Roman"/>
          <w:spacing w:val="18"/>
          <w:sz w:val="28"/>
          <w:szCs w:val="28"/>
        </w:rPr>
        <w:t>ș</w:t>
      </w:r>
      <w:r w:rsidR="00A414E6" w:rsidRPr="00697574">
        <w:rPr>
          <w:rFonts w:ascii="Times New Roman" w:eastAsia="Times New Roman" w:hAnsi="Times New Roman" w:cs="Times New Roman"/>
          <w:sz w:val="28"/>
          <w:szCs w:val="28"/>
        </w:rPr>
        <w:t>i selec</w:t>
      </w:r>
      <w:r w:rsidR="00697574" w:rsidRPr="00697574">
        <w:rPr>
          <w:rFonts w:ascii="Times New Roman" w:eastAsia="Times New Roman" w:hAnsi="Times New Roman" w:cs="Times New Roman"/>
          <w:sz w:val="28"/>
          <w:szCs w:val="28"/>
        </w:rPr>
        <w:t>ț</w:t>
      </w:r>
      <w:r w:rsidR="00A414E6" w:rsidRPr="00697574">
        <w:rPr>
          <w:rFonts w:ascii="Times New Roman" w:eastAsia="Times New Roman" w:hAnsi="Times New Roman" w:cs="Times New Roman"/>
          <w:sz w:val="28"/>
          <w:szCs w:val="28"/>
        </w:rPr>
        <w:t>ie</w:t>
      </w:r>
      <w:r w:rsidR="00A414E6" w:rsidRPr="00697574">
        <w:rPr>
          <w:rFonts w:ascii="Times New Roman" w:eastAsia="Times New Roman" w:hAnsi="Times New Roman" w:cs="Times New Roman"/>
          <w:spacing w:val="32"/>
          <w:sz w:val="28"/>
          <w:szCs w:val="28"/>
        </w:rPr>
        <w:t xml:space="preserve"> </w:t>
      </w:r>
      <w:r w:rsidR="00A414E6" w:rsidRPr="00697574">
        <w:rPr>
          <w:rFonts w:ascii="Times New Roman" w:eastAsia="Times New Roman" w:hAnsi="Times New Roman" w:cs="Times New Roman"/>
          <w:sz w:val="28"/>
          <w:szCs w:val="28"/>
        </w:rPr>
        <w:t>a</w:t>
      </w:r>
      <w:r w:rsidR="00A414E6" w:rsidRPr="00697574">
        <w:rPr>
          <w:rFonts w:ascii="Times New Roman" w:eastAsia="Times New Roman" w:hAnsi="Times New Roman" w:cs="Times New Roman"/>
          <w:spacing w:val="1"/>
          <w:sz w:val="28"/>
          <w:szCs w:val="28"/>
        </w:rPr>
        <w:t xml:space="preserve"> </w:t>
      </w:r>
      <w:r w:rsidR="00A414E6" w:rsidRPr="00697574">
        <w:rPr>
          <w:rFonts w:ascii="Times New Roman" w:eastAsia="Times New Roman" w:hAnsi="Times New Roman" w:cs="Times New Roman"/>
          <w:sz w:val="28"/>
          <w:szCs w:val="28"/>
        </w:rPr>
        <w:t>proiectelor</w:t>
      </w:r>
      <w:r w:rsidR="00A414E6" w:rsidRPr="00697574">
        <w:rPr>
          <w:rFonts w:ascii="Times New Roman" w:eastAsia="Times New Roman" w:hAnsi="Times New Roman" w:cs="Times New Roman"/>
          <w:spacing w:val="51"/>
          <w:sz w:val="28"/>
          <w:szCs w:val="28"/>
        </w:rPr>
        <w:t xml:space="preserve"> </w:t>
      </w:r>
      <w:r w:rsidR="00A414E6" w:rsidRPr="00697574">
        <w:rPr>
          <w:rFonts w:ascii="Times New Roman" w:eastAsia="Times New Roman" w:hAnsi="Times New Roman" w:cs="Times New Roman"/>
          <w:sz w:val="28"/>
          <w:szCs w:val="28"/>
        </w:rPr>
        <w:t>sport</w:t>
      </w:r>
      <w:r w:rsidR="00A414E6" w:rsidRPr="00697574">
        <w:rPr>
          <w:rFonts w:ascii="Times New Roman" w:eastAsia="Times New Roman" w:hAnsi="Times New Roman" w:cs="Times New Roman"/>
          <w:spacing w:val="23"/>
          <w:sz w:val="28"/>
          <w:szCs w:val="28"/>
        </w:rPr>
        <w:t>i</w:t>
      </w:r>
      <w:r w:rsidR="00A414E6" w:rsidRPr="00697574">
        <w:rPr>
          <w:rFonts w:ascii="Times New Roman" w:eastAsia="Times New Roman" w:hAnsi="Times New Roman" w:cs="Times New Roman"/>
          <w:sz w:val="28"/>
          <w:szCs w:val="28"/>
        </w:rPr>
        <w:t>ve,</w:t>
      </w:r>
      <w:r w:rsidR="00A414E6" w:rsidRPr="00697574">
        <w:rPr>
          <w:rFonts w:ascii="Times New Roman" w:eastAsia="Times New Roman" w:hAnsi="Times New Roman" w:cs="Times New Roman"/>
          <w:spacing w:val="17"/>
          <w:sz w:val="28"/>
          <w:szCs w:val="28"/>
        </w:rPr>
        <w:t xml:space="preserve"> </w:t>
      </w:r>
      <w:r w:rsidR="00A414E6" w:rsidRPr="00697574">
        <w:rPr>
          <w:rFonts w:ascii="Times New Roman" w:eastAsia="Times New Roman" w:hAnsi="Times New Roman" w:cs="Times New Roman"/>
          <w:sz w:val="28"/>
          <w:szCs w:val="28"/>
        </w:rPr>
        <w:t>clarific</w:t>
      </w:r>
      <w:r w:rsidR="00697574"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z w:val="28"/>
          <w:szCs w:val="28"/>
        </w:rPr>
        <w:t>rile/r</w:t>
      </w:r>
      <w:r w:rsidR="00697574"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z w:val="28"/>
          <w:szCs w:val="28"/>
        </w:rPr>
        <w:t>spunsurile</w:t>
      </w:r>
      <w:r w:rsidR="00A414E6" w:rsidRPr="00697574">
        <w:rPr>
          <w:rFonts w:ascii="Times New Roman" w:eastAsia="Times New Roman" w:hAnsi="Times New Roman" w:cs="Times New Roman"/>
          <w:spacing w:val="57"/>
          <w:sz w:val="28"/>
          <w:szCs w:val="28"/>
        </w:rPr>
        <w:t xml:space="preserve"> </w:t>
      </w:r>
      <w:r w:rsidR="00A414E6" w:rsidRPr="00697574">
        <w:rPr>
          <w:rFonts w:ascii="Times New Roman" w:eastAsia="Times New Roman" w:hAnsi="Times New Roman" w:cs="Times New Roman"/>
          <w:sz w:val="28"/>
          <w:szCs w:val="28"/>
        </w:rPr>
        <w:t>solicitate</w:t>
      </w:r>
      <w:r w:rsidR="00A414E6" w:rsidRPr="00697574">
        <w:rPr>
          <w:rFonts w:ascii="Times New Roman" w:eastAsia="Times New Roman" w:hAnsi="Times New Roman" w:cs="Times New Roman"/>
          <w:spacing w:val="14"/>
          <w:sz w:val="28"/>
          <w:szCs w:val="28"/>
        </w:rPr>
        <w:t xml:space="preserve"> </w:t>
      </w:r>
      <w:r w:rsidR="00A414E6" w:rsidRPr="00697574">
        <w:rPr>
          <w:rFonts w:ascii="Times New Roman" w:eastAsia="Times New Roman" w:hAnsi="Times New Roman" w:cs="Times New Roman"/>
          <w:sz w:val="28"/>
          <w:szCs w:val="28"/>
        </w:rPr>
        <w:t>sau</w:t>
      </w:r>
      <w:r w:rsidR="00A414E6" w:rsidRPr="00697574">
        <w:rPr>
          <w:rFonts w:ascii="Times New Roman" w:eastAsia="Times New Roman" w:hAnsi="Times New Roman" w:cs="Times New Roman"/>
          <w:spacing w:val="4"/>
          <w:sz w:val="28"/>
          <w:szCs w:val="28"/>
        </w:rPr>
        <w:t xml:space="preserve"> </w:t>
      </w:r>
      <w:r w:rsidR="00525675" w:rsidRPr="00697574">
        <w:rPr>
          <w:rFonts w:ascii="Times New Roman" w:eastAsia="Times New Roman" w:hAnsi="Times New Roman" w:cs="Times New Roman"/>
          <w:spacing w:val="4"/>
          <w:sz w:val="28"/>
          <w:szCs w:val="28"/>
        </w:rPr>
        <w:t>î</w:t>
      </w:r>
      <w:r w:rsidR="00A414E6" w:rsidRPr="00697574">
        <w:rPr>
          <w:rFonts w:ascii="Times New Roman" w:eastAsia="Times New Roman" w:hAnsi="Times New Roman" w:cs="Times New Roman"/>
          <w:sz w:val="28"/>
          <w:szCs w:val="28"/>
        </w:rPr>
        <w:t>n</w:t>
      </w:r>
      <w:r w:rsidR="00A414E6" w:rsidRPr="00697574">
        <w:rPr>
          <w:rFonts w:ascii="Times New Roman" w:eastAsia="Times New Roman" w:hAnsi="Times New Roman" w:cs="Times New Roman"/>
          <w:spacing w:val="27"/>
          <w:sz w:val="28"/>
          <w:szCs w:val="28"/>
        </w:rPr>
        <w:t xml:space="preserve"> </w:t>
      </w:r>
      <w:r w:rsidR="00A414E6" w:rsidRPr="00697574">
        <w:rPr>
          <w:rFonts w:ascii="Times New Roman" w:eastAsia="Times New Roman" w:hAnsi="Times New Roman" w:cs="Times New Roman"/>
          <w:sz w:val="28"/>
          <w:szCs w:val="28"/>
        </w:rPr>
        <w:t>cazul</w:t>
      </w:r>
      <w:r w:rsidR="00A414E6" w:rsidRPr="00697574">
        <w:rPr>
          <w:rFonts w:ascii="Times New Roman" w:eastAsia="Times New Roman" w:hAnsi="Times New Roman" w:cs="Times New Roman"/>
          <w:spacing w:val="13"/>
          <w:sz w:val="28"/>
          <w:szCs w:val="28"/>
        </w:rPr>
        <w:t xml:space="preserve"> </w:t>
      </w:r>
      <w:r w:rsidR="00A414E6" w:rsidRPr="00697574">
        <w:rPr>
          <w:rFonts w:ascii="Times New Roman" w:eastAsia="Times New Roman" w:hAnsi="Times New Roman" w:cs="Times New Roman"/>
          <w:sz w:val="28"/>
          <w:szCs w:val="28"/>
        </w:rPr>
        <w:t>î</w:t>
      </w:r>
      <w:r w:rsidR="00A414E6" w:rsidRPr="00697574">
        <w:rPr>
          <w:rFonts w:ascii="Times New Roman" w:eastAsia="Times New Roman" w:hAnsi="Times New Roman" w:cs="Times New Roman"/>
          <w:spacing w:val="22"/>
          <w:sz w:val="28"/>
          <w:szCs w:val="28"/>
        </w:rPr>
        <w:t xml:space="preserve">n </w:t>
      </w:r>
      <w:r w:rsidR="00A414E6" w:rsidRPr="00697574">
        <w:rPr>
          <w:rFonts w:ascii="Times New Roman" w:eastAsia="Times New Roman" w:hAnsi="Times New Roman" w:cs="Times New Roman"/>
          <w:sz w:val="28"/>
          <w:szCs w:val="28"/>
        </w:rPr>
        <w:t>care</w:t>
      </w:r>
      <w:r w:rsidR="00A414E6" w:rsidRPr="00697574">
        <w:rPr>
          <w:rFonts w:ascii="Times New Roman" w:eastAsia="Times New Roman" w:hAnsi="Times New Roman" w:cs="Times New Roman"/>
          <w:spacing w:val="7"/>
          <w:sz w:val="28"/>
          <w:szCs w:val="28"/>
        </w:rPr>
        <w:t xml:space="preserve"> </w:t>
      </w:r>
      <w:r w:rsidR="00A414E6" w:rsidRPr="00697574">
        <w:rPr>
          <w:rFonts w:ascii="Times New Roman" w:eastAsia="Times New Roman" w:hAnsi="Times New Roman" w:cs="Times New Roman"/>
          <w:sz w:val="28"/>
          <w:szCs w:val="28"/>
        </w:rPr>
        <w:t>explica</w:t>
      </w:r>
      <w:r w:rsidR="00525675" w:rsidRPr="00697574">
        <w:rPr>
          <w:rFonts w:ascii="Times New Roman" w:eastAsia="Times New Roman" w:hAnsi="Times New Roman" w:cs="Times New Roman"/>
          <w:sz w:val="28"/>
          <w:szCs w:val="28"/>
        </w:rPr>
        <w:t>ț</w:t>
      </w:r>
      <w:r w:rsidR="00A414E6" w:rsidRPr="00697574">
        <w:rPr>
          <w:rFonts w:ascii="Times New Roman" w:eastAsia="Times New Roman" w:hAnsi="Times New Roman" w:cs="Times New Roman"/>
          <w:sz w:val="28"/>
          <w:szCs w:val="28"/>
        </w:rPr>
        <w:t>iile</w:t>
      </w:r>
      <w:r w:rsidR="00A414E6" w:rsidRPr="00697574">
        <w:rPr>
          <w:rFonts w:ascii="Times New Roman" w:eastAsia="Times New Roman" w:hAnsi="Times New Roman" w:cs="Times New Roman"/>
          <w:spacing w:val="10"/>
          <w:sz w:val="28"/>
          <w:szCs w:val="28"/>
        </w:rPr>
        <w:t xml:space="preserve"> </w:t>
      </w:r>
      <w:r w:rsidR="00A414E6" w:rsidRPr="00697574">
        <w:rPr>
          <w:rFonts w:ascii="Times New Roman" w:eastAsia="Times New Roman" w:hAnsi="Times New Roman" w:cs="Times New Roman"/>
          <w:sz w:val="28"/>
          <w:szCs w:val="28"/>
        </w:rPr>
        <w:t>prezentate</w:t>
      </w:r>
      <w:r w:rsidR="00A414E6" w:rsidRPr="00697574">
        <w:rPr>
          <w:rFonts w:ascii="Times New Roman" w:eastAsia="Times New Roman" w:hAnsi="Times New Roman" w:cs="Times New Roman"/>
          <w:w w:val="102"/>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12"/>
          <w:sz w:val="28"/>
          <w:szCs w:val="28"/>
        </w:rPr>
        <w:t xml:space="preserve"> </w:t>
      </w:r>
      <w:r w:rsidR="00A414E6" w:rsidRPr="00697574">
        <w:rPr>
          <w:rFonts w:ascii="Times New Roman" w:eastAsia="Times New Roman" w:hAnsi="Times New Roman" w:cs="Times New Roman"/>
          <w:sz w:val="28"/>
          <w:szCs w:val="28"/>
        </w:rPr>
        <w:t>solicitantul</w:t>
      </w:r>
      <w:r w:rsidR="00A414E6" w:rsidRPr="00697574">
        <w:rPr>
          <w:rFonts w:ascii="Times New Roman" w:eastAsia="Times New Roman" w:hAnsi="Times New Roman" w:cs="Times New Roman"/>
          <w:spacing w:val="21"/>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5"/>
          <w:sz w:val="28"/>
          <w:szCs w:val="28"/>
        </w:rPr>
        <w:t xml:space="preserve"> </w:t>
      </w:r>
      <w:r w:rsidR="00A414E6" w:rsidRPr="00697574">
        <w:rPr>
          <w:rFonts w:ascii="Times New Roman" w:eastAsia="Times New Roman" w:hAnsi="Times New Roman" w:cs="Times New Roman"/>
          <w:sz w:val="28"/>
          <w:szCs w:val="28"/>
        </w:rPr>
        <w:t>finan</w:t>
      </w:r>
      <w:r w:rsidR="00697574" w:rsidRPr="00697574">
        <w:rPr>
          <w:rFonts w:ascii="Times New Roman" w:eastAsia="Times New Roman" w:hAnsi="Times New Roman" w:cs="Times New Roman"/>
          <w:sz w:val="28"/>
          <w:szCs w:val="28"/>
        </w:rPr>
        <w:t>ț</w:t>
      </w:r>
      <w:r w:rsidR="00A414E6" w:rsidRPr="00697574">
        <w:rPr>
          <w:rFonts w:ascii="Times New Roman" w:eastAsia="Times New Roman" w:hAnsi="Times New Roman" w:cs="Times New Roman"/>
          <w:sz w:val="28"/>
          <w:szCs w:val="28"/>
        </w:rPr>
        <w:t>are</w:t>
      </w:r>
      <w:r w:rsidR="00A414E6" w:rsidRPr="00697574">
        <w:rPr>
          <w:rFonts w:ascii="Times New Roman" w:eastAsia="Times New Roman" w:hAnsi="Times New Roman" w:cs="Times New Roman"/>
          <w:spacing w:val="28"/>
          <w:sz w:val="28"/>
          <w:szCs w:val="28"/>
        </w:rPr>
        <w:t xml:space="preserve"> </w:t>
      </w:r>
      <w:r w:rsidR="00A414E6" w:rsidRPr="00697574">
        <w:rPr>
          <w:rFonts w:ascii="Times New Roman" w:eastAsia="Times New Roman" w:hAnsi="Times New Roman" w:cs="Times New Roman"/>
          <w:sz w:val="28"/>
          <w:szCs w:val="28"/>
        </w:rPr>
        <w:t>nu</w:t>
      </w:r>
      <w:r w:rsidR="00A414E6" w:rsidRPr="00697574">
        <w:rPr>
          <w:rFonts w:ascii="Times New Roman" w:eastAsia="Times New Roman" w:hAnsi="Times New Roman" w:cs="Times New Roman"/>
          <w:spacing w:val="29"/>
          <w:sz w:val="28"/>
          <w:szCs w:val="28"/>
        </w:rPr>
        <w:t xml:space="preserve"> </w:t>
      </w:r>
      <w:r w:rsidR="00A414E6" w:rsidRPr="00697574">
        <w:rPr>
          <w:rFonts w:ascii="Times New Roman" w:eastAsia="Times New Roman" w:hAnsi="Times New Roman" w:cs="Times New Roman"/>
          <w:sz w:val="28"/>
          <w:szCs w:val="28"/>
        </w:rPr>
        <w:t>sunt</w:t>
      </w:r>
      <w:r w:rsidR="00A414E6" w:rsidRPr="00697574">
        <w:rPr>
          <w:rFonts w:ascii="Times New Roman" w:eastAsia="Times New Roman" w:hAnsi="Times New Roman" w:cs="Times New Roman"/>
          <w:spacing w:val="14"/>
          <w:sz w:val="28"/>
          <w:szCs w:val="28"/>
        </w:rPr>
        <w:t xml:space="preserve"> </w:t>
      </w:r>
      <w:r w:rsidR="00A414E6" w:rsidRPr="00697574">
        <w:rPr>
          <w:rFonts w:ascii="Times New Roman" w:eastAsia="Times New Roman" w:hAnsi="Times New Roman" w:cs="Times New Roman"/>
          <w:sz w:val="28"/>
          <w:szCs w:val="28"/>
        </w:rPr>
        <w:t>concludente,</w:t>
      </w:r>
      <w:r w:rsidR="00A414E6" w:rsidRPr="00697574">
        <w:rPr>
          <w:rFonts w:ascii="Times New Roman" w:eastAsia="Times New Roman" w:hAnsi="Times New Roman" w:cs="Times New Roman"/>
          <w:spacing w:val="23"/>
          <w:sz w:val="28"/>
          <w:szCs w:val="28"/>
        </w:rPr>
        <w:t xml:space="preserve"> </w:t>
      </w:r>
      <w:r w:rsidR="00A414E6" w:rsidRPr="004A42BD">
        <w:rPr>
          <w:rFonts w:ascii="Times New Roman" w:eastAsia="Times New Roman" w:hAnsi="Times New Roman" w:cs="Times New Roman"/>
          <w:color w:val="000000" w:themeColor="text1"/>
          <w:sz w:val="28"/>
          <w:szCs w:val="28"/>
        </w:rPr>
        <w:t>proiectul</w:t>
      </w:r>
      <w:r w:rsidR="00A414E6" w:rsidRPr="004A42BD">
        <w:rPr>
          <w:rFonts w:ascii="Times New Roman" w:eastAsia="Times New Roman" w:hAnsi="Times New Roman" w:cs="Times New Roman"/>
          <w:color w:val="000000" w:themeColor="text1"/>
          <w:spacing w:val="38"/>
          <w:sz w:val="28"/>
          <w:szCs w:val="28"/>
        </w:rPr>
        <w:t xml:space="preserve"> </w:t>
      </w:r>
      <w:r w:rsidR="00A414E6" w:rsidRPr="004A42BD">
        <w:rPr>
          <w:rFonts w:ascii="Times New Roman" w:eastAsia="Times New Roman" w:hAnsi="Times New Roman" w:cs="Times New Roman"/>
          <w:color w:val="000000" w:themeColor="text1"/>
          <w:sz w:val="28"/>
          <w:szCs w:val="28"/>
        </w:rPr>
        <w:t>va</w:t>
      </w:r>
      <w:r w:rsidR="00A414E6" w:rsidRPr="004A42BD">
        <w:rPr>
          <w:rFonts w:ascii="Times New Roman" w:eastAsia="Times New Roman" w:hAnsi="Times New Roman" w:cs="Times New Roman"/>
          <w:color w:val="000000" w:themeColor="text1"/>
          <w:spacing w:val="19"/>
          <w:sz w:val="28"/>
          <w:szCs w:val="28"/>
        </w:rPr>
        <w:t xml:space="preserve"> </w:t>
      </w:r>
      <w:r w:rsidR="00A414E6" w:rsidRPr="004A42BD">
        <w:rPr>
          <w:rFonts w:ascii="Times New Roman" w:eastAsia="Times New Roman" w:hAnsi="Times New Roman" w:cs="Times New Roman"/>
          <w:color w:val="000000" w:themeColor="text1"/>
          <w:sz w:val="28"/>
          <w:szCs w:val="28"/>
        </w:rPr>
        <w:t>fi</w:t>
      </w:r>
      <w:r w:rsidR="00A414E6" w:rsidRPr="004A42BD">
        <w:rPr>
          <w:rFonts w:ascii="Times New Roman" w:eastAsia="Times New Roman" w:hAnsi="Times New Roman" w:cs="Times New Roman"/>
          <w:color w:val="000000" w:themeColor="text1"/>
          <w:spacing w:val="11"/>
          <w:sz w:val="28"/>
          <w:szCs w:val="28"/>
        </w:rPr>
        <w:t xml:space="preserve"> </w:t>
      </w:r>
      <w:r w:rsidR="00A414E6" w:rsidRPr="004A42BD">
        <w:rPr>
          <w:rFonts w:ascii="Times New Roman" w:eastAsia="Times New Roman" w:hAnsi="Times New Roman" w:cs="Times New Roman"/>
          <w:color w:val="000000" w:themeColor="text1"/>
          <w:sz w:val="28"/>
          <w:szCs w:val="28"/>
        </w:rPr>
        <w:t>considerat</w:t>
      </w:r>
      <w:r w:rsidR="00A414E6" w:rsidRPr="004A42BD">
        <w:rPr>
          <w:rFonts w:ascii="Times New Roman" w:eastAsia="Times New Roman" w:hAnsi="Times New Roman" w:cs="Times New Roman"/>
          <w:color w:val="000000" w:themeColor="text1"/>
          <w:spacing w:val="39"/>
          <w:sz w:val="28"/>
          <w:szCs w:val="28"/>
        </w:rPr>
        <w:t xml:space="preserve"> </w:t>
      </w:r>
      <w:r w:rsidR="007A6C1E" w:rsidRPr="004A42BD">
        <w:rPr>
          <w:rFonts w:ascii="Times New Roman" w:eastAsia="Times New Roman" w:hAnsi="Times New Roman" w:cs="Times New Roman"/>
          <w:color w:val="000000" w:themeColor="text1"/>
          <w:sz w:val="28"/>
          <w:szCs w:val="28"/>
        </w:rPr>
        <w:t>neconform și pe</w:t>
      </w:r>
      <w:r w:rsidR="00AF5450" w:rsidRPr="004A42BD">
        <w:rPr>
          <w:rFonts w:ascii="Times New Roman" w:eastAsia="Times New Roman" w:hAnsi="Times New Roman" w:cs="Times New Roman"/>
          <w:color w:val="000000" w:themeColor="text1"/>
          <w:sz w:val="28"/>
          <w:szCs w:val="28"/>
        </w:rPr>
        <w:t xml:space="preserve"> </w:t>
      </w:r>
      <w:r w:rsidR="007A6C1E" w:rsidRPr="004A42BD">
        <w:rPr>
          <w:rFonts w:ascii="Times New Roman" w:eastAsia="Times New Roman" w:hAnsi="Times New Roman" w:cs="Times New Roman"/>
          <w:color w:val="000000" w:themeColor="text1"/>
          <w:sz w:val="28"/>
          <w:szCs w:val="28"/>
        </w:rPr>
        <w:t xml:space="preserve">cale de </w:t>
      </w:r>
      <w:r w:rsidR="00D65211" w:rsidRPr="004A42BD">
        <w:rPr>
          <w:rFonts w:ascii="Times New Roman" w:eastAsia="Times New Roman" w:hAnsi="Times New Roman" w:cs="Times New Roman"/>
          <w:color w:val="000000" w:themeColor="text1"/>
          <w:sz w:val="28"/>
          <w:szCs w:val="28"/>
        </w:rPr>
        <w:t>consecință respins.</w:t>
      </w:r>
    </w:p>
    <w:p w14:paraId="70C6801A" w14:textId="424BAE02" w:rsidR="00A414E6" w:rsidRPr="00FA2BE5" w:rsidRDefault="00474EDB" w:rsidP="003726F9">
      <w:pPr>
        <w:widowControl w:val="0"/>
        <w:tabs>
          <w:tab w:val="left" w:pos="1673"/>
        </w:tabs>
        <w:spacing w:after="0" w:line="240" w:lineRule="auto"/>
        <w:ind w:right="23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(7</w:t>
      </w:r>
      <w:r w:rsidR="00A414E6" w:rsidRPr="00697574">
        <w:rPr>
          <w:rFonts w:ascii="Times New Roman" w:eastAsia="Times New Roman" w:hAnsi="Times New Roman" w:cs="Times New Roman"/>
          <w:sz w:val="28"/>
          <w:szCs w:val="28"/>
        </w:rPr>
        <w:t xml:space="preserve">) </w:t>
      </w:r>
      <w:r w:rsidR="00525675" w:rsidRPr="00697574">
        <w:rPr>
          <w:rFonts w:ascii="Times New Roman" w:eastAsia="Times New Roman" w:hAnsi="Times New Roman" w:cs="Times New Roman"/>
          <w:sz w:val="28"/>
          <w:szCs w:val="28"/>
        </w:rPr>
        <w:t>Î</w:t>
      </w:r>
      <w:r w:rsidR="00A414E6" w:rsidRPr="00697574">
        <w:rPr>
          <w:rFonts w:ascii="Times New Roman" w:eastAsia="Times New Roman" w:hAnsi="Times New Roman" w:cs="Times New Roman"/>
          <w:sz w:val="28"/>
          <w:szCs w:val="28"/>
        </w:rPr>
        <w:t>n</w:t>
      </w:r>
      <w:r w:rsidR="00A414E6" w:rsidRPr="00697574">
        <w:rPr>
          <w:rFonts w:ascii="Times New Roman" w:eastAsia="Times New Roman" w:hAnsi="Times New Roman" w:cs="Times New Roman"/>
          <w:spacing w:val="-7"/>
          <w:sz w:val="28"/>
          <w:szCs w:val="28"/>
        </w:rPr>
        <w:t xml:space="preserve"> </w:t>
      </w:r>
      <w:r w:rsidR="00A414E6" w:rsidRPr="00697574">
        <w:rPr>
          <w:rFonts w:ascii="Times New Roman" w:eastAsia="Times New Roman" w:hAnsi="Times New Roman" w:cs="Times New Roman"/>
          <w:sz w:val="28"/>
          <w:szCs w:val="28"/>
        </w:rPr>
        <w:t>cazul</w:t>
      </w:r>
      <w:r w:rsidR="00A414E6" w:rsidRPr="00697574">
        <w:rPr>
          <w:rFonts w:ascii="Times New Roman" w:eastAsia="Times New Roman" w:hAnsi="Times New Roman" w:cs="Times New Roman"/>
          <w:spacing w:val="43"/>
          <w:sz w:val="28"/>
          <w:szCs w:val="28"/>
        </w:rPr>
        <w:t xml:space="preserve"> </w:t>
      </w:r>
      <w:r w:rsidR="00A414E6" w:rsidRPr="00697574">
        <w:rPr>
          <w:rFonts w:ascii="Times New Roman" w:eastAsia="Times New Roman" w:hAnsi="Times New Roman" w:cs="Times New Roman"/>
          <w:sz w:val="28"/>
          <w:szCs w:val="28"/>
        </w:rPr>
        <w:t>în</w:t>
      </w:r>
      <w:r w:rsidR="00A414E6" w:rsidRPr="00697574">
        <w:rPr>
          <w:rFonts w:ascii="Times New Roman" w:eastAsia="Times New Roman" w:hAnsi="Times New Roman" w:cs="Times New Roman"/>
          <w:spacing w:val="51"/>
          <w:sz w:val="28"/>
          <w:szCs w:val="28"/>
        </w:rPr>
        <w:t xml:space="preserve"> </w:t>
      </w:r>
      <w:r w:rsidR="00A414E6" w:rsidRPr="00697574">
        <w:rPr>
          <w:rFonts w:ascii="Times New Roman" w:eastAsia="Times New Roman" w:hAnsi="Times New Roman" w:cs="Times New Roman"/>
          <w:sz w:val="28"/>
          <w:szCs w:val="28"/>
        </w:rPr>
        <w:t>care</w:t>
      </w:r>
      <w:r w:rsidR="00A414E6" w:rsidRPr="00697574">
        <w:rPr>
          <w:rFonts w:ascii="Times New Roman" w:eastAsia="Times New Roman" w:hAnsi="Times New Roman" w:cs="Times New Roman"/>
          <w:spacing w:val="35"/>
          <w:sz w:val="28"/>
          <w:szCs w:val="28"/>
        </w:rPr>
        <w:t xml:space="preserve"> </w:t>
      </w:r>
      <w:r w:rsidR="00A414E6" w:rsidRPr="00697574">
        <w:rPr>
          <w:rFonts w:ascii="Times New Roman" w:eastAsia="Times New Roman" w:hAnsi="Times New Roman" w:cs="Times New Roman"/>
          <w:sz w:val="28"/>
          <w:szCs w:val="28"/>
        </w:rPr>
        <w:t>solicitantul</w:t>
      </w:r>
      <w:r w:rsidR="00A414E6" w:rsidRPr="00697574">
        <w:rPr>
          <w:rFonts w:ascii="Times New Roman" w:eastAsia="Times New Roman" w:hAnsi="Times New Roman" w:cs="Times New Roman"/>
          <w:spacing w:val="7"/>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33"/>
          <w:sz w:val="28"/>
          <w:szCs w:val="28"/>
        </w:rPr>
        <w:t xml:space="preserve"> </w:t>
      </w:r>
      <w:r w:rsidR="00A414E6" w:rsidRPr="00697574">
        <w:rPr>
          <w:rFonts w:ascii="Times New Roman" w:eastAsia="Times New Roman" w:hAnsi="Times New Roman" w:cs="Times New Roman"/>
          <w:sz w:val="28"/>
          <w:szCs w:val="28"/>
        </w:rPr>
        <w:t>finan</w:t>
      </w:r>
      <w:r w:rsidR="00525675" w:rsidRPr="00697574">
        <w:rPr>
          <w:rFonts w:ascii="Times New Roman" w:eastAsia="Times New Roman" w:hAnsi="Times New Roman" w:cs="Times New Roman"/>
          <w:sz w:val="28"/>
          <w:szCs w:val="28"/>
        </w:rPr>
        <w:t>ț</w:t>
      </w:r>
      <w:r w:rsidR="00A414E6" w:rsidRPr="00697574">
        <w:rPr>
          <w:rFonts w:ascii="Times New Roman" w:eastAsia="Times New Roman" w:hAnsi="Times New Roman" w:cs="Times New Roman"/>
          <w:sz w:val="28"/>
          <w:szCs w:val="28"/>
        </w:rPr>
        <w:t>are</w:t>
      </w:r>
      <w:r w:rsidR="00A414E6" w:rsidRPr="00697574">
        <w:rPr>
          <w:rFonts w:ascii="Times New Roman" w:eastAsia="Times New Roman" w:hAnsi="Times New Roman" w:cs="Times New Roman"/>
          <w:spacing w:val="48"/>
          <w:sz w:val="28"/>
          <w:szCs w:val="28"/>
        </w:rPr>
        <w:t xml:space="preserve"> </w:t>
      </w:r>
      <w:r w:rsidR="00A414E6" w:rsidRPr="00697574">
        <w:rPr>
          <w:rFonts w:ascii="Times New Roman" w:eastAsia="Times New Roman" w:hAnsi="Times New Roman" w:cs="Times New Roman"/>
          <w:sz w:val="28"/>
          <w:szCs w:val="28"/>
        </w:rPr>
        <w:t>modific</w:t>
      </w:r>
      <w:r w:rsidR="00525675" w:rsidRPr="00697574">
        <w:rPr>
          <w:rFonts w:ascii="Times New Roman" w:eastAsia="Times New Roman" w:hAnsi="Times New Roman" w:cs="Times New Roman"/>
          <w:sz w:val="28"/>
          <w:szCs w:val="28"/>
        </w:rPr>
        <w:t xml:space="preserve">ă </w:t>
      </w:r>
      <w:r w:rsidR="00A414E6" w:rsidRPr="00697574">
        <w:rPr>
          <w:rFonts w:ascii="Times New Roman" w:eastAsia="Times New Roman" w:hAnsi="Times New Roman" w:cs="Times New Roman"/>
          <w:sz w:val="28"/>
          <w:szCs w:val="28"/>
        </w:rPr>
        <w:t>prin</w:t>
      </w:r>
      <w:r w:rsidR="00A414E6" w:rsidRPr="00697574">
        <w:rPr>
          <w:rFonts w:ascii="Times New Roman" w:eastAsia="Times New Roman" w:hAnsi="Times New Roman" w:cs="Times New Roman"/>
          <w:spacing w:val="11"/>
          <w:sz w:val="28"/>
          <w:szCs w:val="28"/>
        </w:rPr>
        <w:t xml:space="preserve"> </w:t>
      </w:r>
      <w:r w:rsidR="00A414E6" w:rsidRPr="00697574">
        <w:rPr>
          <w:rFonts w:ascii="Times New Roman" w:eastAsia="Times New Roman" w:hAnsi="Times New Roman" w:cs="Times New Roman"/>
          <w:sz w:val="28"/>
          <w:szCs w:val="28"/>
        </w:rPr>
        <w:t>r</w:t>
      </w:r>
      <w:r w:rsidR="00525675"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z w:val="28"/>
          <w:szCs w:val="28"/>
        </w:rPr>
        <w:t>spunsurile</w:t>
      </w:r>
      <w:r w:rsidR="00A414E6" w:rsidRPr="00697574">
        <w:rPr>
          <w:rFonts w:ascii="Times New Roman" w:eastAsia="Times New Roman" w:hAnsi="Times New Roman" w:cs="Times New Roman"/>
          <w:spacing w:val="56"/>
          <w:sz w:val="28"/>
          <w:szCs w:val="28"/>
        </w:rPr>
        <w:t xml:space="preserve"> </w:t>
      </w:r>
      <w:r w:rsidR="00A414E6" w:rsidRPr="00697574">
        <w:rPr>
          <w:rFonts w:ascii="Times New Roman" w:eastAsia="Times New Roman" w:hAnsi="Times New Roman" w:cs="Times New Roman"/>
          <w:sz w:val="28"/>
          <w:szCs w:val="28"/>
        </w:rPr>
        <w:t>pe</w:t>
      </w:r>
      <w:r w:rsidR="00A414E6" w:rsidRPr="00697574">
        <w:rPr>
          <w:rFonts w:ascii="Times New Roman" w:eastAsia="Times New Roman" w:hAnsi="Times New Roman" w:cs="Times New Roman"/>
          <w:spacing w:val="50"/>
          <w:sz w:val="28"/>
          <w:szCs w:val="28"/>
        </w:rPr>
        <w:t xml:space="preserve"> </w:t>
      </w:r>
      <w:r w:rsidR="00A414E6" w:rsidRPr="00697574">
        <w:rPr>
          <w:rFonts w:ascii="Times New Roman" w:eastAsia="Times New Roman" w:hAnsi="Times New Roman" w:cs="Times New Roman"/>
          <w:sz w:val="28"/>
          <w:szCs w:val="28"/>
        </w:rPr>
        <w:t>care</w:t>
      </w:r>
      <w:r w:rsidR="00A414E6" w:rsidRPr="00697574">
        <w:rPr>
          <w:rFonts w:ascii="Times New Roman" w:eastAsia="Times New Roman" w:hAnsi="Times New Roman" w:cs="Times New Roman"/>
          <w:spacing w:val="36"/>
          <w:sz w:val="28"/>
          <w:szCs w:val="28"/>
        </w:rPr>
        <w:t xml:space="preserve"> </w:t>
      </w:r>
      <w:r w:rsidR="00A414E6" w:rsidRPr="00697574">
        <w:rPr>
          <w:rFonts w:ascii="Times New Roman" w:eastAsia="Times New Roman" w:hAnsi="Times New Roman" w:cs="Times New Roman"/>
          <w:sz w:val="28"/>
          <w:szCs w:val="28"/>
        </w:rPr>
        <w:t>le</w:t>
      </w:r>
      <w:r w:rsidR="00A414E6" w:rsidRPr="00697574">
        <w:rPr>
          <w:rFonts w:ascii="Times New Roman" w:eastAsia="Times New Roman" w:hAnsi="Times New Roman" w:cs="Times New Roman"/>
          <w:spacing w:val="33"/>
          <w:sz w:val="28"/>
          <w:szCs w:val="28"/>
        </w:rPr>
        <w:t xml:space="preserve"> </w:t>
      </w:r>
      <w:r w:rsidR="00A414E6" w:rsidRPr="00697574">
        <w:rPr>
          <w:rFonts w:ascii="Times New Roman" w:eastAsia="Times New Roman" w:hAnsi="Times New Roman" w:cs="Times New Roman"/>
          <w:sz w:val="28"/>
          <w:szCs w:val="28"/>
        </w:rPr>
        <w:t>prezint</w:t>
      </w:r>
      <w:r w:rsidR="00525675"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pacing w:val="54"/>
          <w:sz w:val="28"/>
          <w:szCs w:val="28"/>
        </w:rPr>
        <w:t xml:space="preserve"> </w:t>
      </w:r>
      <w:r w:rsidR="00A414E6" w:rsidRPr="00697574">
        <w:rPr>
          <w:rFonts w:ascii="Times New Roman" w:eastAsia="Times New Roman" w:hAnsi="Times New Roman" w:cs="Times New Roman"/>
          <w:sz w:val="28"/>
          <w:szCs w:val="28"/>
        </w:rPr>
        <w:t>comisiei</w:t>
      </w:r>
      <w:r w:rsidR="00A414E6" w:rsidRPr="00697574">
        <w:rPr>
          <w:rFonts w:ascii="Times New Roman" w:eastAsia="Times New Roman" w:hAnsi="Times New Roman" w:cs="Times New Roman"/>
          <w:spacing w:val="51"/>
          <w:sz w:val="28"/>
          <w:szCs w:val="28"/>
        </w:rPr>
        <w:t xml:space="preserve"> </w:t>
      </w:r>
      <w:r w:rsidR="00A414E6" w:rsidRPr="00697574">
        <w:rPr>
          <w:rFonts w:ascii="Times New Roman" w:eastAsia="Times New Roman" w:hAnsi="Times New Roman" w:cs="Times New Roman"/>
          <w:sz w:val="28"/>
          <w:szCs w:val="28"/>
        </w:rPr>
        <w:t>de</w:t>
      </w:r>
      <w:r w:rsidR="00525675" w:rsidRPr="00697574">
        <w:rPr>
          <w:rFonts w:ascii="Times New Roman" w:eastAsia="Times New Roman" w:hAnsi="Times New Roman" w:cs="Times New Roman"/>
          <w:sz w:val="28"/>
          <w:szCs w:val="28"/>
        </w:rPr>
        <w:t xml:space="preserve"> </w:t>
      </w:r>
      <w:r w:rsidR="00A414E6" w:rsidRPr="00697574">
        <w:rPr>
          <w:rFonts w:ascii="Times New Roman" w:eastAsia="Times New Roman" w:hAnsi="Times New Roman" w:cs="Times New Roman"/>
          <w:sz w:val="28"/>
          <w:szCs w:val="28"/>
        </w:rPr>
        <w:t>evaluare</w:t>
      </w:r>
      <w:r w:rsidR="00697574" w:rsidRPr="00697574">
        <w:rPr>
          <w:rFonts w:ascii="Times New Roman" w:eastAsia="Times New Roman" w:hAnsi="Times New Roman" w:cs="Times New Roman"/>
          <w:sz w:val="28"/>
          <w:szCs w:val="28"/>
        </w:rPr>
        <w:t xml:space="preserve"> și </w:t>
      </w:r>
      <w:r w:rsidR="00A414E6" w:rsidRPr="00697574">
        <w:rPr>
          <w:rFonts w:ascii="Times New Roman" w:eastAsia="Times New Roman" w:hAnsi="Times New Roman" w:cs="Times New Roman"/>
          <w:sz w:val="28"/>
          <w:szCs w:val="28"/>
        </w:rPr>
        <w:t>selec</w:t>
      </w:r>
      <w:r w:rsidR="00525675" w:rsidRPr="00697574">
        <w:rPr>
          <w:rFonts w:ascii="Times New Roman" w:eastAsia="Times New Roman" w:hAnsi="Times New Roman" w:cs="Times New Roman"/>
          <w:sz w:val="28"/>
          <w:szCs w:val="28"/>
        </w:rPr>
        <w:t>ț</w:t>
      </w:r>
      <w:r w:rsidR="00A414E6" w:rsidRPr="00697574">
        <w:rPr>
          <w:rFonts w:ascii="Times New Roman" w:eastAsia="Times New Roman" w:hAnsi="Times New Roman" w:cs="Times New Roman"/>
          <w:sz w:val="28"/>
          <w:szCs w:val="28"/>
        </w:rPr>
        <w:t>ie</w:t>
      </w:r>
      <w:r w:rsidR="00A414E6" w:rsidRPr="00697574">
        <w:rPr>
          <w:rFonts w:ascii="Times New Roman" w:eastAsia="Times New Roman" w:hAnsi="Times New Roman" w:cs="Times New Roman"/>
          <w:spacing w:val="1"/>
          <w:sz w:val="28"/>
          <w:szCs w:val="28"/>
        </w:rPr>
        <w:t xml:space="preserve"> </w:t>
      </w:r>
      <w:r w:rsidR="00A414E6" w:rsidRPr="00697574">
        <w:rPr>
          <w:rFonts w:ascii="Times New Roman" w:eastAsia="Times New Roman" w:hAnsi="Times New Roman" w:cs="Times New Roman"/>
          <w:sz w:val="28"/>
          <w:szCs w:val="28"/>
        </w:rPr>
        <w:t>a</w:t>
      </w:r>
      <w:r w:rsidR="00A414E6" w:rsidRPr="00697574">
        <w:rPr>
          <w:rFonts w:ascii="Times New Roman" w:eastAsia="Times New Roman" w:hAnsi="Times New Roman" w:cs="Times New Roman"/>
          <w:spacing w:val="38"/>
          <w:sz w:val="28"/>
          <w:szCs w:val="28"/>
        </w:rPr>
        <w:t xml:space="preserve"> </w:t>
      </w:r>
      <w:r w:rsidR="00A414E6" w:rsidRPr="00697574">
        <w:rPr>
          <w:rFonts w:ascii="Times New Roman" w:eastAsia="Times New Roman" w:hAnsi="Times New Roman" w:cs="Times New Roman"/>
          <w:sz w:val="28"/>
          <w:szCs w:val="28"/>
        </w:rPr>
        <w:t>proiectelor</w:t>
      </w:r>
      <w:r w:rsidR="00A414E6" w:rsidRPr="00697574">
        <w:rPr>
          <w:rFonts w:ascii="Times New Roman" w:eastAsia="Times New Roman" w:hAnsi="Times New Roman" w:cs="Times New Roman"/>
          <w:spacing w:val="5"/>
          <w:sz w:val="28"/>
          <w:szCs w:val="28"/>
        </w:rPr>
        <w:t xml:space="preserve"> </w:t>
      </w:r>
      <w:r w:rsidR="00A414E6" w:rsidRPr="00697574">
        <w:rPr>
          <w:rFonts w:ascii="Times New Roman" w:eastAsia="Times New Roman" w:hAnsi="Times New Roman" w:cs="Times New Roman"/>
          <w:sz w:val="28"/>
          <w:szCs w:val="28"/>
        </w:rPr>
        <w:t>sportive</w:t>
      </w:r>
      <w:r w:rsidR="00A414E6" w:rsidRPr="00697574">
        <w:rPr>
          <w:rFonts w:ascii="Times New Roman" w:eastAsia="Times New Roman" w:hAnsi="Times New Roman" w:cs="Times New Roman"/>
          <w:spacing w:val="39"/>
          <w:sz w:val="28"/>
          <w:szCs w:val="28"/>
        </w:rPr>
        <w:t xml:space="preserve"> </w:t>
      </w:r>
      <w:r w:rsidR="00525675" w:rsidRPr="00697574">
        <w:rPr>
          <w:rFonts w:ascii="Times New Roman" w:eastAsia="Times New Roman" w:hAnsi="Times New Roman" w:cs="Times New Roman"/>
          <w:spacing w:val="-2"/>
          <w:sz w:val="28"/>
          <w:szCs w:val="28"/>
        </w:rPr>
        <w:t>conținutul</w:t>
      </w:r>
      <w:r w:rsidR="00A414E6" w:rsidRPr="00697574">
        <w:rPr>
          <w:rFonts w:ascii="Times New Roman" w:eastAsia="Times New Roman" w:hAnsi="Times New Roman" w:cs="Times New Roman"/>
          <w:spacing w:val="21"/>
          <w:sz w:val="28"/>
          <w:szCs w:val="28"/>
        </w:rPr>
        <w:t xml:space="preserve"> </w:t>
      </w:r>
      <w:r w:rsidR="00A414E6" w:rsidRPr="00697574">
        <w:rPr>
          <w:rFonts w:ascii="Times New Roman" w:eastAsia="Times New Roman" w:hAnsi="Times New Roman" w:cs="Times New Roman"/>
          <w:sz w:val="28"/>
          <w:szCs w:val="28"/>
        </w:rPr>
        <w:t>propunerii</w:t>
      </w:r>
      <w:r w:rsidR="00A414E6" w:rsidRPr="00697574">
        <w:rPr>
          <w:rFonts w:ascii="Times New Roman" w:eastAsia="Times New Roman" w:hAnsi="Times New Roman" w:cs="Times New Roman"/>
          <w:spacing w:val="9"/>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25"/>
          <w:sz w:val="28"/>
          <w:szCs w:val="28"/>
        </w:rPr>
        <w:t xml:space="preserve"> </w:t>
      </w:r>
      <w:r w:rsidR="00A414E6" w:rsidRPr="00697574">
        <w:rPr>
          <w:rFonts w:ascii="Times New Roman" w:eastAsia="Times New Roman" w:hAnsi="Times New Roman" w:cs="Times New Roman"/>
          <w:sz w:val="28"/>
          <w:szCs w:val="28"/>
        </w:rPr>
        <w:t>proiect,</w:t>
      </w:r>
      <w:r w:rsidR="00A414E6" w:rsidRPr="00697574">
        <w:rPr>
          <w:rFonts w:ascii="Times New Roman" w:eastAsia="Times New Roman" w:hAnsi="Times New Roman" w:cs="Times New Roman"/>
          <w:spacing w:val="50"/>
          <w:sz w:val="28"/>
          <w:szCs w:val="28"/>
        </w:rPr>
        <w:t xml:space="preserve"> </w:t>
      </w:r>
      <w:r w:rsidR="00A414E6" w:rsidRPr="00697574">
        <w:rPr>
          <w:rFonts w:ascii="Times New Roman" w:eastAsia="Times New Roman" w:hAnsi="Times New Roman" w:cs="Times New Roman"/>
          <w:sz w:val="28"/>
          <w:szCs w:val="28"/>
        </w:rPr>
        <w:t>propunea</w:t>
      </w:r>
      <w:r w:rsidR="00A414E6" w:rsidRPr="00697574">
        <w:rPr>
          <w:rFonts w:ascii="Times New Roman" w:eastAsia="Times New Roman" w:hAnsi="Times New Roman" w:cs="Times New Roman"/>
          <w:spacing w:val="5"/>
          <w:sz w:val="28"/>
          <w:szCs w:val="28"/>
        </w:rPr>
        <w:t xml:space="preserve"> </w:t>
      </w:r>
      <w:r w:rsidR="00A414E6" w:rsidRPr="00697574">
        <w:rPr>
          <w:rFonts w:ascii="Times New Roman" w:eastAsia="Times New Roman" w:hAnsi="Times New Roman" w:cs="Times New Roman"/>
          <w:sz w:val="28"/>
          <w:szCs w:val="28"/>
        </w:rPr>
        <w:t>sa</w:t>
      </w:r>
      <w:r w:rsidR="00A414E6" w:rsidRPr="00697574">
        <w:rPr>
          <w:rFonts w:ascii="Times New Roman" w:eastAsia="Times New Roman" w:hAnsi="Times New Roman" w:cs="Times New Roman"/>
          <w:spacing w:val="29"/>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26"/>
          <w:sz w:val="28"/>
          <w:szCs w:val="28"/>
        </w:rPr>
        <w:t xml:space="preserve"> </w:t>
      </w:r>
      <w:r w:rsidR="00A414E6" w:rsidRPr="00697574">
        <w:rPr>
          <w:rFonts w:ascii="Times New Roman" w:eastAsia="Times New Roman" w:hAnsi="Times New Roman" w:cs="Times New Roman"/>
          <w:sz w:val="28"/>
          <w:szCs w:val="28"/>
        </w:rPr>
        <w:t>proiect</w:t>
      </w:r>
      <w:r w:rsidR="00A414E6" w:rsidRPr="00697574">
        <w:rPr>
          <w:rFonts w:ascii="Times New Roman" w:eastAsia="Times New Roman" w:hAnsi="Times New Roman" w:cs="Times New Roman"/>
          <w:spacing w:val="2"/>
          <w:sz w:val="28"/>
          <w:szCs w:val="28"/>
        </w:rPr>
        <w:t xml:space="preserve"> </w:t>
      </w:r>
      <w:r w:rsidR="00A414E6" w:rsidRPr="00697574">
        <w:rPr>
          <w:rFonts w:ascii="Times New Roman" w:eastAsia="Times New Roman" w:hAnsi="Times New Roman" w:cs="Times New Roman"/>
          <w:sz w:val="28"/>
          <w:szCs w:val="28"/>
        </w:rPr>
        <w:t>va</w:t>
      </w:r>
      <w:r w:rsidR="00A414E6" w:rsidRPr="00697574">
        <w:rPr>
          <w:rFonts w:ascii="Times New Roman" w:eastAsia="Times New Roman" w:hAnsi="Times New Roman" w:cs="Times New Roman"/>
          <w:spacing w:val="47"/>
          <w:sz w:val="28"/>
          <w:szCs w:val="28"/>
        </w:rPr>
        <w:t xml:space="preserve"> </w:t>
      </w:r>
      <w:r w:rsidR="00A414E6" w:rsidRPr="00697574">
        <w:rPr>
          <w:rFonts w:ascii="Times New Roman" w:eastAsia="Times New Roman" w:hAnsi="Times New Roman" w:cs="Times New Roman"/>
          <w:sz w:val="28"/>
          <w:szCs w:val="28"/>
        </w:rPr>
        <w:t>fi</w:t>
      </w:r>
      <w:r w:rsidR="00A414E6" w:rsidRPr="00697574">
        <w:rPr>
          <w:rFonts w:ascii="Times New Roman" w:eastAsia="Times New Roman" w:hAnsi="Times New Roman" w:cs="Times New Roman"/>
          <w:spacing w:val="25"/>
          <w:w w:val="101"/>
          <w:sz w:val="28"/>
          <w:szCs w:val="28"/>
        </w:rPr>
        <w:t xml:space="preserve"> </w:t>
      </w:r>
      <w:r w:rsidR="00A414E6" w:rsidRPr="00697574">
        <w:rPr>
          <w:rFonts w:ascii="Times New Roman" w:eastAsia="Times New Roman" w:hAnsi="Times New Roman" w:cs="Times New Roman"/>
          <w:sz w:val="28"/>
          <w:szCs w:val="28"/>
        </w:rPr>
        <w:t>considerat</w:t>
      </w:r>
      <w:r w:rsidR="00525675"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pacing w:val="53"/>
          <w:sz w:val="28"/>
          <w:szCs w:val="28"/>
        </w:rPr>
        <w:t xml:space="preserve"> </w:t>
      </w:r>
      <w:r w:rsidR="00A414E6" w:rsidRPr="00FA2BE5">
        <w:rPr>
          <w:rFonts w:ascii="Times New Roman" w:eastAsia="Times New Roman" w:hAnsi="Times New Roman" w:cs="Times New Roman"/>
          <w:color w:val="000000" w:themeColor="text1"/>
          <w:sz w:val="28"/>
          <w:szCs w:val="28"/>
        </w:rPr>
        <w:t>neconform</w:t>
      </w:r>
      <w:r w:rsidR="00525675" w:rsidRPr="00FA2BE5">
        <w:rPr>
          <w:rFonts w:ascii="Times New Roman" w:eastAsia="Times New Roman" w:hAnsi="Times New Roman" w:cs="Times New Roman"/>
          <w:color w:val="000000" w:themeColor="text1"/>
          <w:sz w:val="28"/>
          <w:szCs w:val="28"/>
        </w:rPr>
        <w:t>ă</w:t>
      </w:r>
      <w:r w:rsidR="007A6C1E" w:rsidRPr="00FA2BE5">
        <w:rPr>
          <w:rFonts w:ascii="Times New Roman" w:eastAsia="Times New Roman" w:hAnsi="Times New Roman" w:cs="Times New Roman"/>
          <w:color w:val="000000" w:themeColor="text1"/>
          <w:sz w:val="28"/>
          <w:szCs w:val="28"/>
        </w:rPr>
        <w:t xml:space="preserve"> și pe cale de consecință respins.</w:t>
      </w:r>
    </w:p>
    <w:p w14:paraId="0A2D4BE0" w14:textId="2032C693" w:rsidR="00A414E6" w:rsidRPr="006E50C7" w:rsidRDefault="00474EDB" w:rsidP="003726F9">
      <w:pPr>
        <w:widowControl w:val="0"/>
        <w:tabs>
          <w:tab w:val="left" w:pos="1658"/>
        </w:tabs>
        <w:spacing w:after="0" w:line="240" w:lineRule="auto"/>
        <w:ind w:right="2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A414E6" w:rsidRPr="00697574">
        <w:rPr>
          <w:rFonts w:ascii="Times New Roman" w:eastAsia="Times New Roman" w:hAnsi="Times New Roman" w:cs="Times New Roman"/>
          <w:sz w:val="28"/>
          <w:szCs w:val="28"/>
        </w:rPr>
        <w:t xml:space="preserve">) </w:t>
      </w:r>
      <w:r w:rsidR="007A6C1E">
        <w:rPr>
          <w:rFonts w:ascii="Times New Roman" w:eastAsia="Times New Roman" w:hAnsi="Times New Roman" w:cs="Times New Roman"/>
          <w:sz w:val="28"/>
          <w:szCs w:val="28"/>
        </w:rPr>
        <w:t>D</w:t>
      </w:r>
      <w:r w:rsidR="00A414E6" w:rsidRPr="00697574">
        <w:rPr>
          <w:rFonts w:ascii="Times New Roman" w:eastAsia="Times New Roman" w:hAnsi="Times New Roman" w:cs="Times New Roman"/>
          <w:sz w:val="28"/>
          <w:szCs w:val="28"/>
        </w:rPr>
        <w:t>urata</w:t>
      </w:r>
      <w:r w:rsidR="00A414E6" w:rsidRPr="00697574">
        <w:rPr>
          <w:rFonts w:ascii="Times New Roman" w:eastAsia="Times New Roman" w:hAnsi="Times New Roman" w:cs="Times New Roman"/>
          <w:spacing w:val="49"/>
          <w:sz w:val="28"/>
          <w:szCs w:val="28"/>
        </w:rPr>
        <w:t xml:space="preserve"> </w:t>
      </w:r>
      <w:r w:rsidR="00A414E6" w:rsidRPr="00697574">
        <w:rPr>
          <w:rFonts w:ascii="Times New Roman" w:eastAsia="Times New Roman" w:hAnsi="Times New Roman" w:cs="Times New Roman"/>
          <w:sz w:val="28"/>
          <w:szCs w:val="28"/>
        </w:rPr>
        <w:t>activit</w:t>
      </w:r>
      <w:r w:rsidR="00525675" w:rsidRPr="00697574">
        <w:rPr>
          <w:rFonts w:ascii="Times New Roman" w:eastAsia="Times New Roman" w:hAnsi="Times New Roman" w:cs="Times New Roman"/>
          <w:sz w:val="28"/>
          <w:szCs w:val="28"/>
        </w:rPr>
        <w:t>ăț</w:t>
      </w:r>
      <w:r w:rsidR="00A414E6" w:rsidRPr="00697574">
        <w:rPr>
          <w:rFonts w:ascii="Times New Roman" w:eastAsia="Times New Roman" w:hAnsi="Times New Roman" w:cs="Times New Roman"/>
          <w:sz w:val="28"/>
          <w:szCs w:val="28"/>
        </w:rPr>
        <w:t>ii</w:t>
      </w:r>
      <w:r w:rsidR="00A414E6" w:rsidRPr="00697574">
        <w:rPr>
          <w:rFonts w:ascii="Times New Roman" w:eastAsia="Times New Roman" w:hAnsi="Times New Roman" w:cs="Times New Roman"/>
          <w:spacing w:val="56"/>
          <w:sz w:val="28"/>
          <w:szCs w:val="28"/>
        </w:rPr>
        <w:t xml:space="preserve"> </w:t>
      </w:r>
      <w:r w:rsidR="00A414E6" w:rsidRPr="00697574">
        <w:rPr>
          <w:rFonts w:ascii="Times New Roman" w:eastAsia="Times New Roman" w:hAnsi="Times New Roman" w:cs="Times New Roman"/>
          <w:sz w:val="28"/>
          <w:szCs w:val="28"/>
        </w:rPr>
        <w:t>Comisiei</w:t>
      </w:r>
      <w:r w:rsidR="00A414E6" w:rsidRPr="00697574">
        <w:rPr>
          <w:rFonts w:ascii="Times New Roman" w:eastAsia="Times New Roman" w:hAnsi="Times New Roman" w:cs="Times New Roman"/>
          <w:spacing w:val="4"/>
          <w:sz w:val="28"/>
          <w:szCs w:val="28"/>
        </w:rPr>
        <w:t xml:space="preserve"> </w:t>
      </w:r>
      <w:r w:rsidR="00A414E6" w:rsidRPr="00697574">
        <w:rPr>
          <w:rFonts w:ascii="Times New Roman" w:eastAsia="Times New Roman" w:hAnsi="Times New Roman" w:cs="Times New Roman"/>
          <w:sz w:val="28"/>
          <w:szCs w:val="28"/>
        </w:rPr>
        <w:t>este</w:t>
      </w:r>
      <w:r w:rsidR="00A414E6" w:rsidRPr="00697574">
        <w:rPr>
          <w:rFonts w:ascii="Times New Roman" w:eastAsia="Times New Roman" w:hAnsi="Times New Roman" w:cs="Times New Roman"/>
          <w:spacing w:val="36"/>
          <w:sz w:val="28"/>
          <w:szCs w:val="28"/>
        </w:rPr>
        <w:t xml:space="preserve"> </w:t>
      </w:r>
      <w:r w:rsidR="00A414E6" w:rsidRPr="00697574">
        <w:rPr>
          <w:rFonts w:ascii="Times New Roman" w:eastAsia="Times New Roman" w:hAnsi="Times New Roman" w:cs="Times New Roman"/>
          <w:sz w:val="28"/>
          <w:szCs w:val="28"/>
        </w:rPr>
        <w:t>dat</w:t>
      </w:r>
      <w:r w:rsidR="00697574"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pacing w:val="36"/>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44"/>
          <w:sz w:val="28"/>
          <w:szCs w:val="28"/>
        </w:rPr>
        <w:t xml:space="preserve"> </w:t>
      </w:r>
      <w:r w:rsidR="00A414E6" w:rsidRPr="00697574">
        <w:rPr>
          <w:rFonts w:ascii="Times New Roman" w:eastAsia="Times New Roman" w:hAnsi="Times New Roman" w:cs="Times New Roman"/>
          <w:sz w:val="28"/>
          <w:szCs w:val="28"/>
        </w:rPr>
        <w:t>volumul</w:t>
      </w:r>
      <w:r w:rsidR="00A414E6" w:rsidRPr="00697574">
        <w:rPr>
          <w:rFonts w:ascii="Times New Roman" w:eastAsia="Times New Roman" w:hAnsi="Times New Roman" w:cs="Times New Roman"/>
          <w:spacing w:val="1"/>
          <w:sz w:val="28"/>
          <w:szCs w:val="28"/>
        </w:rPr>
        <w:t xml:space="preserve"> </w:t>
      </w:r>
      <w:r w:rsidR="00A414E6" w:rsidRPr="00697574">
        <w:rPr>
          <w:rFonts w:ascii="Times New Roman" w:eastAsia="Times New Roman" w:hAnsi="Times New Roman" w:cs="Times New Roman"/>
          <w:sz w:val="28"/>
          <w:szCs w:val="28"/>
        </w:rPr>
        <w:t>documentelor,</w:t>
      </w:r>
      <w:r w:rsidR="00A414E6" w:rsidRPr="00697574">
        <w:rPr>
          <w:rFonts w:ascii="Times New Roman" w:eastAsia="Times New Roman" w:hAnsi="Times New Roman" w:cs="Times New Roman"/>
          <w:spacing w:val="3"/>
          <w:sz w:val="28"/>
          <w:szCs w:val="28"/>
        </w:rPr>
        <w:t xml:space="preserve"> </w:t>
      </w:r>
      <w:r w:rsidR="00A414E6" w:rsidRPr="00697574">
        <w:rPr>
          <w:rFonts w:ascii="Times New Roman" w:eastAsia="Times New Roman" w:hAnsi="Times New Roman" w:cs="Times New Roman"/>
          <w:sz w:val="28"/>
          <w:szCs w:val="28"/>
        </w:rPr>
        <w:t>num</w:t>
      </w:r>
      <w:r w:rsidR="00525675"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z w:val="28"/>
          <w:szCs w:val="28"/>
        </w:rPr>
        <w:t>rul solicit</w:t>
      </w:r>
      <w:r w:rsidR="00525675"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z w:val="28"/>
          <w:szCs w:val="28"/>
        </w:rPr>
        <w:t>rilor</w:t>
      </w:r>
      <w:r w:rsidR="00A414E6" w:rsidRPr="00697574">
        <w:rPr>
          <w:rFonts w:ascii="Times New Roman" w:eastAsia="Times New Roman" w:hAnsi="Times New Roman" w:cs="Times New Roman"/>
          <w:spacing w:val="3"/>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11"/>
          <w:sz w:val="28"/>
          <w:szCs w:val="28"/>
        </w:rPr>
        <w:t xml:space="preserve"> </w:t>
      </w:r>
      <w:r w:rsidR="00A414E6" w:rsidRPr="00697574">
        <w:rPr>
          <w:rFonts w:ascii="Times New Roman" w:eastAsia="Times New Roman" w:hAnsi="Times New Roman" w:cs="Times New Roman"/>
          <w:sz w:val="28"/>
          <w:szCs w:val="28"/>
        </w:rPr>
        <w:t>finan</w:t>
      </w:r>
      <w:r w:rsidR="00525675" w:rsidRPr="00697574">
        <w:rPr>
          <w:rFonts w:ascii="Times New Roman" w:eastAsia="Times New Roman" w:hAnsi="Times New Roman" w:cs="Times New Roman"/>
          <w:sz w:val="28"/>
          <w:szCs w:val="28"/>
        </w:rPr>
        <w:t>ț</w:t>
      </w:r>
      <w:r w:rsidR="00A414E6" w:rsidRPr="00697574">
        <w:rPr>
          <w:rFonts w:ascii="Times New Roman" w:eastAsia="Times New Roman" w:hAnsi="Times New Roman" w:cs="Times New Roman"/>
          <w:sz w:val="28"/>
          <w:szCs w:val="28"/>
        </w:rPr>
        <w:t>are</w:t>
      </w:r>
      <w:r w:rsidR="00A414E6" w:rsidRPr="00697574">
        <w:rPr>
          <w:rFonts w:ascii="Times New Roman" w:eastAsia="Times New Roman" w:hAnsi="Times New Roman" w:cs="Times New Roman"/>
          <w:spacing w:val="7"/>
          <w:sz w:val="28"/>
          <w:szCs w:val="28"/>
        </w:rPr>
        <w:t xml:space="preserve"> </w:t>
      </w:r>
      <w:r w:rsidR="00A414E6" w:rsidRPr="00697574">
        <w:rPr>
          <w:rFonts w:ascii="Times New Roman" w:eastAsia="Times New Roman" w:hAnsi="Times New Roman" w:cs="Times New Roman"/>
          <w:sz w:val="28"/>
          <w:szCs w:val="28"/>
        </w:rPr>
        <w:t>depuse</w:t>
      </w:r>
      <w:r w:rsidR="00A414E6" w:rsidRPr="00697574">
        <w:rPr>
          <w:rFonts w:ascii="Times New Roman" w:eastAsia="Times New Roman" w:hAnsi="Times New Roman" w:cs="Times New Roman"/>
          <w:spacing w:val="-8"/>
          <w:sz w:val="28"/>
          <w:szCs w:val="28"/>
        </w:rPr>
        <w:t xml:space="preserve"> </w:t>
      </w:r>
      <w:r w:rsidR="00A414E6" w:rsidRPr="00697574">
        <w:rPr>
          <w:rFonts w:ascii="Times New Roman" w:eastAsia="Times New Roman" w:hAnsi="Times New Roman" w:cs="Times New Roman"/>
          <w:sz w:val="28"/>
          <w:szCs w:val="28"/>
        </w:rPr>
        <w:t>î</w:t>
      </w:r>
      <w:r w:rsidR="00A414E6" w:rsidRPr="00697574">
        <w:rPr>
          <w:rFonts w:ascii="Times New Roman" w:eastAsia="Times New Roman" w:hAnsi="Times New Roman" w:cs="Times New Roman"/>
          <w:spacing w:val="19"/>
          <w:sz w:val="28"/>
          <w:szCs w:val="28"/>
        </w:rPr>
        <w:t>n</w:t>
      </w:r>
      <w:r w:rsidR="00A414E6" w:rsidRPr="00697574">
        <w:rPr>
          <w:rFonts w:ascii="Times New Roman" w:eastAsia="Times New Roman" w:hAnsi="Times New Roman" w:cs="Times New Roman"/>
          <w:sz w:val="28"/>
          <w:szCs w:val="28"/>
        </w:rPr>
        <w:t xml:space="preserve"> cadrul</w:t>
      </w:r>
      <w:r w:rsidR="00A414E6" w:rsidRPr="00697574">
        <w:rPr>
          <w:rFonts w:ascii="Times New Roman" w:eastAsia="Times New Roman" w:hAnsi="Times New Roman" w:cs="Times New Roman"/>
          <w:spacing w:val="17"/>
          <w:sz w:val="28"/>
          <w:szCs w:val="28"/>
        </w:rPr>
        <w:t xml:space="preserve"> </w:t>
      </w:r>
      <w:r w:rsidR="00A414E6" w:rsidRPr="00697574">
        <w:rPr>
          <w:rFonts w:ascii="Times New Roman" w:eastAsia="Times New Roman" w:hAnsi="Times New Roman" w:cs="Times New Roman"/>
          <w:sz w:val="28"/>
          <w:szCs w:val="28"/>
        </w:rPr>
        <w:t>unei</w:t>
      </w:r>
      <w:r w:rsidR="00A414E6" w:rsidRPr="00697574">
        <w:rPr>
          <w:rFonts w:ascii="Times New Roman" w:eastAsia="Times New Roman" w:hAnsi="Times New Roman" w:cs="Times New Roman"/>
          <w:spacing w:val="21"/>
          <w:sz w:val="28"/>
          <w:szCs w:val="28"/>
        </w:rPr>
        <w:t xml:space="preserve"> </w:t>
      </w:r>
      <w:r w:rsidR="00A414E6" w:rsidRPr="00697574">
        <w:rPr>
          <w:rFonts w:ascii="Times New Roman" w:eastAsia="Times New Roman" w:hAnsi="Times New Roman" w:cs="Times New Roman"/>
          <w:sz w:val="28"/>
          <w:szCs w:val="28"/>
        </w:rPr>
        <w:t>sesiuni</w:t>
      </w:r>
      <w:r w:rsidR="00A414E6" w:rsidRPr="00697574">
        <w:rPr>
          <w:rFonts w:ascii="Times New Roman" w:eastAsia="Times New Roman" w:hAnsi="Times New Roman" w:cs="Times New Roman"/>
          <w:spacing w:val="8"/>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11"/>
          <w:sz w:val="28"/>
          <w:szCs w:val="28"/>
        </w:rPr>
        <w:t xml:space="preserve"> </w:t>
      </w:r>
      <w:r w:rsidR="00A414E6" w:rsidRPr="00697574">
        <w:rPr>
          <w:rFonts w:ascii="Times New Roman" w:eastAsia="Times New Roman" w:hAnsi="Times New Roman" w:cs="Times New Roman"/>
          <w:sz w:val="28"/>
          <w:szCs w:val="28"/>
        </w:rPr>
        <w:t>selec</w:t>
      </w:r>
      <w:r w:rsidR="00525675" w:rsidRPr="00697574">
        <w:rPr>
          <w:rFonts w:ascii="Times New Roman" w:eastAsia="Times New Roman" w:hAnsi="Times New Roman" w:cs="Times New Roman"/>
          <w:sz w:val="28"/>
          <w:szCs w:val="28"/>
        </w:rPr>
        <w:t>ț</w:t>
      </w:r>
      <w:r w:rsidR="00A414E6" w:rsidRPr="00697574">
        <w:rPr>
          <w:rFonts w:ascii="Times New Roman" w:eastAsia="Times New Roman" w:hAnsi="Times New Roman" w:cs="Times New Roman"/>
          <w:sz w:val="28"/>
          <w:szCs w:val="28"/>
        </w:rPr>
        <w:t>ie,</w:t>
      </w:r>
      <w:r w:rsidR="00A414E6" w:rsidRPr="00697574">
        <w:rPr>
          <w:rFonts w:ascii="Times New Roman" w:eastAsia="Times New Roman" w:hAnsi="Times New Roman" w:cs="Times New Roman"/>
          <w:spacing w:val="6"/>
          <w:sz w:val="28"/>
          <w:szCs w:val="28"/>
        </w:rPr>
        <w:t xml:space="preserve"> </w:t>
      </w:r>
      <w:r w:rsidR="00A414E6" w:rsidRPr="00697574">
        <w:rPr>
          <w:rFonts w:ascii="Times New Roman" w:eastAsia="Times New Roman" w:hAnsi="Times New Roman" w:cs="Times New Roman"/>
          <w:sz w:val="28"/>
          <w:szCs w:val="28"/>
        </w:rPr>
        <w:t>num</w:t>
      </w:r>
      <w:r w:rsidR="00525675"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z w:val="28"/>
          <w:szCs w:val="28"/>
        </w:rPr>
        <w:t>rul</w:t>
      </w:r>
      <w:r w:rsidR="00A414E6" w:rsidRPr="00697574">
        <w:rPr>
          <w:rFonts w:ascii="Times New Roman" w:eastAsia="Times New Roman" w:hAnsi="Times New Roman" w:cs="Times New Roman"/>
          <w:spacing w:val="35"/>
          <w:sz w:val="28"/>
          <w:szCs w:val="28"/>
        </w:rPr>
        <w:t xml:space="preserve"> </w:t>
      </w:r>
      <w:r w:rsidR="00A414E6" w:rsidRPr="00697574">
        <w:rPr>
          <w:rFonts w:ascii="Times New Roman" w:eastAsia="Times New Roman" w:hAnsi="Times New Roman" w:cs="Times New Roman"/>
          <w:sz w:val="28"/>
          <w:szCs w:val="28"/>
        </w:rPr>
        <w:t>solicit</w:t>
      </w:r>
      <w:r w:rsidR="00525675"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z w:val="28"/>
          <w:szCs w:val="28"/>
        </w:rPr>
        <w:t>rilor</w:t>
      </w:r>
      <w:r w:rsidR="00A414E6" w:rsidRPr="00697574">
        <w:rPr>
          <w:rFonts w:ascii="Times New Roman" w:eastAsia="Times New Roman" w:hAnsi="Times New Roman" w:cs="Times New Roman"/>
          <w:spacing w:val="12"/>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11"/>
          <w:sz w:val="28"/>
          <w:szCs w:val="28"/>
        </w:rPr>
        <w:t xml:space="preserve"> </w:t>
      </w:r>
      <w:r w:rsidR="00A414E6" w:rsidRPr="00697574">
        <w:rPr>
          <w:rFonts w:ascii="Times New Roman" w:eastAsia="Times New Roman" w:hAnsi="Times New Roman" w:cs="Times New Roman"/>
          <w:sz w:val="28"/>
          <w:szCs w:val="28"/>
        </w:rPr>
        <w:t>clarificări,</w:t>
      </w:r>
      <w:r w:rsidR="00A414E6" w:rsidRPr="00697574">
        <w:rPr>
          <w:rFonts w:ascii="Times New Roman" w:eastAsia="Times New Roman" w:hAnsi="Times New Roman" w:cs="Times New Roman"/>
          <w:spacing w:val="7"/>
          <w:sz w:val="28"/>
          <w:szCs w:val="28"/>
        </w:rPr>
        <w:t xml:space="preserve"> </w:t>
      </w:r>
      <w:r w:rsidR="00A414E6" w:rsidRPr="00697574">
        <w:rPr>
          <w:rFonts w:ascii="Times New Roman" w:eastAsia="Times New Roman" w:hAnsi="Times New Roman" w:cs="Times New Roman"/>
          <w:sz w:val="28"/>
          <w:szCs w:val="28"/>
        </w:rPr>
        <w:t>precum</w:t>
      </w:r>
      <w:r w:rsidR="00A414E6" w:rsidRPr="00697574">
        <w:rPr>
          <w:rFonts w:ascii="Times New Roman" w:eastAsia="Times New Roman" w:hAnsi="Times New Roman" w:cs="Times New Roman"/>
          <w:spacing w:val="46"/>
          <w:sz w:val="28"/>
          <w:szCs w:val="28"/>
        </w:rPr>
        <w:t xml:space="preserve"> </w:t>
      </w:r>
      <w:r w:rsidR="00A414E6" w:rsidRPr="00697574">
        <w:rPr>
          <w:rFonts w:ascii="Times New Roman" w:eastAsia="Times New Roman" w:hAnsi="Times New Roman" w:cs="Times New Roman"/>
          <w:spacing w:val="-1"/>
          <w:sz w:val="28"/>
          <w:szCs w:val="28"/>
        </w:rPr>
        <w:t>și orice</w:t>
      </w:r>
      <w:r w:rsidR="00A414E6" w:rsidRPr="00697574">
        <w:rPr>
          <w:rFonts w:ascii="Times New Roman" w:eastAsia="Times New Roman" w:hAnsi="Times New Roman" w:cs="Times New Roman"/>
          <w:spacing w:val="31"/>
          <w:sz w:val="28"/>
          <w:szCs w:val="28"/>
        </w:rPr>
        <w:t xml:space="preserve"> </w:t>
      </w:r>
      <w:r w:rsidR="00A414E6" w:rsidRPr="00697574">
        <w:rPr>
          <w:rFonts w:ascii="Times New Roman" w:eastAsia="Times New Roman" w:hAnsi="Times New Roman" w:cs="Times New Roman"/>
          <w:sz w:val="28"/>
          <w:szCs w:val="28"/>
        </w:rPr>
        <w:t>alte</w:t>
      </w:r>
      <w:r w:rsidR="00A414E6" w:rsidRPr="00697574">
        <w:rPr>
          <w:rFonts w:ascii="Times New Roman" w:eastAsia="Times New Roman" w:hAnsi="Times New Roman" w:cs="Times New Roman"/>
          <w:spacing w:val="14"/>
          <w:sz w:val="28"/>
          <w:szCs w:val="28"/>
        </w:rPr>
        <w:t xml:space="preserve"> </w:t>
      </w:r>
      <w:r w:rsidR="00A414E6" w:rsidRPr="00697574">
        <w:rPr>
          <w:rFonts w:ascii="Times New Roman" w:eastAsia="Times New Roman" w:hAnsi="Times New Roman" w:cs="Times New Roman"/>
          <w:spacing w:val="-1"/>
          <w:sz w:val="28"/>
          <w:szCs w:val="28"/>
        </w:rPr>
        <w:t>evenimente</w:t>
      </w:r>
      <w:r w:rsidR="00A414E6" w:rsidRPr="00697574">
        <w:rPr>
          <w:rFonts w:ascii="Times New Roman" w:eastAsia="Times New Roman" w:hAnsi="Times New Roman" w:cs="Times New Roman"/>
          <w:spacing w:val="36"/>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21"/>
          <w:sz w:val="28"/>
          <w:szCs w:val="28"/>
        </w:rPr>
        <w:t xml:space="preserve"> </w:t>
      </w:r>
      <w:r w:rsidR="00A414E6" w:rsidRPr="00697574">
        <w:rPr>
          <w:rFonts w:ascii="Times New Roman" w:eastAsia="Times New Roman" w:hAnsi="Times New Roman" w:cs="Times New Roman"/>
          <w:sz w:val="28"/>
          <w:szCs w:val="28"/>
        </w:rPr>
        <w:t>natur</w:t>
      </w:r>
      <w:r w:rsidR="00525675" w:rsidRPr="00697574">
        <w:rPr>
          <w:rFonts w:ascii="Times New Roman" w:eastAsia="Times New Roman" w:hAnsi="Times New Roman" w:cs="Times New Roman"/>
          <w:sz w:val="28"/>
          <w:szCs w:val="28"/>
        </w:rPr>
        <w:t>ă</w:t>
      </w:r>
      <w:r w:rsidR="00A414E6" w:rsidRPr="00697574">
        <w:rPr>
          <w:rFonts w:ascii="Times New Roman" w:eastAsia="Times New Roman" w:hAnsi="Times New Roman" w:cs="Times New Roman"/>
          <w:spacing w:val="57"/>
          <w:sz w:val="28"/>
          <w:szCs w:val="28"/>
        </w:rPr>
        <w:t xml:space="preserve"> </w:t>
      </w:r>
      <w:r w:rsidR="00A414E6" w:rsidRPr="00697574">
        <w:rPr>
          <w:rFonts w:ascii="Times New Roman" w:eastAsia="Times New Roman" w:hAnsi="Times New Roman" w:cs="Times New Roman"/>
          <w:sz w:val="28"/>
          <w:szCs w:val="28"/>
        </w:rPr>
        <w:t>a</w:t>
      </w:r>
      <w:r w:rsidR="00A414E6" w:rsidRPr="00697574">
        <w:rPr>
          <w:rFonts w:ascii="Times New Roman" w:eastAsia="Times New Roman" w:hAnsi="Times New Roman" w:cs="Times New Roman"/>
          <w:spacing w:val="18"/>
          <w:sz w:val="28"/>
          <w:szCs w:val="28"/>
        </w:rPr>
        <w:t xml:space="preserve"> </w:t>
      </w:r>
      <w:r w:rsidR="00A414E6" w:rsidRPr="00697574">
        <w:rPr>
          <w:rFonts w:ascii="Times New Roman" w:eastAsia="Times New Roman" w:hAnsi="Times New Roman" w:cs="Times New Roman"/>
          <w:sz w:val="28"/>
          <w:szCs w:val="28"/>
        </w:rPr>
        <w:t>întârzia</w:t>
      </w:r>
      <w:r w:rsidR="00A414E6" w:rsidRPr="00697574">
        <w:rPr>
          <w:rFonts w:ascii="Times New Roman" w:eastAsia="Times New Roman" w:hAnsi="Times New Roman" w:cs="Times New Roman"/>
          <w:spacing w:val="55"/>
          <w:sz w:val="28"/>
          <w:szCs w:val="28"/>
        </w:rPr>
        <w:t xml:space="preserve"> </w:t>
      </w:r>
      <w:r w:rsidR="00A414E6" w:rsidRPr="00697574">
        <w:rPr>
          <w:rFonts w:ascii="Times New Roman" w:eastAsia="Times New Roman" w:hAnsi="Times New Roman" w:cs="Times New Roman"/>
          <w:sz w:val="28"/>
          <w:szCs w:val="28"/>
        </w:rPr>
        <w:t>procedura</w:t>
      </w:r>
      <w:r w:rsidR="00A414E6" w:rsidRPr="00697574">
        <w:rPr>
          <w:rFonts w:ascii="Times New Roman" w:eastAsia="Times New Roman" w:hAnsi="Times New Roman" w:cs="Times New Roman"/>
          <w:spacing w:val="48"/>
          <w:sz w:val="28"/>
          <w:szCs w:val="28"/>
        </w:rPr>
        <w:t xml:space="preserve"> </w:t>
      </w:r>
      <w:r w:rsidR="00A414E6" w:rsidRPr="00697574">
        <w:rPr>
          <w:rFonts w:ascii="Times New Roman" w:eastAsia="Times New Roman" w:hAnsi="Times New Roman" w:cs="Times New Roman"/>
          <w:sz w:val="28"/>
          <w:szCs w:val="28"/>
        </w:rPr>
        <w:t>de</w:t>
      </w:r>
      <w:r w:rsidR="00A414E6" w:rsidRPr="00697574">
        <w:rPr>
          <w:rFonts w:ascii="Times New Roman" w:eastAsia="Times New Roman" w:hAnsi="Times New Roman" w:cs="Times New Roman"/>
          <w:spacing w:val="21"/>
          <w:sz w:val="28"/>
          <w:szCs w:val="28"/>
        </w:rPr>
        <w:t xml:space="preserve"> </w:t>
      </w:r>
      <w:r w:rsidR="00A414E6" w:rsidRPr="00697574">
        <w:rPr>
          <w:rFonts w:ascii="Times New Roman" w:eastAsia="Times New Roman" w:hAnsi="Times New Roman" w:cs="Times New Roman"/>
          <w:sz w:val="28"/>
          <w:szCs w:val="28"/>
        </w:rPr>
        <w:t>evaluare.</w:t>
      </w:r>
    </w:p>
    <w:p w14:paraId="06C48F8B" w14:textId="77777777" w:rsidR="00A414E6" w:rsidRPr="006E50C7" w:rsidRDefault="002367E1" w:rsidP="00A414E6">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Art. 17</w:t>
      </w:r>
      <w:r w:rsidR="00A414E6" w:rsidRPr="002367E1">
        <w:rPr>
          <w:rFonts w:ascii="Times New Roman" w:eastAsia="Times New Roman" w:hAnsi="Times New Roman" w:cs="Times New Roman"/>
          <w:sz w:val="28"/>
          <w:szCs w:val="28"/>
        </w:rPr>
        <w:t xml:space="preserve"> </w:t>
      </w:r>
      <w:r w:rsidR="00A414E6" w:rsidRPr="006E50C7">
        <w:rPr>
          <w:rFonts w:ascii="Times New Roman" w:eastAsia="Times New Roman" w:hAnsi="Times New Roman" w:cs="Times New Roman"/>
          <w:sz w:val="28"/>
          <w:szCs w:val="28"/>
        </w:rPr>
        <w:t>Comisia</w:t>
      </w:r>
      <w:r w:rsidR="00A414E6" w:rsidRPr="006E50C7">
        <w:rPr>
          <w:rFonts w:ascii="Times New Roman" w:eastAsia="Times New Roman" w:hAnsi="Times New Roman" w:cs="Times New Roman"/>
          <w:spacing w:val="35"/>
          <w:sz w:val="28"/>
          <w:szCs w:val="28"/>
        </w:rPr>
        <w:t xml:space="preserve"> </w:t>
      </w:r>
      <w:r w:rsidR="00A414E6" w:rsidRPr="006E50C7">
        <w:rPr>
          <w:rFonts w:ascii="Times New Roman" w:eastAsia="Times New Roman" w:hAnsi="Times New Roman" w:cs="Times New Roman"/>
          <w:sz w:val="28"/>
          <w:szCs w:val="28"/>
        </w:rPr>
        <w:t>de</w:t>
      </w:r>
      <w:r w:rsidR="00A414E6" w:rsidRPr="006E50C7">
        <w:rPr>
          <w:rFonts w:ascii="Times New Roman" w:eastAsia="Times New Roman" w:hAnsi="Times New Roman" w:cs="Times New Roman"/>
          <w:spacing w:val="15"/>
          <w:sz w:val="28"/>
          <w:szCs w:val="28"/>
        </w:rPr>
        <w:t xml:space="preserve"> </w:t>
      </w:r>
      <w:r w:rsidR="00A414E6" w:rsidRPr="006E50C7">
        <w:rPr>
          <w:rFonts w:ascii="Times New Roman" w:eastAsia="Times New Roman" w:hAnsi="Times New Roman" w:cs="Times New Roman"/>
          <w:sz w:val="28"/>
          <w:szCs w:val="28"/>
        </w:rPr>
        <w:t xml:space="preserve">evaluare și </w:t>
      </w:r>
      <w:r w:rsidR="00A414E6" w:rsidRPr="006E50C7">
        <w:rPr>
          <w:rFonts w:ascii="Times New Roman" w:eastAsia="Times New Roman" w:hAnsi="Times New Roman" w:cs="Times New Roman"/>
          <w:spacing w:val="-1"/>
          <w:sz w:val="28"/>
          <w:szCs w:val="28"/>
        </w:rPr>
        <w:t>selec</w:t>
      </w:r>
      <w:r w:rsidR="00525675" w:rsidRPr="006E50C7">
        <w:rPr>
          <w:rFonts w:ascii="Times New Roman" w:eastAsia="Times New Roman" w:hAnsi="Times New Roman" w:cs="Times New Roman"/>
          <w:spacing w:val="-1"/>
          <w:sz w:val="28"/>
          <w:szCs w:val="28"/>
        </w:rPr>
        <w:t>ț</w:t>
      </w:r>
      <w:r w:rsidR="00A414E6" w:rsidRPr="006E50C7">
        <w:rPr>
          <w:rFonts w:ascii="Times New Roman" w:eastAsia="Times New Roman" w:hAnsi="Times New Roman" w:cs="Times New Roman"/>
          <w:spacing w:val="-1"/>
          <w:sz w:val="28"/>
          <w:szCs w:val="28"/>
        </w:rPr>
        <w:t>ie</w:t>
      </w:r>
      <w:r w:rsidR="00A414E6" w:rsidRPr="006E50C7">
        <w:rPr>
          <w:rFonts w:ascii="Times New Roman" w:eastAsia="Times New Roman" w:hAnsi="Times New Roman" w:cs="Times New Roman"/>
          <w:spacing w:val="34"/>
          <w:sz w:val="28"/>
          <w:szCs w:val="28"/>
        </w:rPr>
        <w:t xml:space="preserve"> </w:t>
      </w:r>
      <w:r w:rsidR="00A414E6" w:rsidRPr="006E50C7">
        <w:rPr>
          <w:rFonts w:ascii="Times New Roman" w:eastAsia="Times New Roman" w:hAnsi="Times New Roman" w:cs="Times New Roman"/>
          <w:sz w:val="28"/>
          <w:szCs w:val="28"/>
        </w:rPr>
        <w:t>a</w:t>
      </w:r>
      <w:r w:rsidR="00A414E6" w:rsidRPr="006E50C7">
        <w:rPr>
          <w:rFonts w:ascii="Times New Roman" w:eastAsia="Times New Roman" w:hAnsi="Times New Roman" w:cs="Times New Roman"/>
          <w:spacing w:val="10"/>
          <w:sz w:val="28"/>
          <w:szCs w:val="28"/>
        </w:rPr>
        <w:t xml:space="preserve"> </w:t>
      </w:r>
      <w:r w:rsidR="00A414E6" w:rsidRPr="006E50C7">
        <w:rPr>
          <w:rFonts w:ascii="Times New Roman" w:eastAsia="Times New Roman" w:hAnsi="Times New Roman" w:cs="Times New Roman"/>
          <w:sz w:val="28"/>
          <w:szCs w:val="28"/>
        </w:rPr>
        <w:t>proiectelor sportive</w:t>
      </w:r>
      <w:r w:rsidR="00A414E6" w:rsidRPr="006E50C7">
        <w:rPr>
          <w:rFonts w:ascii="Times New Roman" w:eastAsia="Times New Roman" w:hAnsi="Times New Roman" w:cs="Times New Roman"/>
          <w:spacing w:val="31"/>
          <w:sz w:val="28"/>
          <w:szCs w:val="28"/>
        </w:rPr>
        <w:t xml:space="preserve"> </w:t>
      </w:r>
      <w:r w:rsidR="00A414E6" w:rsidRPr="006E50C7">
        <w:rPr>
          <w:rFonts w:ascii="Times New Roman" w:eastAsia="Times New Roman" w:hAnsi="Times New Roman" w:cs="Times New Roman"/>
          <w:sz w:val="28"/>
          <w:szCs w:val="28"/>
        </w:rPr>
        <w:t>are</w:t>
      </w:r>
      <w:r w:rsidR="00A414E6" w:rsidRPr="006E50C7">
        <w:rPr>
          <w:rFonts w:ascii="Times New Roman" w:eastAsia="Times New Roman" w:hAnsi="Times New Roman" w:cs="Times New Roman"/>
          <w:spacing w:val="15"/>
          <w:sz w:val="28"/>
          <w:szCs w:val="28"/>
        </w:rPr>
        <w:t xml:space="preserve"> </w:t>
      </w:r>
      <w:r w:rsidR="00A414E6" w:rsidRPr="006E50C7">
        <w:rPr>
          <w:rFonts w:ascii="Times New Roman" w:eastAsia="Times New Roman" w:hAnsi="Times New Roman" w:cs="Times New Roman"/>
          <w:sz w:val="28"/>
          <w:szCs w:val="28"/>
        </w:rPr>
        <w:t>următoarele</w:t>
      </w:r>
      <w:r w:rsidR="00A414E6" w:rsidRPr="006E50C7">
        <w:rPr>
          <w:rFonts w:ascii="Times New Roman" w:eastAsia="Times New Roman" w:hAnsi="Times New Roman" w:cs="Times New Roman"/>
          <w:spacing w:val="12"/>
          <w:sz w:val="28"/>
          <w:szCs w:val="28"/>
        </w:rPr>
        <w:t xml:space="preserve"> </w:t>
      </w:r>
      <w:r w:rsidR="00A414E6" w:rsidRPr="006E50C7">
        <w:rPr>
          <w:rFonts w:ascii="Times New Roman" w:eastAsia="Times New Roman" w:hAnsi="Times New Roman" w:cs="Times New Roman"/>
          <w:sz w:val="28"/>
          <w:szCs w:val="28"/>
        </w:rPr>
        <w:t>atribu</w:t>
      </w:r>
      <w:r w:rsidR="00525675" w:rsidRPr="006E50C7">
        <w:rPr>
          <w:rFonts w:ascii="Times New Roman" w:eastAsia="Times New Roman" w:hAnsi="Times New Roman" w:cs="Times New Roman"/>
          <w:sz w:val="28"/>
          <w:szCs w:val="28"/>
        </w:rPr>
        <w:t>ț</w:t>
      </w:r>
      <w:r w:rsidR="00A414E6" w:rsidRPr="006E50C7">
        <w:rPr>
          <w:rFonts w:ascii="Times New Roman" w:eastAsia="Times New Roman" w:hAnsi="Times New Roman" w:cs="Times New Roman"/>
          <w:sz w:val="28"/>
          <w:szCs w:val="28"/>
        </w:rPr>
        <w:t>ii:</w:t>
      </w:r>
    </w:p>
    <w:p w14:paraId="3DC37FB1" w14:textId="77777777" w:rsidR="00A414E6" w:rsidRPr="00841A30" w:rsidRDefault="00A414E6" w:rsidP="0099751A">
      <w:pPr>
        <w:pStyle w:val="ListParagraph"/>
        <w:numPr>
          <w:ilvl w:val="0"/>
          <w:numId w:val="26"/>
        </w:numPr>
        <w:tabs>
          <w:tab w:val="left" w:pos="540"/>
        </w:tabs>
        <w:ind w:left="0" w:firstLine="90"/>
        <w:rPr>
          <w:rFonts w:ascii="Times New Roman" w:hAnsi="Times New Roman" w:cs="Times New Roman"/>
          <w:sz w:val="28"/>
          <w:szCs w:val="28"/>
        </w:rPr>
      </w:pPr>
      <w:r w:rsidRPr="00841A30">
        <w:rPr>
          <w:rFonts w:ascii="Times New Roman" w:hAnsi="Times New Roman" w:cs="Times New Roman"/>
          <w:sz w:val="28"/>
          <w:szCs w:val="28"/>
        </w:rPr>
        <w:t>Verifică  dacă  au  fost  depuse  toate  documentele  necesare</w:t>
      </w:r>
      <w:r w:rsidR="0099751A">
        <w:rPr>
          <w:rFonts w:ascii="Times New Roman" w:hAnsi="Times New Roman" w:cs="Times New Roman"/>
          <w:sz w:val="28"/>
          <w:szCs w:val="28"/>
        </w:rPr>
        <w:t xml:space="preserve"> </w:t>
      </w:r>
      <w:r w:rsidRPr="00841A30">
        <w:rPr>
          <w:rFonts w:ascii="Times New Roman" w:hAnsi="Times New Roman" w:cs="Times New Roman"/>
          <w:sz w:val="28"/>
          <w:szCs w:val="28"/>
        </w:rPr>
        <w:t>și  da</w:t>
      </w:r>
      <w:r w:rsidR="00495DDF">
        <w:rPr>
          <w:rFonts w:ascii="Times New Roman" w:hAnsi="Times New Roman" w:cs="Times New Roman"/>
          <w:sz w:val="28"/>
          <w:szCs w:val="28"/>
        </w:rPr>
        <w:t>c</w:t>
      </w:r>
      <w:r w:rsidR="0099751A">
        <w:rPr>
          <w:rFonts w:ascii="Times New Roman" w:hAnsi="Times New Roman" w:cs="Times New Roman"/>
          <w:sz w:val="28"/>
          <w:szCs w:val="28"/>
        </w:rPr>
        <w:t>ă</w:t>
      </w:r>
      <w:r w:rsidR="00495DDF">
        <w:rPr>
          <w:rFonts w:ascii="Times New Roman" w:hAnsi="Times New Roman" w:cs="Times New Roman"/>
          <w:sz w:val="28"/>
          <w:szCs w:val="28"/>
        </w:rPr>
        <w:t xml:space="preserve">  sunt  respectate  condițiile</w:t>
      </w:r>
      <w:r w:rsidRPr="00841A30">
        <w:rPr>
          <w:rFonts w:ascii="Times New Roman" w:hAnsi="Times New Roman" w:cs="Times New Roman"/>
          <w:sz w:val="28"/>
          <w:szCs w:val="28"/>
        </w:rPr>
        <w:t xml:space="preserve">  de eligibilitate a proiectelor;</w:t>
      </w:r>
    </w:p>
    <w:p w14:paraId="10068BFC" w14:textId="77777777" w:rsidR="00A414E6" w:rsidRPr="00841A30" w:rsidRDefault="00A414E6" w:rsidP="0099751A">
      <w:pPr>
        <w:pStyle w:val="ListParagraph"/>
        <w:numPr>
          <w:ilvl w:val="0"/>
          <w:numId w:val="26"/>
        </w:numPr>
        <w:tabs>
          <w:tab w:val="left" w:pos="540"/>
        </w:tabs>
        <w:ind w:left="0" w:firstLine="90"/>
        <w:rPr>
          <w:rFonts w:ascii="Times New Roman" w:hAnsi="Times New Roman" w:cs="Times New Roman"/>
          <w:sz w:val="28"/>
          <w:szCs w:val="28"/>
        </w:rPr>
      </w:pPr>
      <w:r w:rsidRPr="00841A30">
        <w:rPr>
          <w:rFonts w:ascii="Times New Roman" w:hAnsi="Times New Roman" w:cs="Times New Roman"/>
          <w:sz w:val="28"/>
          <w:szCs w:val="28"/>
        </w:rPr>
        <w:t>Asigură respectarea principiilor care stau la baza atribuirii contractelor de finan</w:t>
      </w:r>
      <w:r w:rsidR="006B29B2">
        <w:rPr>
          <w:rFonts w:ascii="Times New Roman" w:hAnsi="Times New Roman" w:cs="Times New Roman"/>
          <w:sz w:val="28"/>
          <w:szCs w:val="28"/>
        </w:rPr>
        <w:t>ț</w:t>
      </w:r>
      <w:r w:rsidRPr="00841A30">
        <w:rPr>
          <w:rFonts w:ascii="Times New Roman" w:hAnsi="Times New Roman" w:cs="Times New Roman"/>
          <w:sz w:val="28"/>
          <w:szCs w:val="28"/>
        </w:rPr>
        <w:t>are nerambursabilă;</w:t>
      </w:r>
    </w:p>
    <w:p w14:paraId="6634FE7D" w14:textId="77777777" w:rsidR="00A414E6" w:rsidRPr="00841A30" w:rsidRDefault="00A414E6" w:rsidP="0099751A">
      <w:pPr>
        <w:pStyle w:val="ListParagraph"/>
        <w:numPr>
          <w:ilvl w:val="0"/>
          <w:numId w:val="26"/>
        </w:numPr>
        <w:tabs>
          <w:tab w:val="left" w:pos="540"/>
        </w:tabs>
        <w:ind w:left="0" w:firstLine="90"/>
        <w:jc w:val="both"/>
        <w:rPr>
          <w:rFonts w:ascii="Times New Roman" w:hAnsi="Times New Roman" w:cs="Times New Roman"/>
          <w:sz w:val="28"/>
          <w:szCs w:val="28"/>
        </w:rPr>
      </w:pPr>
      <w:r w:rsidRPr="00841A30">
        <w:rPr>
          <w:rFonts w:ascii="Times New Roman" w:hAnsi="Times New Roman" w:cs="Times New Roman"/>
          <w:sz w:val="28"/>
          <w:szCs w:val="28"/>
        </w:rPr>
        <w:t xml:space="preserve">Verifică dacă solicitanții au </w:t>
      </w:r>
      <w:r w:rsidR="006B29B2">
        <w:rPr>
          <w:rFonts w:ascii="Times New Roman" w:hAnsi="Times New Roman" w:cs="Times New Roman"/>
          <w:sz w:val="28"/>
          <w:szCs w:val="28"/>
        </w:rPr>
        <w:t xml:space="preserve">depus Declarația pe proprie răspundere privind asigurarea cofinanțării </w:t>
      </w:r>
      <w:r w:rsidRPr="00841A30">
        <w:rPr>
          <w:rFonts w:ascii="Times New Roman" w:hAnsi="Times New Roman" w:cs="Times New Roman"/>
          <w:sz w:val="28"/>
          <w:szCs w:val="28"/>
        </w:rPr>
        <w:t>proiectelor conform prevederilor legale;</w:t>
      </w:r>
    </w:p>
    <w:p w14:paraId="1A13E73E" w14:textId="77777777" w:rsidR="00A414E6" w:rsidRPr="00841A30" w:rsidRDefault="00A414E6" w:rsidP="0099751A">
      <w:pPr>
        <w:pStyle w:val="ListParagraph"/>
        <w:numPr>
          <w:ilvl w:val="0"/>
          <w:numId w:val="26"/>
        </w:numPr>
        <w:tabs>
          <w:tab w:val="left" w:pos="540"/>
        </w:tabs>
        <w:ind w:left="0" w:firstLine="90"/>
        <w:jc w:val="both"/>
        <w:rPr>
          <w:rFonts w:ascii="Times New Roman" w:hAnsi="Times New Roman" w:cs="Times New Roman"/>
          <w:sz w:val="28"/>
          <w:szCs w:val="28"/>
        </w:rPr>
      </w:pPr>
      <w:r w:rsidRPr="00841A30">
        <w:rPr>
          <w:rFonts w:ascii="Times New Roman" w:hAnsi="Times New Roman" w:cs="Times New Roman"/>
          <w:sz w:val="28"/>
          <w:szCs w:val="28"/>
        </w:rPr>
        <w:t>Verifică, analizează și noteaz</w:t>
      </w:r>
      <w:r w:rsidR="008009B0">
        <w:rPr>
          <w:rFonts w:ascii="Times New Roman" w:hAnsi="Times New Roman" w:cs="Times New Roman"/>
          <w:sz w:val="28"/>
          <w:szCs w:val="28"/>
        </w:rPr>
        <w:t>ă</w:t>
      </w:r>
      <w:r w:rsidRPr="00841A30">
        <w:rPr>
          <w:rFonts w:ascii="Times New Roman" w:hAnsi="Times New Roman" w:cs="Times New Roman"/>
          <w:sz w:val="28"/>
          <w:szCs w:val="28"/>
        </w:rPr>
        <w:t xml:space="preserve"> proiectele sportive în conformitate cu grila de acordare a punctajelor;</w:t>
      </w:r>
    </w:p>
    <w:p w14:paraId="089AE33C" w14:textId="77777777" w:rsidR="00A414E6" w:rsidRPr="00AA502F" w:rsidRDefault="00A414E6" w:rsidP="00AA502F">
      <w:pPr>
        <w:pStyle w:val="ListParagraph"/>
        <w:numPr>
          <w:ilvl w:val="0"/>
          <w:numId w:val="26"/>
        </w:numPr>
        <w:tabs>
          <w:tab w:val="left" w:pos="540"/>
        </w:tabs>
        <w:ind w:left="0" w:firstLine="90"/>
        <w:rPr>
          <w:rFonts w:ascii="Times New Roman" w:hAnsi="Times New Roman" w:cs="Times New Roman"/>
          <w:sz w:val="28"/>
          <w:szCs w:val="28"/>
        </w:rPr>
      </w:pPr>
      <w:r w:rsidRPr="00841A30">
        <w:rPr>
          <w:rFonts w:ascii="Times New Roman" w:hAnsi="Times New Roman" w:cs="Times New Roman"/>
          <w:sz w:val="28"/>
          <w:szCs w:val="28"/>
        </w:rPr>
        <w:t>Stabilește ierarhia proiectelor, pe baza punctajului ob</w:t>
      </w:r>
      <w:r w:rsidR="008009B0">
        <w:rPr>
          <w:rFonts w:ascii="Times New Roman" w:hAnsi="Times New Roman" w:cs="Times New Roman"/>
          <w:sz w:val="28"/>
          <w:szCs w:val="28"/>
        </w:rPr>
        <w:t>ț</w:t>
      </w:r>
      <w:r w:rsidRPr="00841A30">
        <w:rPr>
          <w:rFonts w:ascii="Times New Roman" w:hAnsi="Times New Roman" w:cs="Times New Roman"/>
          <w:sz w:val="28"/>
          <w:szCs w:val="28"/>
        </w:rPr>
        <w:t>inut;</w:t>
      </w:r>
    </w:p>
    <w:p w14:paraId="390C20A1" w14:textId="53EFEFD0" w:rsidR="00A414E6" w:rsidRPr="00E949AA" w:rsidRDefault="00A414E6" w:rsidP="0099751A">
      <w:pPr>
        <w:pStyle w:val="ListParagraph"/>
        <w:numPr>
          <w:ilvl w:val="0"/>
          <w:numId w:val="26"/>
        </w:numPr>
        <w:tabs>
          <w:tab w:val="left" w:pos="540"/>
        </w:tabs>
        <w:ind w:left="0" w:firstLine="90"/>
        <w:jc w:val="both"/>
        <w:rPr>
          <w:rFonts w:ascii="Times New Roman" w:hAnsi="Times New Roman" w:cs="Times New Roman"/>
          <w:color w:val="000000" w:themeColor="text1"/>
          <w:sz w:val="28"/>
          <w:szCs w:val="28"/>
        </w:rPr>
      </w:pPr>
      <w:r w:rsidRPr="00E949AA">
        <w:rPr>
          <w:rFonts w:ascii="Times New Roman" w:hAnsi="Times New Roman" w:cs="Times New Roman"/>
          <w:color w:val="000000" w:themeColor="text1"/>
          <w:sz w:val="28"/>
          <w:szCs w:val="28"/>
        </w:rPr>
        <w:t>Î</w:t>
      </w:r>
      <w:r w:rsidR="00AA502F" w:rsidRPr="00E949AA">
        <w:rPr>
          <w:rFonts w:ascii="Times New Roman" w:hAnsi="Times New Roman" w:cs="Times New Roman"/>
          <w:color w:val="000000" w:themeColor="text1"/>
          <w:sz w:val="28"/>
          <w:szCs w:val="28"/>
        </w:rPr>
        <w:t xml:space="preserve">ntocmește </w:t>
      </w:r>
      <w:r w:rsidR="00860A4D">
        <w:rPr>
          <w:rFonts w:ascii="Times New Roman" w:hAnsi="Times New Roman" w:cs="Times New Roman"/>
          <w:color w:val="000000" w:themeColor="text1"/>
          <w:sz w:val="28"/>
          <w:szCs w:val="28"/>
        </w:rPr>
        <w:t xml:space="preserve">prin Secretariatul Comisiei </w:t>
      </w:r>
      <w:r w:rsidR="00AA502F" w:rsidRPr="00E949AA">
        <w:rPr>
          <w:rFonts w:ascii="Times New Roman" w:hAnsi="Times New Roman" w:cs="Times New Roman"/>
          <w:color w:val="000000" w:themeColor="text1"/>
          <w:sz w:val="28"/>
          <w:szCs w:val="28"/>
        </w:rPr>
        <w:t xml:space="preserve">Anunțul privind rezultatul procedurii de </w:t>
      </w:r>
      <w:r w:rsidRPr="00E949AA">
        <w:rPr>
          <w:rFonts w:ascii="Times New Roman" w:hAnsi="Times New Roman" w:cs="Times New Roman"/>
          <w:color w:val="000000" w:themeColor="text1"/>
          <w:sz w:val="28"/>
          <w:szCs w:val="28"/>
        </w:rPr>
        <w:t xml:space="preserve">selecție </w:t>
      </w:r>
      <w:r w:rsidR="00AA502F" w:rsidRPr="00E949AA">
        <w:rPr>
          <w:rFonts w:ascii="Times New Roman" w:hAnsi="Times New Roman" w:cs="Times New Roman"/>
          <w:color w:val="000000" w:themeColor="text1"/>
          <w:sz w:val="28"/>
          <w:szCs w:val="28"/>
        </w:rPr>
        <w:t xml:space="preserve">de proiecte </w:t>
      </w:r>
      <w:r w:rsidRPr="00E949AA">
        <w:rPr>
          <w:rFonts w:ascii="Times New Roman" w:hAnsi="Times New Roman" w:cs="Times New Roman"/>
          <w:color w:val="000000" w:themeColor="text1"/>
          <w:sz w:val="28"/>
          <w:szCs w:val="28"/>
        </w:rPr>
        <w:t>care va fi publicat pe site-ul Consiliului Judetean Iași, www.icc.ro;</w:t>
      </w:r>
    </w:p>
    <w:p w14:paraId="214CA44C" w14:textId="77777777" w:rsidR="00A414E6" w:rsidRDefault="00A414E6" w:rsidP="0099751A">
      <w:pPr>
        <w:pStyle w:val="ListParagraph"/>
        <w:numPr>
          <w:ilvl w:val="0"/>
          <w:numId w:val="26"/>
        </w:numPr>
        <w:tabs>
          <w:tab w:val="left" w:pos="450"/>
        </w:tabs>
        <w:ind w:left="0" w:firstLine="90"/>
        <w:jc w:val="both"/>
        <w:rPr>
          <w:rFonts w:ascii="Times New Roman" w:hAnsi="Times New Roman" w:cs="Times New Roman"/>
          <w:sz w:val="28"/>
          <w:szCs w:val="28"/>
        </w:rPr>
      </w:pPr>
      <w:r w:rsidRPr="00841A30">
        <w:rPr>
          <w:rFonts w:ascii="Times New Roman" w:hAnsi="Times New Roman" w:cs="Times New Roman"/>
          <w:sz w:val="28"/>
          <w:szCs w:val="28"/>
        </w:rPr>
        <w:t>Asigură</w:t>
      </w:r>
      <w:r w:rsidR="00D92563" w:rsidRPr="00841A30">
        <w:rPr>
          <w:rFonts w:ascii="Times New Roman" w:hAnsi="Times New Roman" w:cs="Times New Roman"/>
          <w:sz w:val="28"/>
          <w:szCs w:val="28"/>
        </w:rPr>
        <w:t xml:space="preserve"> </w:t>
      </w:r>
      <w:r w:rsidRPr="00841A30">
        <w:rPr>
          <w:rFonts w:ascii="Times New Roman" w:hAnsi="Times New Roman" w:cs="Times New Roman"/>
          <w:sz w:val="28"/>
          <w:szCs w:val="28"/>
        </w:rPr>
        <w:t>respectarea</w:t>
      </w:r>
      <w:r w:rsidR="00D92563" w:rsidRPr="00841A30">
        <w:rPr>
          <w:rFonts w:ascii="Times New Roman" w:hAnsi="Times New Roman" w:cs="Times New Roman"/>
          <w:sz w:val="28"/>
          <w:szCs w:val="28"/>
        </w:rPr>
        <w:t xml:space="preserve"> </w:t>
      </w:r>
      <w:r w:rsidRPr="00841A30">
        <w:rPr>
          <w:rFonts w:ascii="Times New Roman" w:hAnsi="Times New Roman" w:cs="Times New Roman"/>
          <w:sz w:val="28"/>
          <w:szCs w:val="28"/>
        </w:rPr>
        <w:t>tuturor</w:t>
      </w:r>
      <w:r w:rsidR="00D92563" w:rsidRPr="00841A30">
        <w:rPr>
          <w:rFonts w:ascii="Times New Roman" w:hAnsi="Times New Roman" w:cs="Times New Roman"/>
          <w:sz w:val="28"/>
          <w:szCs w:val="28"/>
        </w:rPr>
        <w:t xml:space="preserve"> </w:t>
      </w:r>
      <w:r w:rsidRPr="00841A30">
        <w:rPr>
          <w:rFonts w:ascii="Times New Roman" w:hAnsi="Times New Roman" w:cs="Times New Roman"/>
          <w:sz w:val="28"/>
          <w:szCs w:val="28"/>
        </w:rPr>
        <w:t>cerin</w:t>
      </w:r>
      <w:r w:rsidR="008009B0">
        <w:rPr>
          <w:rFonts w:ascii="Times New Roman" w:hAnsi="Times New Roman" w:cs="Times New Roman"/>
          <w:sz w:val="28"/>
          <w:szCs w:val="28"/>
        </w:rPr>
        <w:t>ț</w:t>
      </w:r>
      <w:r w:rsidRPr="00841A30">
        <w:rPr>
          <w:rFonts w:ascii="Times New Roman" w:hAnsi="Times New Roman" w:cs="Times New Roman"/>
          <w:sz w:val="28"/>
          <w:szCs w:val="28"/>
        </w:rPr>
        <w:t>elor</w:t>
      </w:r>
      <w:r w:rsidR="00D92563" w:rsidRPr="00841A30">
        <w:rPr>
          <w:rFonts w:ascii="Times New Roman" w:hAnsi="Times New Roman" w:cs="Times New Roman"/>
          <w:sz w:val="28"/>
          <w:szCs w:val="28"/>
        </w:rPr>
        <w:t xml:space="preserve"> </w:t>
      </w:r>
      <w:r w:rsidRPr="00841A30">
        <w:rPr>
          <w:rFonts w:ascii="Times New Roman" w:hAnsi="Times New Roman" w:cs="Times New Roman"/>
          <w:sz w:val="28"/>
          <w:szCs w:val="28"/>
        </w:rPr>
        <w:t>prev</w:t>
      </w:r>
      <w:r w:rsidR="008009B0">
        <w:rPr>
          <w:rFonts w:ascii="Times New Roman" w:hAnsi="Times New Roman" w:cs="Times New Roman"/>
          <w:sz w:val="28"/>
          <w:szCs w:val="28"/>
        </w:rPr>
        <w:t>ă</w:t>
      </w:r>
      <w:r w:rsidRPr="00841A30">
        <w:rPr>
          <w:rFonts w:ascii="Times New Roman" w:hAnsi="Times New Roman" w:cs="Times New Roman"/>
          <w:sz w:val="28"/>
          <w:szCs w:val="28"/>
        </w:rPr>
        <w:t>zute</w:t>
      </w:r>
      <w:r w:rsidR="00D92563" w:rsidRPr="00841A30">
        <w:rPr>
          <w:rFonts w:ascii="Times New Roman" w:hAnsi="Times New Roman" w:cs="Times New Roman"/>
          <w:sz w:val="28"/>
          <w:szCs w:val="28"/>
        </w:rPr>
        <w:t xml:space="preserve"> </w:t>
      </w:r>
      <w:r w:rsidRPr="00841A30">
        <w:rPr>
          <w:rFonts w:ascii="Times New Roman" w:hAnsi="Times New Roman" w:cs="Times New Roman"/>
          <w:sz w:val="28"/>
          <w:szCs w:val="28"/>
        </w:rPr>
        <w:t>de</w:t>
      </w:r>
      <w:r w:rsidR="00D92563" w:rsidRPr="00841A30">
        <w:rPr>
          <w:rFonts w:ascii="Times New Roman" w:hAnsi="Times New Roman" w:cs="Times New Roman"/>
          <w:sz w:val="28"/>
          <w:szCs w:val="28"/>
        </w:rPr>
        <w:t xml:space="preserve"> </w:t>
      </w:r>
      <w:r w:rsidRPr="00841A30">
        <w:rPr>
          <w:rFonts w:ascii="Times New Roman" w:hAnsi="Times New Roman" w:cs="Times New Roman"/>
          <w:sz w:val="28"/>
          <w:szCs w:val="28"/>
        </w:rPr>
        <w:t>legislație</w:t>
      </w:r>
      <w:r w:rsidR="00D92563" w:rsidRPr="00841A30">
        <w:rPr>
          <w:rFonts w:ascii="Times New Roman" w:hAnsi="Times New Roman" w:cs="Times New Roman"/>
          <w:sz w:val="28"/>
          <w:szCs w:val="28"/>
        </w:rPr>
        <w:t xml:space="preserve"> </w:t>
      </w:r>
      <w:r w:rsidRPr="00841A30">
        <w:rPr>
          <w:rFonts w:ascii="Times New Roman" w:hAnsi="Times New Roman" w:cs="Times New Roman"/>
          <w:sz w:val="28"/>
          <w:szCs w:val="28"/>
        </w:rPr>
        <w:t>și</w:t>
      </w:r>
      <w:r w:rsidR="00D92563" w:rsidRPr="00841A30">
        <w:rPr>
          <w:rFonts w:ascii="Times New Roman" w:hAnsi="Times New Roman" w:cs="Times New Roman"/>
          <w:sz w:val="28"/>
          <w:szCs w:val="28"/>
        </w:rPr>
        <w:t xml:space="preserve"> </w:t>
      </w:r>
      <w:r w:rsidRPr="00841A30">
        <w:rPr>
          <w:rFonts w:ascii="Times New Roman" w:hAnsi="Times New Roman" w:cs="Times New Roman"/>
          <w:sz w:val="28"/>
          <w:szCs w:val="28"/>
        </w:rPr>
        <w:t>de</w:t>
      </w:r>
      <w:r w:rsidR="00D92563" w:rsidRPr="00841A30">
        <w:rPr>
          <w:rFonts w:ascii="Times New Roman" w:hAnsi="Times New Roman" w:cs="Times New Roman"/>
          <w:sz w:val="28"/>
          <w:szCs w:val="28"/>
        </w:rPr>
        <w:t xml:space="preserve"> </w:t>
      </w:r>
      <w:r w:rsidR="008009B0">
        <w:rPr>
          <w:rFonts w:ascii="Times New Roman" w:hAnsi="Times New Roman" w:cs="Times New Roman"/>
          <w:sz w:val="28"/>
          <w:szCs w:val="28"/>
        </w:rPr>
        <w:t xml:space="preserve">prezentul </w:t>
      </w:r>
      <w:r w:rsidRPr="00841A30">
        <w:rPr>
          <w:rFonts w:ascii="Times New Roman" w:hAnsi="Times New Roman" w:cs="Times New Roman"/>
          <w:sz w:val="28"/>
          <w:szCs w:val="28"/>
        </w:rPr>
        <w:t>ghid.</w:t>
      </w:r>
    </w:p>
    <w:p w14:paraId="1447A8FD" w14:textId="77777777" w:rsidR="008D06EA" w:rsidRPr="00550D6E" w:rsidRDefault="0084135D" w:rsidP="0099751A">
      <w:pPr>
        <w:pStyle w:val="ListParagraph"/>
        <w:widowControl w:val="0"/>
        <w:numPr>
          <w:ilvl w:val="0"/>
          <w:numId w:val="26"/>
        </w:numPr>
        <w:tabs>
          <w:tab w:val="left" w:pos="450"/>
        </w:tabs>
        <w:spacing w:after="0" w:line="240" w:lineRule="auto"/>
        <w:ind w:left="0" w:firstLine="0"/>
        <w:jc w:val="both"/>
        <w:rPr>
          <w:rFonts w:ascii="Times New Roman" w:eastAsia="Times New Roman" w:hAnsi="Times New Roman" w:cs="Times New Roman"/>
          <w:sz w:val="28"/>
          <w:szCs w:val="28"/>
        </w:rPr>
      </w:pPr>
      <w:r w:rsidRPr="0084135D">
        <w:rPr>
          <w:rFonts w:ascii="Times New Roman" w:eastAsia="Times New Roman" w:hAnsi="Times New Roman" w:cs="Times New Roman"/>
          <w:w w:val="110"/>
          <w:sz w:val="28"/>
          <w:szCs w:val="28"/>
        </w:rPr>
        <w:t>Fiecare</w:t>
      </w:r>
      <w:r w:rsidRPr="0084135D">
        <w:rPr>
          <w:rFonts w:ascii="Times New Roman" w:eastAsia="Times New Roman" w:hAnsi="Times New Roman" w:cs="Times New Roman"/>
          <w:spacing w:val="-11"/>
          <w:w w:val="110"/>
          <w:sz w:val="28"/>
          <w:szCs w:val="28"/>
        </w:rPr>
        <w:t xml:space="preserve"> </w:t>
      </w:r>
      <w:r w:rsidRPr="0084135D">
        <w:rPr>
          <w:rFonts w:ascii="Times New Roman" w:eastAsia="Times New Roman" w:hAnsi="Times New Roman" w:cs="Times New Roman"/>
          <w:w w:val="110"/>
          <w:sz w:val="28"/>
          <w:szCs w:val="28"/>
        </w:rPr>
        <w:t>membru</w:t>
      </w:r>
      <w:r w:rsidRPr="0084135D">
        <w:rPr>
          <w:rFonts w:ascii="Times New Roman" w:eastAsia="Times New Roman" w:hAnsi="Times New Roman" w:cs="Times New Roman"/>
          <w:spacing w:val="3"/>
          <w:w w:val="110"/>
          <w:sz w:val="28"/>
          <w:szCs w:val="28"/>
        </w:rPr>
        <w:t xml:space="preserve"> </w:t>
      </w:r>
      <w:r w:rsidRPr="0084135D">
        <w:rPr>
          <w:rFonts w:ascii="Times New Roman" w:eastAsia="Times New Roman" w:hAnsi="Times New Roman" w:cs="Times New Roman"/>
          <w:w w:val="110"/>
          <w:sz w:val="28"/>
          <w:szCs w:val="28"/>
        </w:rPr>
        <w:t>al</w:t>
      </w:r>
      <w:r w:rsidRPr="0084135D">
        <w:rPr>
          <w:rFonts w:ascii="Times New Roman" w:eastAsia="Times New Roman" w:hAnsi="Times New Roman" w:cs="Times New Roman"/>
          <w:spacing w:val="-13"/>
          <w:w w:val="110"/>
          <w:sz w:val="28"/>
          <w:szCs w:val="28"/>
        </w:rPr>
        <w:t xml:space="preserve"> </w:t>
      </w:r>
      <w:r w:rsidRPr="0084135D">
        <w:rPr>
          <w:rFonts w:ascii="Times New Roman" w:eastAsia="Times New Roman" w:hAnsi="Times New Roman" w:cs="Times New Roman"/>
          <w:w w:val="110"/>
          <w:sz w:val="28"/>
          <w:szCs w:val="28"/>
        </w:rPr>
        <w:t>Comisiilor</w:t>
      </w:r>
      <w:r w:rsidRPr="0084135D">
        <w:rPr>
          <w:rFonts w:ascii="Times New Roman" w:eastAsia="Times New Roman" w:hAnsi="Times New Roman" w:cs="Times New Roman"/>
          <w:spacing w:val="-9"/>
          <w:w w:val="110"/>
          <w:sz w:val="28"/>
          <w:szCs w:val="28"/>
        </w:rPr>
        <w:t xml:space="preserve"> </w:t>
      </w:r>
      <w:r w:rsidRPr="0084135D">
        <w:rPr>
          <w:rFonts w:ascii="Times New Roman" w:eastAsia="Times New Roman" w:hAnsi="Times New Roman" w:cs="Times New Roman"/>
          <w:w w:val="110"/>
          <w:sz w:val="28"/>
          <w:szCs w:val="28"/>
        </w:rPr>
        <w:t>men</w:t>
      </w:r>
      <w:r w:rsidR="008009B0">
        <w:rPr>
          <w:rFonts w:ascii="Times New Roman" w:eastAsia="Times New Roman" w:hAnsi="Times New Roman" w:cs="Times New Roman"/>
          <w:w w:val="110"/>
          <w:sz w:val="28"/>
          <w:szCs w:val="28"/>
        </w:rPr>
        <w:t>ț</w:t>
      </w:r>
      <w:r w:rsidRPr="0084135D">
        <w:rPr>
          <w:rFonts w:ascii="Times New Roman" w:eastAsia="Times New Roman" w:hAnsi="Times New Roman" w:cs="Times New Roman"/>
          <w:w w:val="110"/>
          <w:sz w:val="28"/>
          <w:szCs w:val="28"/>
        </w:rPr>
        <w:t>ionate</w:t>
      </w:r>
      <w:r w:rsidRPr="0084135D">
        <w:rPr>
          <w:rFonts w:ascii="Times New Roman" w:eastAsia="Times New Roman" w:hAnsi="Times New Roman" w:cs="Times New Roman"/>
          <w:spacing w:val="-8"/>
          <w:w w:val="110"/>
          <w:sz w:val="28"/>
          <w:szCs w:val="28"/>
        </w:rPr>
        <w:t xml:space="preserve"> </w:t>
      </w:r>
      <w:r w:rsidRPr="0084135D">
        <w:rPr>
          <w:rFonts w:ascii="Times New Roman" w:eastAsia="Times New Roman" w:hAnsi="Times New Roman" w:cs="Times New Roman"/>
          <w:w w:val="110"/>
          <w:sz w:val="28"/>
          <w:szCs w:val="28"/>
        </w:rPr>
        <w:t>mai</w:t>
      </w:r>
      <w:r w:rsidRPr="0084135D">
        <w:rPr>
          <w:rFonts w:ascii="Times New Roman" w:eastAsia="Times New Roman" w:hAnsi="Times New Roman" w:cs="Times New Roman"/>
          <w:spacing w:val="-10"/>
          <w:w w:val="110"/>
          <w:sz w:val="28"/>
          <w:szCs w:val="28"/>
        </w:rPr>
        <w:t xml:space="preserve"> </w:t>
      </w:r>
      <w:r w:rsidRPr="0084135D">
        <w:rPr>
          <w:rFonts w:ascii="Times New Roman" w:eastAsia="Times New Roman" w:hAnsi="Times New Roman" w:cs="Times New Roman"/>
          <w:w w:val="110"/>
          <w:sz w:val="28"/>
          <w:szCs w:val="28"/>
        </w:rPr>
        <w:t>sus</w:t>
      </w:r>
      <w:r w:rsidRPr="0084135D">
        <w:rPr>
          <w:rFonts w:ascii="Times New Roman" w:eastAsia="Times New Roman" w:hAnsi="Times New Roman" w:cs="Times New Roman"/>
          <w:spacing w:val="-21"/>
          <w:w w:val="110"/>
          <w:sz w:val="28"/>
          <w:szCs w:val="28"/>
        </w:rPr>
        <w:t xml:space="preserve"> </w:t>
      </w:r>
      <w:r w:rsidRPr="0084135D">
        <w:rPr>
          <w:rFonts w:ascii="Times New Roman" w:eastAsia="Times New Roman" w:hAnsi="Times New Roman" w:cs="Times New Roman"/>
          <w:w w:val="110"/>
          <w:sz w:val="28"/>
          <w:szCs w:val="28"/>
        </w:rPr>
        <w:t>va</w:t>
      </w:r>
      <w:r w:rsidRPr="0084135D">
        <w:rPr>
          <w:rFonts w:ascii="Times New Roman" w:eastAsia="Times New Roman" w:hAnsi="Times New Roman" w:cs="Times New Roman"/>
          <w:spacing w:val="-14"/>
          <w:w w:val="110"/>
          <w:sz w:val="28"/>
          <w:szCs w:val="28"/>
        </w:rPr>
        <w:t xml:space="preserve"> </w:t>
      </w:r>
      <w:r w:rsidRPr="0084135D">
        <w:rPr>
          <w:rFonts w:ascii="Times New Roman" w:eastAsia="Times New Roman" w:hAnsi="Times New Roman" w:cs="Times New Roman"/>
          <w:w w:val="110"/>
          <w:sz w:val="28"/>
          <w:szCs w:val="28"/>
        </w:rPr>
        <w:t>completa</w:t>
      </w:r>
      <w:r w:rsidRPr="0084135D">
        <w:rPr>
          <w:rFonts w:ascii="Times New Roman" w:eastAsia="Times New Roman" w:hAnsi="Times New Roman" w:cs="Times New Roman"/>
          <w:spacing w:val="-10"/>
          <w:w w:val="110"/>
          <w:sz w:val="28"/>
          <w:szCs w:val="28"/>
        </w:rPr>
        <w:t xml:space="preserve"> </w:t>
      </w:r>
      <w:r w:rsidRPr="0084135D">
        <w:rPr>
          <w:rFonts w:ascii="Times New Roman" w:eastAsia="Times New Roman" w:hAnsi="Times New Roman" w:cs="Times New Roman"/>
          <w:w w:val="110"/>
          <w:sz w:val="28"/>
          <w:szCs w:val="28"/>
        </w:rPr>
        <w:t>o</w:t>
      </w:r>
      <w:r w:rsidRPr="0084135D">
        <w:rPr>
          <w:rFonts w:ascii="Times New Roman" w:eastAsia="Times New Roman" w:hAnsi="Times New Roman" w:cs="Times New Roman"/>
          <w:spacing w:val="-20"/>
          <w:w w:val="110"/>
          <w:sz w:val="28"/>
          <w:szCs w:val="28"/>
        </w:rPr>
        <w:t xml:space="preserve"> </w:t>
      </w:r>
      <w:r w:rsidR="008009B0">
        <w:rPr>
          <w:rFonts w:ascii="Times New Roman" w:eastAsia="Times New Roman" w:hAnsi="Times New Roman" w:cs="Times New Roman"/>
          <w:w w:val="110"/>
          <w:sz w:val="28"/>
          <w:szCs w:val="28"/>
        </w:rPr>
        <w:t>D</w:t>
      </w:r>
      <w:r w:rsidRPr="0084135D">
        <w:rPr>
          <w:rFonts w:ascii="Times New Roman" w:eastAsia="Times New Roman" w:hAnsi="Times New Roman" w:cs="Times New Roman"/>
          <w:w w:val="110"/>
          <w:sz w:val="28"/>
          <w:szCs w:val="28"/>
        </w:rPr>
        <w:t>eclarație</w:t>
      </w:r>
      <w:r w:rsidRPr="0084135D">
        <w:rPr>
          <w:rFonts w:ascii="Times New Roman" w:eastAsia="Times New Roman" w:hAnsi="Times New Roman" w:cs="Times New Roman"/>
          <w:spacing w:val="-4"/>
          <w:w w:val="110"/>
          <w:sz w:val="28"/>
          <w:szCs w:val="28"/>
        </w:rPr>
        <w:t xml:space="preserve"> </w:t>
      </w:r>
      <w:r w:rsidRPr="0084135D">
        <w:rPr>
          <w:rFonts w:ascii="Times New Roman" w:eastAsia="Times New Roman" w:hAnsi="Times New Roman" w:cs="Times New Roman"/>
          <w:w w:val="110"/>
          <w:sz w:val="28"/>
          <w:szCs w:val="28"/>
        </w:rPr>
        <w:t>de</w:t>
      </w:r>
      <w:r w:rsidRPr="0084135D">
        <w:rPr>
          <w:rFonts w:ascii="Times New Roman" w:eastAsia="Times New Roman" w:hAnsi="Times New Roman" w:cs="Times New Roman"/>
          <w:spacing w:val="-18"/>
          <w:w w:val="110"/>
          <w:sz w:val="28"/>
          <w:szCs w:val="28"/>
        </w:rPr>
        <w:t xml:space="preserve"> </w:t>
      </w:r>
      <w:r w:rsidRPr="0084135D">
        <w:rPr>
          <w:rFonts w:ascii="Times New Roman" w:eastAsia="Times New Roman" w:hAnsi="Times New Roman" w:cs="Times New Roman"/>
          <w:w w:val="110"/>
          <w:sz w:val="28"/>
          <w:szCs w:val="28"/>
        </w:rPr>
        <w:t>imparțialitate</w:t>
      </w:r>
      <w:r w:rsidR="00550D6E">
        <w:rPr>
          <w:rFonts w:ascii="Times New Roman" w:eastAsia="Times New Roman" w:hAnsi="Times New Roman" w:cs="Times New Roman"/>
          <w:spacing w:val="42"/>
          <w:w w:val="110"/>
          <w:sz w:val="28"/>
          <w:szCs w:val="28"/>
        </w:rPr>
        <w:t xml:space="preserve"> </w:t>
      </w:r>
      <w:r w:rsidRPr="0084135D">
        <w:rPr>
          <w:rFonts w:ascii="Times New Roman" w:eastAsia="Times New Roman" w:hAnsi="Times New Roman" w:cs="Times New Roman"/>
          <w:sz w:val="28"/>
          <w:szCs w:val="28"/>
        </w:rPr>
        <w:t>(Anexa 2).</w:t>
      </w:r>
    </w:p>
    <w:p w14:paraId="1C2AC04A" w14:textId="5F7C48F3" w:rsidR="00887B4E" w:rsidRDefault="00A414E6" w:rsidP="0099751A">
      <w:pPr>
        <w:widowControl w:val="0"/>
        <w:spacing w:after="0" w:line="240" w:lineRule="auto"/>
        <w:ind w:right="207"/>
        <w:jc w:val="both"/>
        <w:rPr>
          <w:rFonts w:ascii="Times New Roman" w:eastAsia="Times New Roman" w:hAnsi="Times New Roman" w:cs="Times New Roman"/>
          <w:spacing w:val="16"/>
          <w:sz w:val="28"/>
          <w:szCs w:val="28"/>
        </w:rPr>
      </w:pPr>
      <w:r w:rsidRPr="006E50C7">
        <w:rPr>
          <w:rFonts w:ascii="Times New Roman" w:eastAsia="Times New Roman" w:hAnsi="Times New Roman" w:cs="Times New Roman"/>
          <w:b/>
          <w:sz w:val="28"/>
          <w:szCs w:val="28"/>
        </w:rPr>
        <w:lastRenderedPageBreak/>
        <w:t>Art.</w:t>
      </w:r>
      <w:r w:rsidR="00B57EB0">
        <w:rPr>
          <w:rFonts w:ascii="Times New Roman" w:eastAsia="Times New Roman" w:hAnsi="Times New Roman" w:cs="Times New Roman"/>
          <w:b/>
          <w:sz w:val="28"/>
          <w:szCs w:val="28"/>
        </w:rPr>
        <w:t xml:space="preserve"> </w:t>
      </w:r>
      <w:r w:rsidRPr="006E50C7">
        <w:rPr>
          <w:rFonts w:ascii="Times New Roman" w:eastAsia="Times New Roman" w:hAnsi="Times New Roman" w:cs="Times New Roman"/>
          <w:b/>
          <w:sz w:val="28"/>
          <w:szCs w:val="28"/>
        </w:rPr>
        <w:t>18</w:t>
      </w:r>
      <w:r w:rsidRPr="006E50C7">
        <w:rPr>
          <w:rFonts w:ascii="Times New Roman" w:eastAsia="Times New Roman" w:hAnsi="Times New Roman" w:cs="Times New Roman"/>
          <w:spacing w:val="16"/>
          <w:sz w:val="28"/>
          <w:szCs w:val="28"/>
        </w:rPr>
        <w:t xml:space="preserve"> </w:t>
      </w:r>
      <w:r w:rsidR="00887B4E">
        <w:rPr>
          <w:rFonts w:ascii="Times New Roman" w:eastAsia="Times New Roman" w:hAnsi="Times New Roman" w:cs="Times New Roman"/>
          <w:spacing w:val="16"/>
          <w:sz w:val="28"/>
          <w:szCs w:val="28"/>
        </w:rPr>
        <w:t>Analiz</w:t>
      </w:r>
      <w:r w:rsidR="001D1611">
        <w:rPr>
          <w:rFonts w:ascii="Times New Roman" w:eastAsia="Times New Roman" w:hAnsi="Times New Roman" w:cs="Times New Roman"/>
          <w:spacing w:val="16"/>
          <w:sz w:val="28"/>
          <w:szCs w:val="28"/>
        </w:rPr>
        <w:t>a</w:t>
      </w:r>
      <w:r w:rsidR="00887B4E">
        <w:rPr>
          <w:rFonts w:ascii="Times New Roman" w:eastAsia="Times New Roman" w:hAnsi="Times New Roman" w:cs="Times New Roman"/>
          <w:spacing w:val="16"/>
          <w:sz w:val="28"/>
          <w:szCs w:val="28"/>
        </w:rPr>
        <w:t>, evaluarea și selecția proiectelor sportive se face în două etape:</w:t>
      </w:r>
    </w:p>
    <w:p w14:paraId="2F1F8A36" w14:textId="764FFA9E" w:rsidR="0004310B" w:rsidRPr="0099751A" w:rsidRDefault="006724DA" w:rsidP="0099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887B4E" w:rsidRPr="00C46AE7">
        <w:rPr>
          <w:rFonts w:ascii="Times New Roman" w:hAnsi="Times New Roman" w:cs="Times New Roman"/>
          <w:sz w:val="28"/>
          <w:szCs w:val="28"/>
        </w:rPr>
        <w:t>Etap</w:t>
      </w:r>
      <w:r w:rsidR="00887B4E" w:rsidRPr="0099751A">
        <w:rPr>
          <w:rFonts w:ascii="Times New Roman" w:hAnsi="Times New Roman" w:cs="Times New Roman"/>
          <w:sz w:val="28"/>
          <w:szCs w:val="28"/>
        </w:rPr>
        <w:t>a 1. Se verifică îndeplinirea criteriilor de eligibilitate a solicitanților și a conformității administrative a propunerilor de proiect. Comisia de evaluare și selecție a proiectelor are dreptul de a solicita completarea documentației depuse de solicitant. Nerespectarea termenului de răspuns, respectiv 3 zile de la data transmiterii solicitării,</w:t>
      </w:r>
      <w:r w:rsidR="00351245" w:rsidRPr="0099751A">
        <w:rPr>
          <w:rFonts w:ascii="Times New Roman" w:hAnsi="Times New Roman" w:cs="Times New Roman"/>
          <w:sz w:val="28"/>
          <w:szCs w:val="28"/>
        </w:rPr>
        <w:t xml:space="preserve"> </w:t>
      </w:r>
      <w:r w:rsidR="00887B4E" w:rsidRPr="0099751A">
        <w:rPr>
          <w:rFonts w:ascii="Times New Roman" w:hAnsi="Times New Roman" w:cs="Times New Roman"/>
          <w:sz w:val="28"/>
          <w:szCs w:val="28"/>
        </w:rPr>
        <w:t>duce l</w:t>
      </w:r>
      <w:r w:rsidR="0004310B">
        <w:rPr>
          <w:rFonts w:ascii="Times New Roman" w:hAnsi="Times New Roman" w:cs="Times New Roman"/>
          <w:sz w:val="28"/>
          <w:szCs w:val="28"/>
        </w:rPr>
        <w:t xml:space="preserve">a descalificarea solicitantului, </w:t>
      </w:r>
      <w:r w:rsidR="0004310B" w:rsidRPr="0004310B">
        <w:rPr>
          <w:rFonts w:ascii="Times New Roman" w:hAnsi="Times New Roman" w:cs="Times New Roman"/>
          <w:b/>
          <w:sz w:val="28"/>
          <w:szCs w:val="28"/>
        </w:rPr>
        <w:t>respectiv respingerea proiectului</w:t>
      </w:r>
      <w:r w:rsidR="0004310B">
        <w:rPr>
          <w:rFonts w:ascii="Times New Roman" w:hAnsi="Times New Roman" w:cs="Times New Roman"/>
          <w:sz w:val="28"/>
          <w:szCs w:val="28"/>
        </w:rPr>
        <w:t>.</w:t>
      </w:r>
    </w:p>
    <w:p w14:paraId="6805FD5A" w14:textId="12EED3B4" w:rsidR="005E679F" w:rsidRDefault="00955387" w:rsidP="0099751A">
      <w:pPr>
        <w:spacing w:after="0" w:line="240" w:lineRule="auto"/>
        <w:jc w:val="both"/>
        <w:rPr>
          <w:rFonts w:ascii="Times New Roman" w:eastAsia="Times New Roman" w:hAnsi="Times New Roman" w:cs="Times New Roman"/>
          <w:sz w:val="28"/>
          <w:szCs w:val="28"/>
        </w:rPr>
      </w:pPr>
      <w:r w:rsidRPr="0099751A">
        <w:rPr>
          <w:rFonts w:ascii="Times New Roman" w:hAnsi="Times New Roman" w:cs="Times New Roman"/>
          <w:sz w:val="28"/>
          <w:szCs w:val="28"/>
        </w:rPr>
        <w:t xml:space="preserve">(2) </w:t>
      </w:r>
      <w:r w:rsidR="0078026F">
        <w:rPr>
          <w:rFonts w:ascii="Times New Roman" w:hAnsi="Times New Roman" w:cs="Times New Roman"/>
          <w:sz w:val="28"/>
          <w:szCs w:val="28"/>
        </w:rPr>
        <w:t xml:space="preserve">Etapa 2. </w:t>
      </w:r>
      <w:r w:rsidR="005E679F" w:rsidRPr="0099751A">
        <w:rPr>
          <w:rFonts w:ascii="Times New Roman" w:hAnsi="Times New Roman" w:cs="Times New Roman"/>
          <w:sz w:val="28"/>
          <w:szCs w:val="28"/>
        </w:rPr>
        <w:t xml:space="preserve"> Se analizează și evaluează propunerile de proiect în baza grilelor de</w:t>
      </w:r>
      <w:r w:rsidR="005E679F" w:rsidRPr="0099751A">
        <w:rPr>
          <w:rFonts w:ascii="Times New Roman" w:eastAsia="Times New Roman" w:hAnsi="Times New Roman" w:cs="Times New Roman"/>
          <w:sz w:val="28"/>
          <w:szCs w:val="28"/>
        </w:rPr>
        <w:t xml:space="preserve"> evaluare.</w:t>
      </w:r>
    </w:p>
    <w:p w14:paraId="4FFD4F4A" w14:textId="77777777" w:rsidR="002450B1" w:rsidRPr="0099751A" w:rsidRDefault="002450B1" w:rsidP="0099751A">
      <w:pPr>
        <w:spacing w:after="0" w:line="240" w:lineRule="auto"/>
        <w:jc w:val="both"/>
        <w:rPr>
          <w:rFonts w:ascii="Times New Roman" w:eastAsia="Times New Roman" w:hAnsi="Times New Roman" w:cs="Times New Roman"/>
          <w:sz w:val="28"/>
          <w:szCs w:val="28"/>
        </w:rPr>
      </w:pPr>
    </w:p>
    <w:p w14:paraId="48D54754" w14:textId="77777777" w:rsidR="00B23611" w:rsidRPr="006E50C7" w:rsidRDefault="00955387" w:rsidP="0095538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a) </w:t>
      </w:r>
      <w:r w:rsidR="00B23611" w:rsidRPr="006E50C7">
        <w:rPr>
          <w:rFonts w:ascii="Times New Roman" w:eastAsia="Times New Roman" w:hAnsi="Times New Roman" w:cs="Times New Roman"/>
          <w:b/>
          <w:i/>
          <w:sz w:val="28"/>
          <w:szCs w:val="28"/>
        </w:rPr>
        <w:t>Grila de acordare a punctajelor pentru proiectele sportive din cadrul programului SPORTUL DE PERFORMANȚĂ este următoarea:</w:t>
      </w:r>
    </w:p>
    <w:tbl>
      <w:tblPr>
        <w:tblStyle w:val="TableGrid"/>
        <w:tblpPr w:leftFromText="180" w:rightFromText="180" w:vertAnchor="text" w:tblpY="1"/>
        <w:tblOverlap w:val="never"/>
        <w:tblW w:w="0" w:type="auto"/>
        <w:tblLook w:val="04A0" w:firstRow="1" w:lastRow="0" w:firstColumn="1" w:lastColumn="0" w:noHBand="0" w:noVBand="1"/>
      </w:tblPr>
      <w:tblGrid>
        <w:gridCol w:w="8083"/>
        <w:gridCol w:w="2037"/>
      </w:tblGrid>
      <w:tr w:rsidR="00B23611" w:rsidRPr="00D76BFA" w14:paraId="21F4CAEC" w14:textId="77777777" w:rsidTr="00B54992">
        <w:tc>
          <w:tcPr>
            <w:tcW w:w="8298" w:type="dxa"/>
            <w:shd w:val="clear" w:color="auto" w:fill="D9D9D9" w:themeFill="background1" w:themeFillShade="D9"/>
          </w:tcPr>
          <w:p w14:paraId="391E2EFE"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Criterii de evaluare</w:t>
            </w:r>
          </w:p>
        </w:tc>
        <w:tc>
          <w:tcPr>
            <w:tcW w:w="2070" w:type="dxa"/>
            <w:shd w:val="clear" w:color="auto" w:fill="D9D9D9" w:themeFill="background1" w:themeFillShade="D9"/>
          </w:tcPr>
          <w:p w14:paraId="55FD9911" w14:textId="77777777" w:rsidR="00B23611" w:rsidRPr="00D76BFA" w:rsidRDefault="00B23611" w:rsidP="00B54992">
            <w:pPr>
              <w:ind w:firstLine="106"/>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Punctaj</w:t>
            </w:r>
          </w:p>
          <w:p w14:paraId="7CE6165C" w14:textId="77777777" w:rsidR="00B23611" w:rsidRPr="00D76BFA" w:rsidRDefault="00B23611" w:rsidP="00B54992">
            <w:pPr>
              <w:jc w:val="center"/>
              <w:rPr>
                <w:rFonts w:ascii="Times New Roman" w:eastAsia="Times New Roman" w:hAnsi="Times New Roman" w:cs="Times New Roman"/>
                <w:b/>
                <w:i/>
                <w:sz w:val="28"/>
                <w:szCs w:val="28"/>
              </w:rPr>
            </w:pPr>
          </w:p>
        </w:tc>
      </w:tr>
      <w:tr w:rsidR="00B23611" w:rsidRPr="00D76BFA" w14:paraId="442E548A" w14:textId="77777777" w:rsidTr="00B54992">
        <w:tc>
          <w:tcPr>
            <w:tcW w:w="8298" w:type="dxa"/>
          </w:tcPr>
          <w:p w14:paraId="4719912E" w14:textId="77777777" w:rsidR="00B23611" w:rsidRPr="00D76BFA" w:rsidRDefault="00B23611" w:rsidP="00B54992">
            <w:pPr>
              <w:pStyle w:val="ListParagraph"/>
              <w:numPr>
                <w:ilvl w:val="0"/>
                <w:numId w:val="1"/>
              </w:num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Relevanta - capacitatea proiectului de a</w:t>
            </w:r>
            <w:r w:rsidR="0004310B">
              <w:rPr>
                <w:rFonts w:ascii="Times New Roman" w:eastAsia="Times New Roman" w:hAnsi="Times New Roman" w:cs="Times New Roman"/>
                <w:b/>
                <w:i/>
                <w:sz w:val="28"/>
                <w:szCs w:val="28"/>
              </w:rPr>
              <w:t xml:space="preserve"> raspunde unuia sau mai multor </w:t>
            </w:r>
            <w:r w:rsidRPr="00D76BFA">
              <w:rPr>
                <w:rFonts w:ascii="Times New Roman" w:eastAsia="Times New Roman" w:hAnsi="Times New Roman" w:cs="Times New Roman"/>
                <w:b/>
                <w:i/>
                <w:sz w:val="28"/>
                <w:szCs w:val="28"/>
              </w:rPr>
              <w:t>obiective specific</w:t>
            </w:r>
            <w:r w:rsidR="0004310B">
              <w:rPr>
                <w:rFonts w:ascii="Times New Roman" w:eastAsia="Times New Roman" w:hAnsi="Times New Roman" w:cs="Times New Roman"/>
                <w:b/>
                <w:i/>
                <w:sz w:val="28"/>
                <w:szCs w:val="28"/>
              </w:rPr>
              <w:t>e</w:t>
            </w:r>
            <w:r w:rsidRPr="00D76BFA">
              <w:rPr>
                <w:rFonts w:ascii="Times New Roman" w:eastAsia="Times New Roman" w:hAnsi="Times New Roman" w:cs="Times New Roman"/>
                <w:b/>
                <w:i/>
                <w:sz w:val="28"/>
                <w:szCs w:val="28"/>
              </w:rPr>
              <w:t xml:space="preserve"> din cadrul programului SPORTUL DE PERFORMANȚĂ</w:t>
            </w:r>
          </w:p>
        </w:tc>
        <w:tc>
          <w:tcPr>
            <w:tcW w:w="2070" w:type="dxa"/>
          </w:tcPr>
          <w:p w14:paraId="3AE37C8F"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10 puncte</w:t>
            </w:r>
          </w:p>
        </w:tc>
      </w:tr>
      <w:tr w:rsidR="00B23611" w:rsidRPr="00D76BFA" w14:paraId="7E65664C" w14:textId="77777777" w:rsidTr="00B54992">
        <w:tc>
          <w:tcPr>
            <w:tcW w:w="8298" w:type="dxa"/>
          </w:tcPr>
          <w:p w14:paraId="406DFCC3" w14:textId="77777777" w:rsidR="00B23611" w:rsidRPr="00D76BFA" w:rsidRDefault="00B23611" w:rsidP="00B54992">
            <w:pP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1.1 Activitațile propuse prin proiect vizeaza 1-2 obiective specifice</w:t>
            </w:r>
          </w:p>
        </w:tc>
        <w:tc>
          <w:tcPr>
            <w:tcW w:w="2070" w:type="dxa"/>
          </w:tcPr>
          <w:p w14:paraId="56869B62" w14:textId="77777777" w:rsidR="00B23611" w:rsidRPr="00D76BFA" w:rsidRDefault="00B23611" w:rsidP="00B54992">
            <w:pPr>
              <w:ind w:firstLine="106"/>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5 puncte</w:t>
            </w:r>
          </w:p>
          <w:p w14:paraId="0503D094" w14:textId="77777777" w:rsidR="00B23611" w:rsidRPr="00D76BFA" w:rsidRDefault="00B23611" w:rsidP="00B54992">
            <w:pPr>
              <w:jc w:val="center"/>
              <w:rPr>
                <w:rFonts w:ascii="Times New Roman" w:eastAsia="Times New Roman" w:hAnsi="Times New Roman" w:cs="Times New Roman"/>
                <w:b/>
                <w:i/>
                <w:sz w:val="28"/>
                <w:szCs w:val="28"/>
              </w:rPr>
            </w:pPr>
          </w:p>
        </w:tc>
      </w:tr>
      <w:tr w:rsidR="00B23611" w:rsidRPr="00D76BFA" w14:paraId="6B352434" w14:textId="77777777" w:rsidTr="00B54992">
        <w:tc>
          <w:tcPr>
            <w:tcW w:w="8298" w:type="dxa"/>
          </w:tcPr>
          <w:p w14:paraId="13127C14" w14:textId="77777777" w:rsidR="00B23611" w:rsidRPr="00D76BFA" w:rsidRDefault="00B23611" w:rsidP="00B54992">
            <w:pPr>
              <w:ind w:firstLine="106"/>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1.2 Activitatile propuse prin proiect vizeaza 3 sau mai multe obiective specifice</w:t>
            </w:r>
          </w:p>
        </w:tc>
        <w:tc>
          <w:tcPr>
            <w:tcW w:w="2070" w:type="dxa"/>
          </w:tcPr>
          <w:p w14:paraId="472ED884"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10 puncte</w:t>
            </w:r>
          </w:p>
        </w:tc>
      </w:tr>
      <w:tr w:rsidR="00B23611" w:rsidRPr="00D76BFA" w14:paraId="7B20C0B1" w14:textId="77777777" w:rsidTr="00B54992">
        <w:trPr>
          <w:trHeight w:val="409"/>
        </w:trPr>
        <w:tc>
          <w:tcPr>
            <w:tcW w:w="8298" w:type="dxa"/>
          </w:tcPr>
          <w:p w14:paraId="70BAE070" w14:textId="77777777" w:rsidR="00B23611" w:rsidRPr="00D76BFA" w:rsidRDefault="00B23611" w:rsidP="00B54992">
            <w:pP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2. Anvergura proiectului, încadrarea pe nivele de importanță și relevanța sa</w:t>
            </w:r>
          </w:p>
        </w:tc>
        <w:tc>
          <w:tcPr>
            <w:tcW w:w="2070" w:type="dxa"/>
          </w:tcPr>
          <w:p w14:paraId="4C412B23"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5 puncte</w:t>
            </w:r>
          </w:p>
        </w:tc>
      </w:tr>
      <w:tr w:rsidR="00B23611" w:rsidRPr="00D76BFA" w14:paraId="519FFA1C" w14:textId="77777777" w:rsidTr="00B54992">
        <w:tc>
          <w:tcPr>
            <w:tcW w:w="8298" w:type="dxa"/>
          </w:tcPr>
          <w:p w14:paraId="328D447B"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2.1 Local</w:t>
            </w:r>
          </w:p>
        </w:tc>
        <w:tc>
          <w:tcPr>
            <w:tcW w:w="2070" w:type="dxa"/>
          </w:tcPr>
          <w:p w14:paraId="7088F806"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 xml:space="preserve">        1 punct</w:t>
            </w:r>
          </w:p>
        </w:tc>
      </w:tr>
      <w:tr w:rsidR="00B23611" w:rsidRPr="00D76BFA" w14:paraId="505EBBBD" w14:textId="77777777" w:rsidTr="00B54992">
        <w:tc>
          <w:tcPr>
            <w:tcW w:w="8298" w:type="dxa"/>
          </w:tcPr>
          <w:p w14:paraId="014AEECD"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2.2 Zonal</w:t>
            </w:r>
          </w:p>
        </w:tc>
        <w:tc>
          <w:tcPr>
            <w:tcW w:w="2070" w:type="dxa"/>
          </w:tcPr>
          <w:p w14:paraId="32B7CDCB"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 puncte</w:t>
            </w:r>
          </w:p>
        </w:tc>
      </w:tr>
      <w:tr w:rsidR="00B23611" w:rsidRPr="00D76BFA" w14:paraId="2C714B1C" w14:textId="77777777" w:rsidTr="00B54992">
        <w:tc>
          <w:tcPr>
            <w:tcW w:w="8298" w:type="dxa"/>
          </w:tcPr>
          <w:p w14:paraId="5D552294"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2.3</w:t>
            </w:r>
            <w:r w:rsidR="00BD7C6D">
              <w:rPr>
                <w:rFonts w:ascii="Times New Roman" w:eastAsia="Times New Roman" w:hAnsi="Times New Roman" w:cs="Times New Roman"/>
                <w:sz w:val="28"/>
                <w:szCs w:val="28"/>
              </w:rPr>
              <w:t xml:space="preserve"> </w:t>
            </w:r>
            <w:r w:rsidRPr="00D76BFA">
              <w:rPr>
                <w:rFonts w:ascii="Times New Roman" w:eastAsia="Times New Roman" w:hAnsi="Times New Roman" w:cs="Times New Roman"/>
                <w:sz w:val="28"/>
                <w:szCs w:val="28"/>
              </w:rPr>
              <w:t>Județean</w:t>
            </w:r>
          </w:p>
        </w:tc>
        <w:tc>
          <w:tcPr>
            <w:tcW w:w="2070" w:type="dxa"/>
          </w:tcPr>
          <w:p w14:paraId="261C72EA"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3 puncte</w:t>
            </w:r>
          </w:p>
        </w:tc>
      </w:tr>
      <w:tr w:rsidR="00B23611" w:rsidRPr="00D76BFA" w14:paraId="2CC7B17B" w14:textId="77777777" w:rsidTr="00B54992">
        <w:tc>
          <w:tcPr>
            <w:tcW w:w="8298" w:type="dxa"/>
          </w:tcPr>
          <w:p w14:paraId="115B2B52"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2.4 Național</w:t>
            </w:r>
          </w:p>
        </w:tc>
        <w:tc>
          <w:tcPr>
            <w:tcW w:w="2070" w:type="dxa"/>
          </w:tcPr>
          <w:p w14:paraId="71999A77"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4 puncte</w:t>
            </w:r>
          </w:p>
        </w:tc>
      </w:tr>
      <w:tr w:rsidR="00B23611" w:rsidRPr="00D76BFA" w14:paraId="7494E123" w14:textId="77777777" w:rsidTr="00B54992">
        <w:tc>
          <w:tcPr>
            <w:tcW w:w="8298" w:type="dxa"/>
          </w:tcPr>
          <w:p w14:paraId="03F0850B" w14:textId="77777777" w:rsidR="00B23611" w:rsidRPr="00D76BFA" w:rsidRDefault="00B23611" w:rsidP="00B54992">
            <w:pPr>
              <w:pStyle w:val="ListParagraph"/>
              <w:numPr>
                <w:ilvl w:val="1"/>
                <w:numId w:val="2"/>
              </w:numPr>
              <w:tabs>
                <w:tab w:val="left" w:pos="450"/>
              </w:tabs>
              <w:ind w:left="0" w:firstLine="0"/>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Internațional</w:t>
            </w:r>
          </w:p>
        </w:tc>
        <w:tc>
          <w:tcPr>
            <w:tcW w:w="2070" w:type="dxa"/>
          </w:tcPr>
          <w:p w14:paraId="3D2CA3CE" w14:textId="77777777" w:rsidR="00B23611" w:rsidRPr="00D76BFA" w:rsidRDefault="008D241A" w:rsidP="00B5499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3611" w:rsidRPr="00D76BFA">
              <w:rPr>
                <w:rFonts w:ascii="Times New Roman" w:eastAsia="Times New Roman" w:hAnsi="Times New Roman" w:cs="Times New Roman"/>
                <w:sz w:val="28"/>
                <w:szCs w:val="28"/>
              </w:rPr>
              <w:t>5 puncte</w:t>
            </w:r>
          </w:p>
        </w:tc>
      </w:tr>
      <w:tr w:rsidR="00B23611" w:rsidRPr="00D76BFA" w14:paraId="20174AA5" w14:textId="77777777" w:rsidTr="00B54992">
        <w:tc>
          <w:tcPr>
            <w:tcW w:w="8298" w:type="dxa"/>
          </w:tcPr>
          <w:p w14:paraId="0E8DEA9D" w14:textId="77777777" w:rsidR="00B23611" w:rsidRPr="00D76BFA" w:rsidRDefault="00B23611" w:rsidP="00B54992">
            <w:pP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3. Structura participanților pe categorii de vârstă</w:t>
            </w:r>
            <w:r w:rsidRPr="00D76BFA">
              <w:rPr>
                <w:rFonts w:ascii="Times New Roman" w:eastAsia="Times New Roman" w:hAnsi="Times New Roman" w:cs="Times New Roman"/>
                <w:b/>
                <w:i/>
                <w:sz w:val="28"/>
                <w:szCs w:val="28"/>
              </w:rPr>
              <w:tab/>
            </w:r>
          </w:p>
        </w:tc>
        <w:tc>
          <w:tcPr>
            <w:tcW w:w="2070" w:type="dxa"/>
          </w:tcPr>
          <w:p w14:paraId="756E35EA"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5 puncte</w:t>
            </w:r>
          </w:p>
        </w:tc>
      </w:tr>
      <w:tr w:rsidR="00B23611" w:rsidRPr="00D76BFA" w14:paraId="08CF35F6" w14:textId="77777777" w:rsidTr="00B54992">
        <w:tc>
          <w:tcPr>
            <w:tcW w:w="8298" w:type="dxa"/>
          </w:tcPr>
          <w:p w14:paraId="38976080"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3.1 Copii junior</w:t>
            </w:r>
          </w:p>
        </w:tc>
        <w:tc>
          <w:tcPr>
            <w:tcW w:w="2070" w:type="dxa"/>
          </w:tcPr>
          <w:p w14:paraId="225DF00F"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3 puncte</w:t>
            </w:r>
          </w:p>
        </w:tc>
      </w:tr>
      <w:tr w:rsidR="00B23611" w:rsidRPr="00D76BFA" w14:paraId="0090A5BC" w14:textId="77777777" w:rsidTr="00B54992">
        <w:tc>
          <w:tcPr>
            <w:tcW w:w="8298" w:type="dxa"/>
          </w:tcPr>
          <w:p w14:paraId="1055CEED"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3.2 Seniori</w:t>
            </w:r>
          </w:p>
        </w:tc>
        <w:tc>
          <w:tcPr>
            <w:tcW w:w="2070" w:type="dxa"/>
          </w:tcPr>
          <w:p w14:paraId="46F0022F"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 puncte</w:t>
            </w:r>
          </w:p>
        </w:tc>
      </w:tr>
      <w:tr w:rsidR="00B23611" w:rsidRPr="00D76BFA" w14:paraId="7425B415" w14:textId="77777777" w:rsidTr="00B54992">
        <w:tc>
          <w:tcPr>
            <w:tcW w:w="8298" w:type="dxa"/>
          </w:tcPr>
          <w:p w14:paraId="4832DCE9" w14:textId="77777777" w:rsidR="00B23611" w:rsidRPr="00D76BFA" w:rsidRDefault="00B23611" w:rsidP="00B54992">
            <w:pP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4. Contribuția solicitantului de cofinanțare, din surse financiare proprii</w:t>
            </w:r>
            <w:r w:rsidRPr="00D76BFA">
              <w:rPr>
                <w:rFonts w:ascii="Times New Roman" w:eastAsia="Times New Roman" w:hAnsi="Times New Roman" w:cs="Times New Roman"/>
                <w:b/>
                <w:i/>
                <w:sz w:val="28"/>
                <w:szCs w:val="28"/>
              </w:rPr>
              <w:tab/>
            </w:r>
          </w:p>
        </w:tc>
        <w:tc>
          <w:tcPr>
            <w:tcW w:w="2070" w:type="dxa"/>
          </w:tcPr>
          <w:p w14:paraId="6251B8A6"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20 puncte</w:t>
            </w:r>
          </w:p>
        </w:tc>
      </w:tr>
      <w:tr w:rsidR="00B23611" w:rsidRPr="00D76BFA" w14:paraId="7BA1CA0B" w14:textId="77777777" w:rsidTr="00B54992">
        <w:tc>
          <w:tcPr>
            <w:tcW w:w="8298" w:type="dxa"/>
          </w:tcPr>
          <w:p w14:paraId="657A8C87"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 xml:space="preserve">4.1         </w:t>
            </w:r>
            <w:r w:rsidRPr="00D76BFA">
              <w:rPr>
                <w:rFonts w:ascii="Times New Roman" w:eastAsia="Times New Roman" w:hAnsi="Times New Roman" w:cs="Times New Roman"/>
                <w:b/>
                <w:i/>
                <w:sz w:val="28"/>
                <w:szCs w:val="28"/>
              </w:rPr>
              <w:t>≥</w:t>
            </w:r>
            <w:r w:rsidRPr="00D76BFA">
              <w:rPr>
                <w:rFonts w:ascii="Times New Roman" w:eastAsia="Times New Roman" w:hAnsi="Times New Roman" w:cs="Times New Roman"/>
                <w:sz w:val="28"/>
                <w:szCs w:val="28"/>
              </w:rPr>
              <w:t xml:space="preserve"> 10%</w:t>
            </w:r>
          </w:p>
        </w:tc>
        <w:tc>
          <w:tcPr>
            <w:tcW w:w="2070" w:type="dxa"/>
          </w:tcPr>
          <w:p w14:paraId="296DFD79"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5 puncte</w:t>
            </w:r>
          </w:p>
        </w:tc>
      </w:tr>
      <w:tr w:rsidR="00B23611" w:rsidRPr="00D76BFA" w14:paraId="45D11B11" w14:textId="77777777" w:rsidTr="00B54992">
        <w:tc>
          <w:tcPr>
            <w:tcW w:w="8298" w:type="dxa"/>
          </w:tcPr>
          <w:p w14:paraId="08D105F4"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4.2         &gt; 15%</w:t>
            </w:r>
          </w:p>
        </w:tc>
        <w:tc>
          <w:tcPr>
            <w:tcW w:w="2070" w:type="dxa"/>
          </w:tcPr>
          <w:p w14:paraId="55DE2227"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10 puncte</w:t>
            </w:r>
          </w:p>
        </w:tc>
      </w:tr>
      <w:tr w:rsidR="00B23611" w:rsidRPr="00D76BFA" w14:paraId="19350066" w14:textId="77777777" w:rsidTr="00B54992">
        <w:tc>
          <w:tcPr>
            <w:tcW w:w="8298" w:type="dxa"/>
          </w:tcPr>
          <w:p w14:paraId="02084068"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4.3         &gt; 20%</w:t>
            </w:r>
          </w:p>
        </w:tc>
        <w:tc>
          <w:tcPr>
            <w:tcW w:w="2070" w:type="dxa"/>
          </w:tcPr>
          <w:p w14:paraId="119B9878"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15 puncte</w:t>
            </w:r>
          </w:p>
        </w:tc>
      </w:tr>
      <w:tr w:rsidR="00B23611" w:rsidRPr="00D76BFA" w14:paraId="0DC4AFEC" w14:textId="77777777" w:rsidTr="00B54992">
        <w:tc>
          <w:tcPr>
            <w:tcW w:w="8298" w:type="dxa"/>
          </w:tcPr>
          <w:p w14:paraId="215D1A81" w14:textId="77777777" w:rsidR="00B23611" w:rsidRPr="00D76BFA" w:rsidRDefault="00B23611" w:rsidP="00B54992">
            <w:pPr>
              <w:rPr>
                <w:rFonts w:ascii="Times New Roman" w:hAnsi="Times New Roman" w:cs="Times New Roman"/>
                <w:sz w:val="28"/>
                <w:szCs w:val="28"/>
              </w:rPr>
            </w:pPr>
            <w:r w:rsidRPr="00D76BFA">
              <w:rPr>
                <w:rFonts w:ascii="Times New Roman" w:hAnsi="Times New Roman" w:cs="Times New Roman"/>
                <w:sz w:val="28"/>
                <w:szCs w:val="28"/>
              </w:rPr>
              <w:t>4.4         &gt; 25%</w:t>
            </w:r>
          </w:p>
        </w:tc>
        <w:tc>
          <w:tcPr>
            <w:tcW w:w="2070" w:type="dxa"/>
          </w:tcPr>
          <w:p w14:paraId="0BCE8B5A"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20 puncte</w:t>
            </w:r>
          </w:p>
        </w:tc>
      </w:tr>
      <w:tr w:rsidR="00B23611" w:rsidRPr="00D76BFA" w14:paraId="561E297C" w14:textId="77777777" w:rsidTr="00B54992">
        <w:tc>
          <w:tcPr>
            <w:tcW w:w="8298" w:type="dxa"/>
          </w:tcPr>
          <w:p w14:paraId="4D9DBB5D" w14:textId="77777777" w:rsidR="00B23611" w:rsidRPr="00D76BFA" w:rsidRDefault="00B23611" w:rsidP="00B54992">
            <w:pPr>
              <w:rPr>
                <w:rFonts w:ascii="Times New Roman" w:hAnsi="Times New Roman" w:cs="Times New Roman"/>
                <w:b/>
                <w:i/>
                <w:sz w:val="28"/>
                <w:szCs w:val="28"/>
              </w:rPr>
            </w:pPr>
            <w:r w:rsidRPr="00D76BFA">
              <w:rPr>
                <w:rFonts w:ascii="Times New Roman" w:hAnsi="Times New Roman" w:cs="Times New Roman"/>
                <w:b/>
                <w:i/>
                <w:sz w:val="28"/>
                <w:szCs w:val="28"/>
              </w:rPr>
              <w:t>5. Încadrarea proiectului pe ramură de sport</w:t>
            </w:r>
          </w:p>
        </w:tc>
        <w:tc>
          <w:tcPr>
            <w:tcW w:w="2070" w:type="dxa"/>
          </w:tcPr>
          <w:p w14:paraId="3729B554"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10 puncte</w:t>
            </w:r>
          </w:p>
        </w:tc>
      </w:tr>
      <w:tr w:rsidR="00B23611" w:rsidRPr="00D76BFA" w14:paraId="33076517" w14:textId="77777777" w:rsidTr="00B54992">
        <w:tc>
          <w:tcPr>
            <w:tcW w:w="8298" w:type="dxa"/>
          </w:tcPr>
          <w:p w14:paraId="5E2A6F4F" w14:textId="77777777" w:rsidR="00B23611" w:rsidRPr="00D76BFA" w:rsidRDefault="00B23611" w:rsidP="00B54992">
            <w:pP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5.1  Olimpic</w:t>
            </w:r>
          </w:p>
        </w:tc>
        <w:tc>
          <w:tcPr>
            <w:tcW w:w="2070" w:type="dxa"/>
          </w:tcPr>
          <w:p w14:paraId="1CFD0DCE"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10  puncte</w:t>
            </w:r>
          </w:p>
        </w:tc>
      </w:tr>
      <w:tr w:rsidR="00B23611" w:rsidRPr="00D76BFA" w14:paraId="49A3F9EA" w14:textId="77777777" w:rsidTr="00B54992">
        <w:tc>
          <w:tcPr>
            <w:tcW w:w="8298" w:type="dxa"/>
          </w:tcPr>
          <w:p w14:paraId="3DBDE13F" w14:textId="77777777" w:rsidR="00B23611" w:rsidRPr="00D76BFA" w:rsidRDefault="00B23611" w:rsidP="00B54992">
            <w:pP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5.2 Neolimpic</w:t>
            </w:r>
          </w:p>
        </w:tc>
        <w:tc>
          <w:tcPr>
            <w:tcW w:w="2070" w:type="dxa"/>
          </w:tcPr>
          <w:p w14:paraId="38770913"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5 puncte</w:t>
            </w:r>
          </w:p>
        </w:tc>
      </w:tr>
      <w:tr w:rsidR="00B23611" w:rsidRPr="00D76BFA" w14:paraId="592C9831" w14:textId="77777777" w:rsidTr="00B54992">
        <w:tc>
          <w:tcPr>
            <w:tcW w:w="8298" w:type="dxa"/>
          </w:tcPr>
          <w:p w14:paraId="32B761F2" w14:textId="77777777" w:rsidR="00B23611" w:rsidRPr="00D76BFA" w:rsidRDefault="00B23611" w:rsidP="00B54992">
            <w:pP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6. Experiența managerială   și capacitatea de implementare</w:t>
            </w:r>
          </w:p>
        </w:tc>
        <w:tc>
          <w:tcPr>
            <w:tcW w:w="2070" w:type="dxa"/>
          </w:tcPr>
          <w:p w14:paraId="403555E2"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5 puncte</w:t>
            </w:r>
          </w:p>
        </w:tc>
      </w:tr>
      <w:tr w:rsidR="00B23611" w:rsidRPr="00D76BFA" w14:paraId="25305E48" w14:textId="77777777" w:rsidTr="00B54992">
        <w:tc>
          <w:tcPr>
            <w:tcW w:w="8298" w:type="dxa"/>
          </w:tcPr>
          <w:p w14:paraId="1ED76885" w14:textId="77777777" w:rsidR="00B23611" w:rsidRPr="00D76BFA" w:rsidRDefault="00B23611" w:rsidP="00B54992">
            <w:pP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6.1</w:t>
            </w:r>
            <w:r w:rsidRPr="00D76BFA">
              <w:rPr>
                <w:rFonts w:ascii="Times New Roman" w:hAnsi="Times New Roman" w:cs="Times New Roman"/>
                <w:sz w:val="28"/>
                <w:szCs w:val="28"/>
              </w:rPr>
              <w:t xml:space="preserve"> </w:t>
            </w:r>
            <w:r w:rsidRPr="00D76BFA">
              <w:rPr>
                <w:rFonts w:ascii="Times New Roman" w:eastAsia="Times New Roman" w:hAnsi="Times New Roman" w:cs="Times New Roman"/>
                <w:i/>
                <w:sz w:val="28"/>
                <w:szCs w:val="28"/>
              </w:rPr>
              <w:t>Experiența în managementul  de proiecte  (experiența solicitantului și/sau a partenerilor, experiența coordonatorului  și a echipei de proiect conform CV-urilor)</w:t>
            </w:r>
          </w:p>
        </w:tc>
        <w:tc>
          <w:tcPr>
            <w:tcW w:w="2070" w:type="dxa"/>
          </w:tcPr>
          <w:p w14:paraId="48D16C31"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i/>
                <w:sz w:val="28"/>
                <w:szCs w:val="28"/>
              </w:rPr>
              <w:t>5 puncte</w:t>
            </w:r>
          </w:p>
        </w:tc>
      </w:tr>
      <w:tr w:rsidR="00B23611" w:rsidRPr="00D76BFA" w14:paraId="4FD7463C" w14:textId="77777777" w:rsidTr="00B54992">
        <w:tc>
          <w:tcPr>
            <w:tcW w:w="8298" w:type="dxa"/>
          </w:tcPr>
          <w:p w14:paraId="4B9DB8C3" w14:textId="77777777" w:rsidR="00B23611" w:rsidRPr="00D76BFA" w:rsidRDefault="00B23611" w:rsidP="00B54992">
            <w:pP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7. Bugetul</w:t>
            </w:r>
          </w:p>
        </w:tc>
        <w:tc>
          <w:tcPr>
            <w:tcW w:w="2070" w:type="dxa"/>
          </w:tcPr>
          <w:p w14:paraId="7CC5EB0D"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30 de puncte</w:t>
            </w:r>
          </w:p>
        </w:tc>
      </w:tr>
      <w:tr w:rsidR="00B23611" w:rsidRPr="00D76BFA" w14:paraId="2B7F877D" w14:textId="77777777" w:rsidTr="00B54992">
        <w:tc>
          <w:tcPr>
            <w:tcW w:w="8298" w:type="dxa"/>
          </w:tcPr>
          <w:p w14:paraId="10AE5706" w14:textId="77777777" w:rsidR="00B23611" w:rsidRPr="00D76BFA" w:rsidRDefault="00B23611" w:rsidP="00902A4C">
            <w:pPr>
              <w:jc w:val="both"/>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lastRenderedPageBreak/>
              <w:t xml:space="preserve">7.1 </w:t>
            </w:r>
            <w:r w:rsidRPr="00D76BFA">
              <w:rPr>
                <w:rFonts w:ascii="Times New Roman" w:hAnsi="Times New Roman" w:cs="Times New Roman"/>
                <w:sz w:val="28"/>
                <w:szCs w:val="28"/>
              </w:rPr>
              <w:t xml:space="preserve"> </w:t>
            </w:r>
            <w:r w:rsidRPr="00D76BFA">
              <w:rPr>
                <w:rFonts w:ascii="Times New Roman" w:eastAsia="Times New Roman" w:hAnsi="Times New Roman" w:cs="Times New Roman"/>
                <w:i/>
                <w:sz w:val="28"/>
                <w:szCs w:val="28"/>
              </w:rPr>
              <w:t>Bugetul este detaliat, raportul cheltuieli estimate-r</w:t>
            </w:r>
            <w:r w:rsidR="00902A4C">
              <w:rPr>
                <w:rFonts w:ascii="Times New Roman" w:eastAsia="Times New Roman" w:hAnsi="Times New Roman" w:cs="Times New Roman"/>
                <w:i/>
                <w:sz w:val="28"/>
                <w:szCs w:val="28"/>
              </w:rPr>
              <w:t xml:space="preserve">ezultate așteptate este realist </w:t>
            </w:r>
            <w:r w:rsidRPr="00D76BFA">
              <w:rPr>
                <w:rFonts w:ascii="Times New Roman" w:eastAsia="Times New Roman" w:hAnsi="Times New Roman" w:cs="Times New Roman"/>
                <w:i/>
                <w:sz w:val="28"/>
                <w:szCs w:val="28"/>
              </w:rPr>
              <w:t>și în concordanță cu activitățile planificate</w:t>
            </w:r>
          </w:p>
        </w:tc>
        <w:tc>
          <w:tcPr>
            <w:tcW w:w="2070" w:type="dxa"/>
          </w:tcPr>
          <w:p w14:paraId="0B4D31E3"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15 puncte</w:t>
            </w:r>
          </w:p>
        </w:tc>
      </w:tr>
      <w:tr w:rsidR="00B23611" w:rsidRPr="00D76BFA" w14:paraId="1E4CC334" w14:textId="77777777" w:rsidTr="00B54992">
        <w:tc>
          <w:tcPr>
            <w:tcW w:w="8298" w:type="dxa"/>
          </w:tcPr>
          <w:p w14:paraId="567D9ED3" w14:textId="77777777" w:rsidR="00B23611" w:rsidRPr="00D76BFA" w:rsidRDefault="00B23611" w:rsidP="00235106">
            <w:pPr>
              <w:jc w:val="both"/>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 xml:space="preserve">7.2 </w:t>
            </w:r>
            <w:r w:rsidRPr="00D76BFA">
              <w:rPr>
                <w:rFonts w:ascii="Times New Roman" w:hAnsi="Times New Roman" w:cs="Times New Roman"/>
                <w:sz w:val="28"/>
                <w:szCs w:val="28"/>
              </w:rPr>
              <w:t xml:space="preserve"> </w:t>
            </w:r>
            <w:r w:rsidR="00902A4C">
              <w:rPr>
                <w:rFonts w:ascii="Times New Roman" w:eastAsia="Times New Roman" w:hAnsi="Times New Roman" w:cs="Times New Roman"/>
                <w:i/>
                <w:sz w:val="28"/>
                <w:szCs w:val="28"/>
              </w:rPr>
              <w:t>Cheltuielile propuse au fo</w:t>
            </w:r>
            <w:r w:rsidRPr="00D76BFA">
              <w:rPr>
                <w:rFonts w:ascii="Times New Roman" w:eastAsia="Times New Roman" w:hAnsi="Times New Roman" w:cs="Times New Roman"/>
                <w:i/>
                <w:sz w:val="28"/>
                <w:szCs w:val="28"/>
              </w:rPr>
              <w:t>st corect încadrate în categoria celor eligibile sau neeligibile  și reflectă în mod real raportul valoare-cost</w:t>
            </w:r>
          </w:p>
        </w:tc>
        <w:tc>
          <w:tcPr>
            <w:tcW w:w="2070" w:type="dxa"/>
          </w:tcPr>
          <w:p w14:paraId="2C42EB61"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15 puncte</w:t>
            </w:r>
          </w:p>
        </w:tc>
      </w:tr>
      <w:tr w:rsidR="00B23611" w:rsidRPr="00D76BFA" w14:paraId="7D415908" w14:textId="77777777" w:rsidTr="00B54992">
        <w:tc>
          <w:tcPr>
            <w:tcW w:w="8298" w:type="dxa"/>
          </w:tcPr>
          <w:p w14:paraId="01E96900" w14:textId="77777777" w:rsidR="00B23611" w:rsidRPr="00D76BFA" w:rsidRDefault="00B23611" w:rsidP="006B152C">
            <w:pPr>
              <w:jc w:val="both"/>
              <w:rPr>
                <w:rFonts w:ascii="Times New Roman" w:eastAsia="Times New Roman" w:hAnsi="Times New Roman" w:cs="Times New Roman"/>
                <w:i/>
                <w:sz w:val="28"/>
                <w:szCs w:val="28"/>
              </w:rPr>
            </w:pPr>
            <w:r w:rsidRPr="00D76BFA">
              <w:rPr>
                <w:rFonts w:ascii="Times New Roman" w:eastAsia="Times New Roman" w:hAnsi="Times New Roman" w:cs="Times New Roman"/>
                <w:b/>
                <w:i/>
                <w:sz w:val="28"/>
                <w:szCs w:val="28"/>
              </w:rPr>
              <w:t>8. Gradul d</w:t>
            </w:r>
            <w:r w:rsidR="006B152C">
              <w:rPr>
                <w:rFonts w:ascii="Times New Roman" w:eastAsia="Times New Roman" w:hAnsi="Times New Roman" w:cs="Times New Roman"/>
                <w:b/>
                <w:i/>
                <w:sz w:val="28"/>
                <w:szCs w:val="28"/>
              </w:rPr>
              <w:t xml:space="preserve">e vizibilitate al proiectului </w:t>
            </w:r>
            <w:r w:rsidRPr="00D76BFA">
              <w:rPr>
                <w:rFonts w:ascii="Times New Roman" w:eastAsia="Times New Roman" w:hAnsi="Times New Roman" w:cs="Times New Roman"/>
                <w:b/>
                <w:i/>
                <w:sz w:val="28"/>
                <w:szCs w:val="28"/>
              </w:rPr>
              <w:t>și capacitatea sa de a consolida imaginea județului Iași</w:t>
            </w:r>
            <w:r w:rsidRPr="00D76BFA">
              <w:rPr>
                <w:rFonts w:ascii="Times New Roman" w:eastAsia="Times New Roman" w:hAnsi="Times New Roman" w:cs="Times New Roman"/>
                <w:b/>
                <w:i/>
                <w:sz w:val="28"/>
                <w:szCs w:val="28"/>
              </w:rPr>
              <w:tab/>
            </w:r>
          </w:p>
        </w:tc>
        <w:tc>
          <w:tcPr>
            <w:tcW w:w="2070" w:type="dxa"/>
          </w:tcPr>
          <w:p w14:paraId="726DE6EF"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15 puncte</w:t>
            </w:r>
          </w:p>
        </w:tc>
      </w:tr>
      <w:tr w:rsidR="00B23611" w:rsidRPr="00D76BFA" w14:paraId="38115AD2" w14:textId="77777777" w:rsidTr="00B54992">
        <w:tc>
          <w:tcPr>
            <w:tcW w:w="8298" w:type="dxa"/>
          </w:tcPr>
          <w:p w14:paraId="4F018290" w14:textId="77777777" w:rsidR="00B23611" w:rsidRPr="00D76BFA" w:rsidRDefault="00B23611" w:rsidP="00B54992">
            <w:pP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8.1 Contribuția adusă de sportivii ieșeni în ierarhiile stabilite la nivel județean în competițiile anterioare</w:t>
            </w:r>
          </w:p>
        </w:tc>
        <w:tc>
          <w:tcPr>
            <w:tcW w:w="2070" w:type="dxa"/>
          </w:tcPr>
          <w:p w14:paraId="07FAB57E"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5 puncte</w:t>
            </w:r>
          </w:p>
        </w:tc>
      </w:tr>
      <w:tr w:rsidR="00B23611" w:rsidRPr="00D76BFA" w14:paraId="59D50738" w14:textId="77777777" w:rsidTr="00B54992">
        <w:tc>
          <w:tcPr>
            <w:tcW w:w="8298" w:type="dxa"/>
          </w:tcPr>
          <w:p w14:paraId="0CD5FF09" w14:textId="77777777" w:rsidR="00B23611" w:rsidRPr="00D76BFA" w:rsidRDefault="00B23611" w:rsidP="00B54992">
            <w:pP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8.2 Contribuția adusă de sportivii ieșeni în ierarhiile stabilite la nivel național în competițiile anterioare</w:t>
            </w:r>
          </w:p>
        </w:tc>
        <w:tc>
          <w:tcPr>
            <w:tcW w:w="2070" w:type="dxa"/>
          </w:tcPr>
          <w:p w14:paraId="08A5C075"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10 puncte</w:t>
            </w:r>
          </w:p>
        </w:tc>
      </w:tr>
      <w:tr w:rsidR="00B23611" w:rsidRPr="00D76BFA" w14:paraId="5ECA3DEA" w14:textId="77777777" w:rsidTr="00B54992">
        <w:tc>
          <w:tcPr>
            <w:tcW w:w="8298" w:type="dxa"/>
          </w:tcPr>
          <w:p w14:paraId="5C82CA75" w14:textId="77777777" w:rsidR="00B23611" w:rsidRPr="00D76BFA" w:rsidRDefault="006B152C" w:rsidP="00B54992">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8.3 </w:t>
            </w:r>
            <w:r w:rsidR="00B23611" w:rsidRPr="00D76BFA">
              <w:rPr>
                <w:rFonts w:ascii="Times New Roman" w:eastAsia="Times New Roman" w:hAnsi="Times New Roman" w:cs="Times New Roman"/>
                <w:i/>
                <w:sz w:val="28"/>
                <w:szCs w:val="28"/>
              </w:rPr>
              <w:t>Contribuția adusă de sportivii ieșeni în ierarhiile stabilite la nivel internațional în competițiile anterioare</w:t>
            </w:r>
          </w:p>
        </w:tc>
        <w:tc>
          <w:tcPr>
            <w:tcW w:w="2070" w:type="dxa"/>
          </w:tcPr>
          <w:p w14:paraId="209DBF8D"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15 puncte</w:t>
            </w:r>
          </w:p>
        </w:tc>
      </w:tr>
      <w:tr w:rsidR="00B23611" w:rsidRPr="00D76BFA" w14:paraId="09EB2AEE" w14:textId="77777777" w:rsidTr="00B54992">
        <w:tc>
          <w:tcPr>
            <w:tcW w:w="8298" w:type="dxa"/>
          </w:tcPr>
          <w:p w14:paraId="0FB634F8" w14:textId="77777777" w:rsidR="00B23611" w:rsidRPr="00D76BFA" w:rsidRDefault="00B23611" w:rsidP="00B54992">
            <w:pP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Total</w:t>
            </w:r>
          </w:p>
        </w:tc>
        <w:tc>
          <w:tcPr>
            <w:tcW w:w="2070" w:type="dxa"/>
          </w:tcPr>
          <w:p w14:paraId="5C1AC457"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100 de puncte</w:t>
            </w:r>
          </w:p>
        </w:tc>
      </w:tr>
    </w:tbl>
    <w:p w14:paraId="1DDAA077" w14:textId="77777777" w:rsidR="00B23611" w:rsidRDefault="00B23611" w:rsidP="00B23611">
      <w:pPr>
        <w:ind w:firstLine="106"/>
        <w:rPr>
          <w:rFonts w:ascii="Times New Roman" w:eastAsia="Times New Roman" w:hAnsi="Times New Roman" w:cs="Times New Roman"/>
          <w:b/>
          <w:i/>
          <w:sz w:val="24"/>
          <w:szCs w:val="24"/>
        </w:rPr>
      </w:pPr>
    </w:p>
    <w:p w14:paraId="674AAAF4" w14:textId="2E5BD7D4" w:rsidR="00B23611" w:rsidRPr="00D76BFA" w:rsidRDefault="00955387" w:rsidP="00955387">
      <w:pP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b)</w:t>
      </w:r>
      <w:r>
        <w:rPr>
          <w:rFonts w:ascii="Times New Roman" w:eastAsia="Times New Roman" w:hAnsi="Times New Roman" w:cs="Times New Roman"/>
          <w:b/>
          <w:i/>
          <w:sz w:val="24"/>
          <w:szCs w:val="24"/>
        </w:rPr>
        <w:t xml:space="preserve"> </w:t>
      </w:r>
      <w:r w:rsidR="00B23611" w:rsidRPr="00D76BFA">
        <w:rPr>
          <w:rFonts w:ascii="Times New Roman" w:eastAsia="Times New Roman" w:hAnsi="Times New Roman" w:cs="Times New Roman"/>
          <w:b/>
          <w:i/>
          <w:sz w:val="28"/>
          <w:szCs w:val="28"/>
        </w:rPr>
        <w:t>Grila de acordare a punctajelor pentru proiectele sportive</w:t>
      </w:r>
      <w:r w:rsidR="00C1409A">
        <w:rPr>
          <w:rFonts w:ascii="Times New Roman" w:eastAsia="Times New Roman" w:hAnsi="Times New Roman" w:cs="Times New Roman"/>
          <w:b/>
          <w:i/>
          <w:sz w:val="28"/>
          <w:szCs w:val="28"/>
        </w:rPr>
        <w:t xml:space="preserve"> din cadrul programului SPORTUL</w:t>
      </w:r>
      <w:r w:rsidR="004C3EFA" w:rsidRPr="004C3EFA">
        <w:rPr>
          <w:rFonts w:ascii="Times New Roman" w:eastAsia="Times New Roman" w:hAnsi="Times New Roman" w:cs="Times New Roman"/>
          <w:b/>
          <w:i/>
          <w:sz w:val="28"/>
          <w:szCs w:val="28"/>
        </w:rPr>
        <w:t xml:space="preserve"> PENTRU TOȚI </w:t>
      </w:r>
      <w:r w:rsidR="00B23611" w:rsidRPr="00D76BFA">
        <w:rPr>
          <w:rFonts w:ascii="Times New Roman" w:eastAsia="Times New Roman" w:hAnsi="Times New Roman" w:cs="Times New Roman"/>
          <w:b/>
          <w:i/>
          <w:sz w:val="28"/>
          <w:szCs w:val="28"/>
        </w:rPr>
        <w:t>este următoarea:</w:t>
      </w:r>
    </w:p>
    <w:tbl>
      <w:tblPr>
        <w:tblStyle w:val="TableGrid"/>
        <w:tblpPr w:leftFromText="180" w:rightFromText="180" w:vertAnchor="text" w:tblpY="1"/>
        <w:tblOverlap w:val="never"/>
        <w:tblW w:w="0" w:type="auto"/>
        <w:tblLook w:val="04A0" w:firstRow="1" w:lastRow="0" w:firstColumn="1" w:lastColumn="0" w:noHBand="0" w:noVBand="1"/>
      </w:tblPr>
      <w:tblGrid>
        <w:gridCol w:w="8086"/>
        <w:gridCol w:w="2034"/>
      </w:tblGrid>
      <w:tr w:rsidR="00B23611" w:rsidRPr="00D76BFA" w14:paraId="2E221A8A" w14:textId="77777777" w:rsidTr="00B54992">
        <w:tc>
          <w:tcPr>
            <w:tcW w:w="8298" w:type="dxa"/>
            <w:shd w:val="clear" w:color="auto" w:fill="D9D9D9" w:themeFill="background1" w:themeFillShade="D9"/>
          </w:tcPr>
          <w:p w14:paraId="368D358C"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Criterii de evaluare</w:t>
            </w:r>
            <w:r w:rsidRPr="00D76BFA">
              <w:rPr>
                <w:rFonts w:ascii="Times New Roman" w:hAnsi="Times New Roman" w:cs="Times New Roman"/>
                <w:sz w:val="28"/>
                <w:szCs w:val="28"/>
              </w:rPr>
              <w:t xml:space="preserve"> </w:t>
            </w:r>
            <w:r w:rsidRPr="00D76BFA">
              <w:rPr>
                <w:rFonts w:ascii="Times New Roman" w:eastAsia="Times New Roman" w:hAnsi="Times New Roman" w:cs="Times New Roman"/>
                <w:b/>
                <w:i/>
                <w:sz w:val="28"/>
                <w:szCs w:val="28"/>
              </w:rPr>
              <w:t>pentru proiectele sportive din cadrul programului SPORTUL PENTRU TOȚI</w:t>
            </w:r>
          </w:p>
        </w:tc>
        <w:tc>
          <w:tcPr>
            <w:tcW w:w="2070" w:type="dxa"/>
            <w:shd w:val="clear" w:color="auto" w:fill="D9D9D9" w:themeFill="background1" w:themeFillShade="D9"/>
          </w:tcPr>
          <w:p w14:paraId="624C0CB5" w14:textId="77777777" w:rsidR="00B23611" w:rsidRPr="00D76BFA" w:rsidRDefault="00B23611" w:rsidP="00B54992">
            <w:pPr>
              <w:ind w:firstLine="106"/>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Punctaj</w:t>
            </w:r>
          </w:p>
          <w:p w14:paraId="1A905539" w14:textId="77777777" w:rsidR="00B23611" w:rsidRPr="00D76BFA" w:rsidRDefault="00B23611" w:rsidP="00B54992">
            <w:pPr>
              <w:jc w:val="center"/>
              <w:rPr>
                <w:rFonts w:ascii="Times New Roman" w:eastAsia="Times New Roman" w:hAnsi="Times New Roman" w:cs="Times New Roman"/>
                <w:b/>
                <w:i/>
                <w:sz w:val="28"/>
                <w:szCs w:val="28"/>
              </w:rPr>
            </w:pPr>
          </w:p>
        </w:tc>
      </w:tr>
      <w:tr w:rsidR="00B23611" w:rsidRPr="00D76BFA" w14:paraId="00762307" w14:textId="77777777" w:rsidTr="00B54992">
        <w:tc>
          <w:tcPr>
            <w:tcW w:w="8298" w:type="dxa"/>
          </w:tcPr>
          <w:p w14:paraId="6D60E7C3" w14:textId="77777777" w:rsidR="00B23611" w:rsidRPr="00D76BFA" w:rsidRDefault="00B23611" w:rsidP="00B54992">
            <w:pPr>
              <w:pStyle w:val="ListParagraph"/>
              <w:numPr>
                <w:ilvl w:val="0"/>
                <w:numId w:val="3"/>
              </w:num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Localitatea/localitățile unde urmează să se desfășoare activitățile din proiect</w:t>
            </w:r>
          </w:p>
        </w:tc>
        <w:tc>
          <w:tcPr>
            <w:tcW w:w="2070" w:type="dxa"/>
          </w:tcPr>
          <w:p w14:paraId="39A8168E"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10 puncte</w:t>
            </w:r>
          </w:p>
        </w:tc>
      </w:tr>
      <w:tr w:rsidR="00B23611" w:rsidRPr="00D76BFA" w14:paraId="2368FF9D" w14:textId="77777777" w:rsidTr="00B54992">
        <w:tc>
          <w:tcPr>
            <w:tcW w:w="8298" w:type="dxa"/>
          </w:tcPr>
          <w:p w14:paraId="4F2A6410" w14:textId="77777777" w:rsidR="00B23611" w:rsidRPr="00D76BFA" w:rsidRDefault="00B23611" w:rsidP="00B54992">
            <w:pP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1.1 Evenimentele se desfășoară numai în mediul urban</w:t>
            </w:r>
          </w:p>
        </w:tc>
        <w:tc>
          <w:tcPr>
            <w:tcW w:w="2070" w:type="dxa"/>
          </w:tcPr>
          <w:p w14:paraId="284D8D36" w14:textId="77777777" w:rsidR="00B23611" w:rsidRPr="00D76BFA" w:rsidRDefault="00B23611" w:rsidP="00B54992">
            <w:pPr>
              <w:ind w:firstLine="106"/>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 puncte</w:t>
            </w:r>
          </w:p>
          <w:p w14:paraId="422F15ED" w14:textId="77777777" w:rsidR="00B23611" w:rsidRPr="00D76BFA" w:rsidRDefault="00B23611" w:rsidP="00B54992">
            <w:pPr>
              <w:jc w:val="center"/>
              <w:rPr>
                <w:rFonts w:ascii="Times New Roman" w:eastAsia="Times New Roman" w:hAnsi="Times New Roman" w:cs="Times New Roman"/>
                <w:sz w:val="28"/>
                <w:szCs w:val="28"/>
              </w:rPr>
            </w:pPr>
          </w:p>
        </w:tc>
      </w:tr>
      <w:tr w:rsidR="00B23611" w:rsidRPr="00D76BFA" w14:paraId="0BE4881E" w14:textId="77777777" w:rsidTr="00B54992">
        <w:tc>
          <w:tcPr>
            <w:tcW w:w="8298" w:type="dxa"/>
          </w:tcPr>
          <w:p w14:paraId="0E22EDB3" w14:textId="77777777" w:rsidR="00B23611" w:rsidRPr="00D76BFA" w:rsidRDefault="00B23611" w:rsidP="00B54992">
            <w:pPr>
              <w:ind w:firstLine="106"/>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1.2  Evenimentele se desfășoară mediul rural și/sau mic urban</w:t>
            </w:r>
          </w:p>
        </w:tc>
        <w:tc>
          <w:tcPr>
            <w:tcW w:w="2070" w:type="dxa"/>
          </w:tcPr>
          <w:p w14:paraId="6D05A053"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7 puncte</w:t>
            </w:r>
          </w:p>
        </w:tc>
      </w:tr>
      <w:tr w:rsidR="00B23611" w:rsidRPr="00D76BFA" w14:paraId="64E818F6" w14:textId="77777777" w:rsidTr="00B54992">
        <w:tc>
          <w:tcPr>
            <w:tcW w:w="8298" w:type="dxa"/>
          </w:tcPr>
          <w:p w14:paraId="59469308" w14:textId="77777777" w:rsidR="00B23611" w:rsidRPr="00D76BFA" w:rsidRDefault="00B23611" w:rsidP="00B54992">
            <w:pPr>
              <w:ind w:firstLine="106"/>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1.3  Evenimentele se desfășoară în mai multe localități din mediul rural și/sau mic urban</w:t>
            </w:r>
          </w:p>
        </w:tc>
        <w:tc>
          <w:tcPr>
            <w:tcW w:w="2070" w:type="dxa"/>
          </w:tcPr>
          <w:p w14:paraId="0383733A"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10 puncte</w:t>
            </w:r>
          </w:p>
        </w:tc>
      </w:tr>
      <w:tr w:rsidR="00B23611" w:rsidRPr="00D76BFA" w14:paraId="7331C30C" w14:textId="77777777" w:rsidTr="00B54992">
        <w:trPr>
          <w:trHeight w:val="409"/>
        </w:trPr>
        <w:tc>
          <w:tcPr>
            <w:tcW w:w="8298" w:type="dxa"/>
          </w:tcPr>
          <w:p w14:paraId="37128B9B" w14:textId="77777777" w:rsidR="00B23611" w:rsidRPr="00D76BFA" w:rsidRDefault="00B23611" w:rsidP="00B54992">
            <w:pP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2. Anvergura proiectului, încadrarea pe nivele de importanță și relevanța sa</w:t>
            </w:r>
          </w:p>
        </w:tc>
        <w:tc>
          <w:tcPr>
            <w:tcW w:w="2070" w:type="dxa"/>
          </w:tcPr>
          <w:p w14:paraId="5D8284E9"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10 puncte</w:t>
            </w:r>
          </w:p>
        </w:tc>
      </w:tr>
      <w:tr w:rsidR="00B23611" w:rsidRPr="00D76BFA" w14:paraId="1D85C27C" w14:textId="77777777" w:rsidTr="00B54992">
        <w:tc>
          <w:tcPr>
            <w:tcW w:w="8298" w:type="dxa"/>
          </w:tcPr>
          <w:p w14:paraId="57148C7C"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2.1 Local</w:t>
            </w:r>
          </w:p>
        </w:tc>
        <w:tc>
          <w:tcPr>
            <w:tcW w:w="2070" w:type="dxa"/>
          </w:tcPr>
          <w:p w14:paraId="4A5E44E4" w14:textId="7FB97F95"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5 punct</w:t>
            </w:r>
            <w:r w:rsidR="00646A91">
              <w:rPr>
                <w:rFonts w:ascii="Times New Roman" w:eastAsia="Times New Roman" w:hAnsi="Times New Roman" w:cs="Times New Roman"/>
                <w:sz w:val="28"/>
                <w:szCs w:val="28"/>
              </w:rPr>
              <w:t>e</w:t>
            </w:r>
          </w:p>
        </w:tc>
      </w:tr>
      <w:tr w:rsidR="00B23611" w:rsidRPr="00D76BFA" w14:paraId="4B0D7981" w14:textId="77777777" w:rsidTr="00B54992">
        <w:tc>
          <w:tcPr>
            <w:tcW w:w="8298" w:type="dxa"/>
          </w:tcPr>
          <w:p w14:paraId="2F82D8DA"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2.2 Județean</w:t>
            </w:r>
          </w:p>
        </w:tc>
        <w:tc>
          <w:tcPr>
            <w:tcW w:w="2070" w:type="dxa"/>
          </w:tcPr>
          <w:p w14:paraId="49C5F9D0"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7 puncte</w:t>
            </w:r>
          </w:p>
        </w:tc>
      </w:tr>
      <w:tr w:rsidR="00B23611" w:rsidRPr="00D76BFA" w14:paraId="6462552D" w14:textId="77777777" w:rsidTr="00B54992">
        <w:tc>
          <w:tcPr>
            <w:tcW w:w="8298" w:type="dxa"/>
          </w:tcPr>
          <w:p w14:paraId="5EFB14A4" w14:textId="13953467" w:rsidR="00B23611" w:rsidRPr="00D76BFA" w:rsidRDefault="00E041BC" w:rsidP="00B54992">
            <w:pPr>
              <w:pStyle w:val="ListParagraph"/>
              <w:numPr>
                <w:ilvl w:val="1"/>
                <w:numId w:val="4"/>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3611" w:rsidRPr="00D76BFA">
              <w:rPr>
                <w:rFonts w:ascii="Times New Roman" w:eastAsia="Times New Roman" w:hAnsi="Times New Roman" w:cs="Times New Roman"/>
                <w:sz w:val="28"/>
                <w:szCs w:val="28"/>
              </w:rPr>
              <w:t>Național</w:t>
            </w:r>
          </w:p>
        </w:tc>
        <w:tc>
          <w:tcPr>
            <w:tcW w:w="2070" w:type="dxa"/>
          </w:tcPr>
          <w:p w14:paraId="6153BC0E"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9 puncte</w:t>
            </w:r>
          </w:p>
        </w:tc>
      </w:tr>
      <w:tr w:rsidR="00B23611" w:rsidRPr="00D76BFA" w14:paraId="5A21AA73" w14:textId="77777777" w:rsidTr="00B54992">
        <w:tc>
          <w:tcPr>
            <w:tcW w:w="8298" w:type="dxa"/>
          </w:tcPr>
          <w:p w14:paraId="2B6A955C"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2.4 Internațional</w:t>
            </w:r>
          </w:p>
        </w:tc>
        <w:tc>
          <w:tcPr>
            <w:tcW w:w="2070" w:type="dxa"/>
          </w:tcPr>
          <w:p w14:paraId="32F0C77C"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10 puncte</w:t>
            </w:r>
          </w:p>
        </w:tc>
      </w:tr>
      <w:tr w:rsidR="00B23611" w:rsidRPr="00D76BFA" w14:paraId="24BFAB44" w14:textId="77777777" w:rsidTr="00B54992">
        <w:tc>
          <w:tcPr>
            <w:tcW w:w="8298" w:type="dxa"/>
          </w:tcPr>
          <w:p w14:paraId="5894E5C7" w14:textId="77777777" w:rsidR="00B23611" w:rsidRPr="00D76BFA" w:rsidRDefault="00B23611" w:rsidP="00B54992">
            <w:pP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3. Structura participanților pe categorii de vârstă</w:t>
            </w:r>
            <w:r w:rsidRPr="00D76BFA">
              <w:rPr>
                <w:rFonts w:ascii="Times New Roman" w:eastAsia="Times New Roman" w:hAnsi="Times New Roman" w:cs="Times New Roman"/>
                <w:b/>
                <w:i/>
                <w:sz w:val="28"/>
                <w:szCs w:val="28"/>
              </w:rPr>
              <w:tab/>
            </w:r>
          </w:p>
        </w:tc>
        <w:tc>
          <w:tcPr>
            <w:tcW w:w="2070" w:type="dxa"/>
          </w:tcPr>
          <w:p w14:paraId="633FE1A0"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10 puncte</w:t>
            </w:r>
          </w:p>
        </w:tc>
      </w:tr>
      <w:tr w:rsidR="00B23611" w:rsidRPr="00D76BFA" w14:paraId="4C62FF98" w14:textId="77777777" w:rsidTr="00B54992">
        <w:tc>
          <w:tcPr>
            <w:tcW w:w="8298" w:type="dxa"/>
          </w:tcPr>
          <w:p w14:paraId="681A1802"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3.1 Copii și tineri de vârsta preșcolară și școlară (4 – 18 ani)</w:t>
            </w:r>
          </w:p>
        </w:tc>
        <w:tc>
          <w:tcPr>
            <w:tcW w:w="2070" w:type="dxa"/>
          </w:tcPr>
          <w:p w14:paraId="4C17E96E"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4 puncte</w:t>
            </w:r>
          </w:p>
        </w:tc>
      </w:tr>
      <w:tr w:rsidR="00B23611" w:rsidRPr="00D76BFA" w14:paraId="4E175695" w14:textId="77777777" w:rsidTr="00B54992">
        <w:tc>
          <w:tcPr>
            <w:tcW w:w="8298" w:type="dxa"/>
          </w:tcPr>
          <w:p w14:paraId="0CF453DF"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3.2 Adulți peste 18 ani</w:t>
            </w:r>
          </w:p>
        </w:tc>
        <w:tc>
          <w:tcPr>
            <w:tcW w:w="2070" w:type="dxa"/>
          </w:tcPr>
          <w:p w14:paraId="144249D6"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 puncte</w:t>
            </w:r>
          </w:p>
        </w:tc>
      </w:tr>
      <w:tr w:rsidR="00B23611" w:rsidRPr="00D76BFA" w14:paraId="7AF5204C" w14:textId="77777777" w:rsidTr="00B54992">
        <w:tc>
          <w:tcPr>
            <w:tcW w:w="8298" w:type="dxa"/>
          </w:tcPr>
          <w:p w14:paraId="706162AD"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3.3 Adulți peste 35 de ani</w:t>
            </w:r>
          </w:p>
        </w:tc>
        <w:tc>
          <w:tcPr>
            <w:tcW w:w="2070" w:type="dxa"/>
          </w:tcPr>
          <w:p w14:paraId="63136ACD"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 puncte</w:t>
            </w:r>
          </w:p>
        </w:tc>
      </w:tr>
      <w:tr w:rsidR="00B23611" w:rsidRPr="00D76BFA" w14:paraId="427D0159" w14:textId="77777777" w:rsidTr="00B54992">
        <w:tc>
          <w:tcPr>
            <w:tcW w:w="8298" w:type="dxa"/>
          </w:tcPr>
          <w:p w14:paraId="28E4FE0B"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3.4 Adulți peste 55 de ani</w:t>
            </w:r>
          </w:p>
        </w:tc>
        <w:tc>
          <w:tcPr>
            <w:tcW w:w="2070" w:type="dxa"/>
          </w:tcPr>
          <w:p w14:paraId="73F2BE57"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2 puncte</w:t>
            </w:r>
          </w:p>
        </w:tc>
      </w:tr>
      <w:tr w:rsidR="00B23611" w:rsidRPr="00D76BFA" w14:paraId="72999F4A" w14:textId="77777777" w:rsidTr="00B54992">
        <w:tc>
          <w:tcPr>
            <w:tcW w:w="8298" w:type="dxa"/>
          </w:tcPr>
          <w:p w14:paraId="50A982FB" w14:textId="77777777" w:rsidR="00B23611" w:rsidRPr="00D76BFA" w:rsidRDefault="004A5B82" w:rsidP="006C0B52">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00B23611" w:rsidRPr="00E4084F">
              <w:rPr>
                <w:rFonts w:ascii="Times New Roman" w:eastAsia="Times New Roman" w:hAnsi="Times New Roman" w:cs="Times New Roman"/>
                <w:b/>
                <w:sz w:val="28"/>
                <w:szCs w:val="28"/>
              </w:rPr>
              <w:t>.</w:t>
            </w:r>
            <w:r w:rsidR="00B23611" w:rsidRPr="00D76BFA">
              <w:rPr>
                <w:rFonts w:ascii="Times New Roman" w:eastAsia="Times New Roman" w:hAnsi="Times New Roman" w:cs="Times New Roman"/>
                <w:sz w:val="28"/>
                <w:szCs w:val="28"/>
              </w:rPr>
              <w:t xml:space="preserve"> </w:t>
            </w:r>
            <w:r w:rsidR="00B23611" w:rsidRPr="00D76BFA">
              <w:rPr>
                <w:rFonts w:ascii="Times New Roman" w:hAnsi="Times New Roman" w:cs="Times New Roman"/>
                <w:sz w:val="28"/>
                <w:szCs w:val="28"/>
              </w:rPr>
              <w:t xml:space="preserve"> </w:t>
            </w:r>
            <w:r w:rsidR="00B23611" w:rsidRPr="00D76BFA">
              <w:rPr>
                <w:rFonts w:ascii="Times New Roman" w:eastAsia="Times New Roman" w:hAnsi="Times New Roman" w:cs="Times New Roman"/>
                <w:b/>
                <w:sz w:val="28"/>
                <w:szCs w:val="28"/>
              </w:rPr>
              <w:t>Categoria beneficiarilor include și persoane cu oportunităţi reduse şi cu dizabilităţi</w:t>
            </w:r>
          </w:p>
        </w:tc>
        <w:tc>
          <w:tcPr>
            <w:tcW w:w="2070" w:type="dxa"/>
          </w:tcPr>
          <w:p w14:paraId="1212B43F" w14:textId="77777777" w:rsidR="00B23611" w:rsidRPr="00D76BFA" w:rsidRDefault="00B23611" w:rsidP="00B54992">
            <w:pPr>
              <w:jc w:val="center"/>
              <w:rPr>
                <w:rFonts w:ascii="Times New Roman" w:eastAsia="Times New Roman" w:hAnsi="Times New Roman" w:cs="Times New Roman"/>
                <w:b/>
                <w:sz w:val="28"/>
                <w:szCs w:val="28"/>
              </w:rPr>
            </w:pPr>
            <w:r w:rsidRPr="00D76BFA">
              <w:rPr>
                <w:rFonts w:ascii="Times New Roman" w:eastAsia="Times New Roman" w:hAnsi="Times New Roman" w:cs="Times New Roman"/>
                <w:b/>
                <w:sz w:val="28"/>
                <w:szCs w:val="28"/>
              </w:rPr>
              <w:t>Max. 15 puncte</w:t>
            </w:r>
          </w:p>
        </w:tc>
      </w:tr>
      <w:tr w:rsidR="00B23611" w:rsidRPr="00D76BFA" w14:paraId="37946B77" w14:textId="77777777" w:rsidTr="00B54992">
        <w:tc>
          <w:tcPr>
            <w:tcW w:w="8298" w:type="dxa"/>
          </w:tcPr>
          <w:p w14:paraId="0A80C1E3" w14:textId="77777777" w:rsidR="00B23611" w:rsidRPr="00D76BFA" w:rsidRDefault="004A5B82" w:rsidP="00B54992">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23611" w:rsidRPr="00D76BFA">
              <w:rPr>
                <w:rFonts w:ascii="Times New Roman" w:eastAsia="Times New Roman" w:hAnsi="Times New Roman" w:cs="Times New Roman"/>
                <w:sz w:val="28"/>
                <w:szCs w:val="28"/>
              </w:rPr>
              <w:t>.1 Categoria beneficiarilor include și persoane cu oportunităţi reduse</w:t>
            </w:r>
            <w:r w:rsidR="00B23611" w:rsidRPr="00D76BFA">
              <w:rPr>
                <w:rFonts w:ascii="Times New Roman" w:eastAsia="Times New Roman" w:hAnsi="Times New Roman" w:cs="Times New Roman"/>
                <w:b/>
                <w:sz w:val="28"/>
                <w:szCs w:val="28"/>
              </w:rPr>
              <w:t xml:space="preserve"> </w:t>
            </w:r>
          </w:p>
        </w:tc>
        <w:tc>
          <w:tcPr>
            <w:tcW w:w="2070" w:type="dxa"/>
          </w:tcPr>
          <w:p w14:paraId="089AD971"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5 puncte</w:t>
            </w:r>
          </w:p>
        </w:tc>
      </w:tr>
      <w:tr w:rsidR="00B23611" w:rsidRPr="00D76BFA" w14:paraId="2EBB9898" w14:textId="77777777" w:rsidTr="00B54992">
        <w:tc>
          <w:tcPr>
            <w:tcW w:w="8298" w:type="dxa"/>
          </w:tcPr>
          <w:p w14:paraId="53EB7C89" w14:textId="77777777" w:rsidR="00B23611" w:rsidRPr="00D76BFA" w:rsidRDefault="004A5B82" w:rsidP="00B54992">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23611" w:rsidRPr="00D76BFA">
              <w:rPr>
                <w:rFonts w:ascii="Times New Roman" w:eastAsia="Times New Roman" w:hAnsi="Times New Roman" w:cs="Times New Roman"/>
                <w:sz w:val="28"/>
                <w:szCs w:val="28"/>
              </w:rPr>
              <w:t xml:space="preserve">.2 </w:t>
            </w:r>
            <w:r w:rsidR="00B23611" w:rsidRPr="00D76BFA">
              <w:rPr>
                <w:rFonts w:ascii="Times New Roman" w:hAnsi="Times New Roman" w:cs="Times New Roman"/>
                <w:sz w:val="28"/>
                <w:szCs w:val="28"/>
              </w:rPr>
              <w:t xml:space="preserve"> </w:t>
            </w:r>
            <w:r w:rsidR="00B23611" w:rsidRPr="00D76BFA">
              <w:rPr>
                <w:rFonts w:ascii="Times New Roman" w:eastAsia="Times New Roman" w:hAnsi="Times New Roman" w:cs="Times New Roman"/>
                <w:sz w:val="28"/>
                <w:szCs w:val="28"/>
              </w:rPr>
              <w:t>Categoria beneficiarilor include și persoane cu dizabilități</w:t>
            </w:r>
          </w:p>
        </w:tc>
        <w:tc>
          <w:tcPr>
            <w:tcW w:w="2070" w:type="dxa"/>
          </w:tcPr>
          <w:p w14:paraId="0C15787A"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10 puncte</w:t>
            </w:r>
          </w:p>
        </w:tc>
      </w:tr>
      <w:tr w:rsidR="00B23611" w:rsidRPr="00D76BFA" w14:paraId="7F868BA2" w14:textId="77777777" w:rsidTr="00B54992">
        <w:tc>
          <w:tcPr>
            <w:tcW w:w="8298" w:type="dxa"/>
          </w:tcPr>
          <w:p w14:paraId="6DD9C280" w14:textId="77777777" w:rsidR="00B23611" w:rsidRPr="00D76BFA" w:rsidRDefault="00B23611" w:rsidP="00B54992">
            <w:pP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 xml:space="preserve">4.3 </w:t>
            </w:r>
            <w:r w:rsidRPr="00D76BFA">
              <w:rPr>
                <w:rFonts w:ascii="Times New Roman" w:hAnsi="Times New Roman" w:cs="Times New Roman"/>
                <w:sz w:val="28"/>
                <w:szCs w:val="28"/>
              </w:rPr>
              <w:t xml:space="preserve"> </w:t>
            </w:r>
            <w:r w:rsidRPr="00D76BFA">
              <w:rPr>
                <w:rFonts w:ascii="Times New Roman" w:eastAsia="Times New Roman" w:hAnsi="Times New Roman" w:cs="Times New Roman"/>
                <w:sz w:val="28"/>
                <w:szCs w:val="28"/>
              </w:rPr>
              <w:t>Categoria beneficiarilor include și persoane cu oportunităţi reduse şi personae cu dizabilităţi</w:t>
            </w:r>
          </w:p>
        </w:tc>
        <w:tc>
          <w:tcPr>
            <w:tcW w:w="2070" w:type="dxa"/>
          </w:tcPr>
          <w:p w14:paraId="5607AD0C" w14:textId="77777777" w:rsidR="00B23611" w:rsidRPr="00D76BFA" w:rsidRDefault="00B23611" w:rsidP="00B54992">
            <w:pPr>
              <w:jc w:val="center"/>
              <w:rPr>
                <w:rFonts w:ascii="Times New Roman" w:eastAsia="Times New Roman" w:hAnsi="Times New Roman" w:cs="Times New Roman"/>
                <w:sz w:val="28"/>
                <w:szCs w:val="28"/>
              </w:rPr>
            </w:pPr>
            <w:r w:rsidRPr="00D76BFA">
              <w:rPr>
                <w:rFonts w:ascii="Times New Roman" w:eastAsia="Times New Roman" w:hAnsi="Times New Roman" w:cs="Times New Roman"/>
                <w:sz w:val="28"/>
                <w:szCs w:val="28"/>
              </w:rPr>
              <w:t>15 puncte</w:t>
            </w:r>
          </w:p>
        </w:tc>
      </w:tr>
      <w:tr w:rsidR="00B23611" w:rsidRPr="00D76BFA" w14:paraId="45B29141" w14:textId="77777777" w:rsidTr="00B54992">
        <w:tc>
          <w:tcPr>
            <w:tcW w:w="8298" w:type="dxa"/>
          </w:tcPr>
          <w:p w14:paraId="67A7C3BB" w14:textId="77777777" w:rsidR="00B23611" w:rsidRPr="00D76BFA" w:rsidRDefault="006C0B52" w:rsidP="00EC216D">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w:t>
            </w:r>
            <w:r w:rsidR="00B23611" w:rsidRPr="00D76BFA">
              <w:rPr>
                <w:rFonts w:ascii="Times New Roman" w:eastAsia="Times New Roman" w:hAnsi="Times New Roman" w:cs="Times New Roman"/>
                <w:b/>
                <w:i/>
                <w:sz w:val="28"/>
                <w:szCs w:val="28"/>
              </w:rPr>
              <w:t>. Contribuția solicitantului de cofinanțare, din surse financiare proprii</w:t>
            </w:r>
            <w:r w:rsidR="00B23611" w:rsidRPr="00D76BFA">
              <w:rPr>
                <w:rFonts w:ascii="Times New Roman" w:eastAsia="Times New Roman" w:hAnsi="Times New Roman" w:cs="Times New Roman"/>
                <w:b/>
                <w:i/>
                <w:sz w:val="28"/>
                <w:szCs w:val="28"/>
              </w:rPr>
              <w:tab/>
            </w:r>
          </w:p>
        </w:tc>
        <w:tc>
          <w:tcPr>
            <w:tcW w:w="2070" w:type="dxa"/>
          </w:tcPr>
          <w:p w14:paraId="2A0CBCC5"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20 puncte</w:t>
            </w:r>
          </w:p>
        </w:tc>
      </w:tr>
      <w:tr w:rsidR="00B23611" w:rsidRPr="00D76BFA" w14:paraId="70427DDD" w14:textId="77777777" w:rsidTr="00B54992">
        <w:tc>
          <w:tcPr>
            <w:tcW w:w="8298" w:type="dxa"/>
          </w:tcPr>
          <w:p w14:paraId="6E7B5396" w14:textId="77777777" w:rsidR="00B23611" w:rsidRPr="00D76BFA" w:rsidRDefault="006C0B52" w:rsidP="00B5499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00B23611" w:rsidRPr="00D76BFA">
              <w:rPr>
                <w:rFonts w:ascii="Times New Roman" w:eastAsia="Times New Roman" w:hAnsi="Times New Roman" w:cs="Times New Roman"/>
                <w:sz w:val="28"/>
                <w:szCs w:val="28"/>
              </w:rPr>
              <w:t xml:space="preserve">.1         </w:t>
            </w:r>
            <w:r w:rsidR="00B23611" w:rsidRPr="00D76BFA">
              <w:rPr>
                <w:rFonts w:ascii="Times New Roman" w:eastAsia="Times New Roman" w:hAnsi="Times New Roman" w:cs="Times New Roman"/>
                <w:b/>
                <w:i/>
                <w:sz w:val="28"/>
                <w:szCs w:val="28"/>
              </w:rPr>
              <w:t>≥</w:t>
            </w:r>
            <w:r w:rsidR="00B23611" w:rsidRPr="00D76BFA">
              <w:rPr>
                <w:rFonts w:ascii="Times New Roman" w:eastAsia="Times New Roman" w:hAnsi="Times New Roman" w:cs="Times New Roman"/>
                <w:sz w:val="28"/>
                <w:szCs w:val="28"/>
              </w:rPr>
              <w:t xml:space="preserve"> 10%</w:t>
            </w:r>
          </w:p>
        </w:tc>
        <w:tc>
          <w:tcPr>
            <w:tcW w:w="2070" w:type="dxa"/>
          </w:tcPr>
          <w:p w14:paraId="0C428DB1"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5 puncte</w:t>
            </w:r>
          </w:p>
        </w:tc>
      </w:tr>
      <w:tr w:rsidR="00B23611" w:rsidRPr="00D76BFA" w14:paraId="474E0F3D" w14:textId="77777777" w:rsidTr="00B54992">
        <w:tc>
          <w:tcPr>
            <w:tcW w:w="8298" w:type="dxa"/>
          </w:tcPr>
          <w:p w14:paraId="41E37AD3" w14:textId="77777777" w:rsidR="00B23611" w:rsidRPr="00D76BFA" w:rsidRDefault="006C0B52" w:rsidP="00B54992">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23611" w:rsidRPr="00D76BFA">
              <w:rPr>
                <w:rFonts w:ascii="Times New Roman" w:eastAsia="Times New Roman" w:hAnsi="Times New Roman" w:cs="Times New Roman"/>
                <w:sz w:val="28"/>
                <w:szCs w:val="28"/>
              </w:rPr>
              <w:t>.2         &gt; 15%</w:t>
            </w:r>
          </w:p>
        </w:tc>
        <w:tc>
          <w:tcPr>
            <w:tcW w:w="2070" w:type="dxa"/>
          </w:tcPr>
          <w:p w14:paraId="4EEBCE16"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10 puncte</w:t>
            </w:r>
          </w:p>
        </w:tc>
      </w:tr>
      <w:tr w:rsidR="00B23611" w:rsidRPr="00D76BFA" w14:paraId="0A35B348" w14:textId="77777777" w:rsidTr="00B54992">
        <w:tc>
          <w:tcPr>
            <w:tcW w:w="8298" w:type="dxa"/>
          </w:tcPr>
          <w:p w14:paraId="18AB6A8F" w14:textId="77777777" w:rsidR="00B23611" w:rsidRPr="00D76BFA" w:rsidRDefault="006C0B52" w:rsidP="00B54992">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23611" w:rsidRPr="00D76BFA">
              <w:rPr>
                <w:rFonts w:ascii="Times New Roman" w:eastAsia="Times New Roman" w:hAnsi="Times New Roman" w:cs="Times New Roman"/>
                <w:sz w:val="28"/>
                <w:szCs w:val="28"/>
              </w:rPr>
              <w:t>.3         &gt; 20%</w:t>
            </w:r>
          </w:p>
        </w:tc>
        <w:tc>
          <w:tcPr>
            <w:tcW w:w="2070" w:type="dxa"/>
          </w:tcPr>
          <w:p w14:paraId="0323A9CC"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15 puncte</w:t>
            </w:r>
          </w:p>
        </w:tc>
      </w:tr>
      <w:tr w:rsidR="00B23611" w:rsidRPr="00D76BFA" w14:paraId="1A273457" w14:textId="77777777" w:rsidTr="00B54992">
        <w:tc>
          <w:tcPr>
            <w:tcW w:w="8298" w:type="dxa"/>
          </w:tcPr>
          <w:p w14:paraId="492B7F2A" w14:textId="77777777" w:rsidR="00B23611" w:rsidRPr="00D76BFA" w:rsidRDefault="006C0B52" w:rsidP="00B54992">
            <w:pPr>
              <w:rPr>
                <w:rFonts w:ascii="Times New Roman" w:hAnsi="Times New Roman" w:cs="Times New Roman"/>
                <w:sz w:val="28"/>
                <w:szCs w:val="28"/>
              </w:rPr>
            </w:pPr>
            <w:r>
              <w:rPr>
                <w:rFonts w:ascii="Times New Roman" w:hAnsi="Times New Roman" w:cs="Times New Roman"/>
                <w:sz w:val="28"/>
                <w:szCs w:val="28"/>
              </w:rPr>
              <w:t>5</w:t>
            </w:r>
            <w:r w:rsidR="00B23611" w:rsidRPr="00D76BFA">
              <w:rPr>
                <w:rFonts w:ascii="Times New Roman" w:hAnsi="Times New Roman" w:cs="Times New Roman"/>
                <w:sz w:val="28"/>
                <w:szCs w:val="28"/>
              </w:rPr>
              <w:t>.4         &gt; 25%</w:t>
            </w:r>
          </w:p>
        </w:tc>
        <w:tc>
          <w:tcPr>
            <w:tcW w:w="2070" w:type="dxa"/>
          </w:tcPr>
          <w:p w14:paraId="24BA4CF6"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20 puncte</w:t>
            </w:r>
          </w:p>
        </w:tc>
      </w:tr>
      <w:tr w:rsidR="00B23611" w:rsidRPr="00D76BFA" w14:paraId="53D1302B" w14:textId="77777777" w:rsidTr="00B54992">
        <w:tc>
          <w:tcPr>
            <w:tcW w:w="8298" w:type="dxa"/>
          </w:tcPr>
          <w:p w14:paraId="6D0F9F35" w14:textId="77777777" w:rsidR="00B23611" w:rsidRPr="00D76BFA" w:rsidRDefault="00EC216D" w:rsidP="00B54992">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6</w:t>
            </w:r>
            <w:r w:rsidR="00B23611" w:rsidRPr="00D76BFA">
              <w:rPr>
                <w:rFonts w:ascii="Times New Roman" w:eastAsia="Times New Roman" w:hAnsi="Times New Roman" w:cs="Times New Roman"/>
                <w:b/>
                <w:i/>
                <w:sz w:val="28"/>
                <w:szCs w:val="28"/>
              </w:rPr>
              <w:t>. Experiența managerială   și capacitatea de implementare</w:t>
            </w:r>
          </w:p>
        </w:tc>
        <w:tc>
          <w:tcPr>
            <w:tcW w:w="2070" w:type="dxa"/>
          </w:tcPr>
          <w:p w14:paraId="0B5B978A"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5 puncte</w:t>
            </w:r>
          </w:p>
        </w:tc>
      </w:tr>
      <w:tr w:rsidR="00B23611" w:rsidRPr="00D76BFA" w14:paraId="11B548FE" w14:textId="77777777" w:rsidTr="00B54992">
        <w:tc>
          <w:tcPr>
            <w:tcW w:w="8298" w:type="dxa"/>
          </w:tcPr>
          <w:p w14:paraId="1B31D3D0" w14:textId="5E359669" w:rsidR="00B23611" w:rsidRPr="00D76BFA" w:rsidRDefault="00B23611" w:rsidP="00B54992">
            <w:pP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6.1</w:t>
            </w:r>
            <w:r w:rsidRPr="00D76BFA">
              <w:rPr>
                <w:rFonts w:ascii="Times New Roman" w:hAnsi="Times New Roman" w:cs="Times New Roman"/>
                <w:sz w:val="28"/>
                <w:szCs w:val="28"/>
              </w:rPr>
              <w:t xml:space="preserve"> </w:t>
            </w:r>
            <w:r w:rsidRPr="00D76BFA">
              <w:rPr>
                <w:rFonts w:ascii="Times New Roman" w:eastAsia="Times New Roman" w:hAnsi="Times New Roman" w:cs="Times New Roman"/>
                <w:i/>
                <w:sz w:val="28"/>
                <w:szCs w:val="28"/>
              </w:rPr>
              <w:t>Solicitantul dovedește faptul că a implementat cu succes cel puțin un proiect cu finanțar</w:t>
            </w:r>
            <w:r w:rsidR="008C0811">
              <w:rPr>
                <w:rFonts w:ascii="Times New Roman" w:eastAsia="Times New Roman" w:hAnsi="Times New Roman" w:cs="Times New Roman"/>
                <w:i/>
                <w:sz w:val="28"/>
                <w:szCs w:val="28"/>
              </w:rPr>
              <w:t xml:space="preserve">e </w:t>
            </w:r>
            <w:r w:rsidRPr="00D76BFA">
              <w:rPr>
                <w:rFonts w:ascii="Times New Roman" w:eastAsia="Times New Roman" w:hAnsi="Times New Roman" w:cs="Times New Roman"/>
                <w:i/>
                <w:sz w:val="28"/>
                <w:szCs w:val="28"/>
              </w:rPr>
              <w:t>nerambursabilă</w:t>
            </w:r>
          </w:p>
        </w:tc>
        <w:tc>
          <w:tcPr>
            <w:tcW w:w="2070" w:type="dxa"/>
          </w:tcPr>
          <w:p w14:paraId="6197A582"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i/>
                <w:sz w:val="28"/>
                <w:szCs w:val="28"/>
              </w:rPr>
              <w:t>3 puncte</w:t>
            </w:r>
          </w:p>
        </w:tc>
      </w:tr>
      <w:tr w:rsidR="00B23611" w:rsidRPr="00D76BFA" w14:paraId="5A1819D7" w14:textId="77777777" w:rsidTr="00B54992">
        <w:tc>
          <w:tcPr>
            <w:tcW w:w="8298" w:type="dxa"/>
          </w:tcPr>
          <w:p w14:paraId="72BDE6CD" w14:textId="79227F9A" w:rsidR="00B23611" w:rsidRPr="00D76BFA" w:rsidRDefault="00B23611" w:rsidP="00B54992">
            <w:pP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6.2  Solicitantul dovedește faptul că a implementat cu succes mai mult de  un proiect cu finanțare</w:t>
            </w:r>
            <w:r w:rsidR="00D1048E">
              <w:rPr>
                <w:rFonts w:ascii="Times New Roman" w:eastAsia="Times New Roman" w:hAnsi="Times New Roman" w:cs="Times New Roman"/>
                <w:i/>
                <w:sz w:val="28"/>
                <w:szCs w:val="28"/>
              </w:rPr>
              <w:t xml:space="preserve"> </w:t>
            </w:r>
            <w:r w:rsidRPr="00D76BFA">
              <w:rPr>
                <w:rFonts w:ascii="Times New Roman" w:eastAsia="Times New Roman" w:hAnsi="Times New Roman" w:cs="Times New Roman"/>
                <w:i/>
                <w:sz w:val="28"/>
                <w:szCs w:val="28"/>
              </w:rPr>
              <w:t>nerambursabilă</w:t>
            </w:r>
          </w:p>
        </w:tc>
        <w:tc>
          <w:tcPr>
            <w:tcW w:w="2070" w:type="dxa"/>
          </w:tcPr>
          <w:p w14:paraId="7A4C3EF4"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5 puncte</w:t>
            </w:r>
          </w:p>
        </w:tc>
      </w:tr>
      <w:tr w:rsidR="00B23611" w:rsidRPr="00D76BFA" w14:paraId="50B95FD2" w14:textId="77777777" w:rsidTr="00B54992">
        <w:tc>
          <w:tcPr>
            <w:tcW w:w="8298" w:type="dxa"/>
          </w:tcPr>
          <w:p w14:paraId="69A4290A" w14:textId="77777777" w:rsidR="00B23611" w:rsidRPr="00D76BFA" w:rsidRDefault="00B23611" w:rsidP="00B54992">
            <w:pP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7. Bugetul</w:t>
            </w:r>
          </w:p>
        </w:tc>
        <w:tc>
          <w:tcPr>
            <w:tcW w:w="2070" w:type="dxa"/>
          </w:tcPr>
          <w:p w14:paraId="59C75FF7"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Max. 30 de puncte</w:t>
            </w:r>
          </w:p>
        </w:tc>
      </w:tr>
      <w:tr w:rsidR="00B23611" w:rsidRPr="00D76BFA" w14:paraId="0C990C81" w14:textId="77777777" w:rsidTr="00B54992">
        <w:tc>
          <w:tcPr>
            <w:tcW w:w="8298" w:type="dxa"/>
          </w:tcPr>
          <w:p w14:paraId="729DD400" w14:textId="77777777" w:rsidR="00B23611" w:rsidRPr="00D76BFA" w:rsidRDefault="00B23611" w:rsidP="00B54992">
            <w:pP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 xml:space="preserve">7.1 </w:t>
            </w:r>
            <w:r w:rsidRPr="00D76BFA">
              <w:rPr>
                <w:rFonts w:ascii="Times New Roman" w:hAnsi="Times New Roman" w:cs="Times New Roman"/>
                <w:sz w:val="28"/>
                <w:szCs w:val="28"/>
              </w:rPr>
              <w:t xml:space="preserve"> </w:t>
            </w:r>
            <w:r w:rsidRPr="00D76BFA">
              <w:rPr>
                <w:rFonts w:ascii="Times New Roman" w:eastAsia="Times New Roman" w:hAnsi="Times New Roman" w:cs="Times New Roman"/>
                <w:i/>
                <w:sz w:val="28"/>
                <w:szCs w:val="28"/>
              </w:rPr>
              <w:t xml:space="preserve">Bugetul este complet și corelat cu activitățile propuse, cu resursele material implicate în realizarea proiectului, toate categoriile de cheltuieli sunt justificate și detaliate, raportul cheltuieli estimate-rezultate așteptate este realist </w:t>
            </w:r>
          </w:p>
        </w:tc>
        <w:tc>
          <w:tcPr>
            <w:tcW w:w="2070" w:type="dxa"/>
          </w:tcPr>
          <w:p w14:paraId="2BDB069A"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15 puncte</w:t>
            </w:r>
          </w:p>
        </w:tc>
      </w:tr>
      <w:tr w:rsidR="00B23611" w:rsidRPr="00D76BFA" w14:paraId="64BAE529" w14:textId="77777777" w:rsidTr="00B54992">
        <w:tc>
          <w:tcPr>
            <w:tcW w:w="8298" w:type="dxa"/>
          </w:tcPr>
          <w:p w14:paraId="66815A12" w14:textId="77777777" w:rsidR="00B23611" w:rsidRPr="00D76BFA" w:rsidRDefault="00B23611" w:rsidP="00A95F8C">
            <w:pPr>
              <w:jc w:val="both"/>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 xml:space="preserve">7.2 </w:t>
            </w:r>
            <w:r w:rsidRPr="00D76BFA">
              <w:rPr>
                <w:rFonts w:ascii="Times New Roman" w:hAnsi="Times New Roman" w:cs="Times New Roman"/>
                <w:sz w:val="28"/>
                <w:szCs w:val="28"/>
              </w:rPr>
              <w:t xml:space="preserve"> </w:t>
            </w:r>
            <w:r w:rsidR="00117E1A">
              <w:rPr>
                <w:rFonts w:ascii="Times New Roman" w:eastAsia="Times New Roman" w:hAnsi="Times New Roman" w:cs="Times New Roman"/>
                <w:i/>
                <w:sz w:val="28"/>
                <w:szCs w:val="28"/>
              </w:rPr>
              <w:t>Cheltuielile propuse au fo</w:t>
            </w:r>
            <w:r w:rsidRPr="00D76BFA">
              <w:rPr>
                <w:rFonts w:ascii="Times New Roman" w:eastAsia="Times New Roman" w:hAnsi="Times New Roman" w:cs="Times New Roman"/>
                <w:i/>
                <w:sz w:val="28"/>
                <w:szCs w:val="28"/>
              </w:rPr>
              <w:t>st corect încadrate în categoria celor eligibile sau neeligibile  și reflectă în mod real raportul valoare-cost</w:t>
            </w:r>
          </w:p>
        </w:tc>
        <w:tc>
          <w:tcPr>
            <w:tcW w:w="2070" w:type="dxa"/>
          </w:tcPr>
          <w:p w14:paraId="0B696100" w14:textId="77777777" w:rsidR="00B23611" w:rsidRPr="00D76BFA" w:rsidRDefault="00B23611" w:rsidP="00B54992">
            <w:pPr>
              <w:jc w:val="center"/>
              <w:rPr>
                <w:rFonts w:ascii="Times New Roman" w:eastAsia="Times New Roman" w:hAnsi="Times New Roman" w:cs="Times New Roman"/>
                <w:i/>
                <w:sz w:val="28"/>
                <w:szCs w:val="28"/>
              </w:rPr>
            </w:pPr>
            <w:r w:rsidRPr="00D76BFA">
              <w:rPr>
                <w:rFonts w:ascii="Times New Roman" w:eastAsia="Times New Roman" w:hAnsi="Times New Roman" w:cs="Times New Roman"/>
                <w:i/>
                <w:sz w:val="28"/>
                <w:szCs w:val="28"/>
              </w:rPr>
              <w:t>15 puncte</w:t>
            </w:r>
          </w:p>
        </w:tc>
      </w:tr>
      <w:tr w:rsidR="00B23611" w:rsidRPr="00D76BFA" w14:paraId="543DEF84" w14:textId="77777777" w:rsidTr="00B54992">
        <w:tc>
          <w:tcPr>
            <w:tcW w:w="8298" w:type="dxa"/>
          </w:tcPr>
          <w:p w14:paraId="70F63D85" w14:textId="77777777" w:rsidR="00B23611" w:rsidRPr="00D76BFA" w:rsidRDefault="00B23611" w:rsidP="00B54992">
            <w:pP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Total</w:t>
            </w:r>
          </w:p>
        </w:tc>
        <w:tc>
          <w:tcPr>
            <w:tcW w:w="2070" w:type="dxa"/>
          </w:tcPr>
          <w:p w14:paraId="31A2F92D" w14:textId="77777777" w:rsidR="00B23611" w:rsidRPr="00D76BFA" w:rsidRDefault="00B23611" w:rsidP="00B54992">
            <w:pPr>
              <w:jc w:val="center"/>
              <w:rPr>
                <w:rFonts w:ascii="Times New Roman" w:eastAsia="Times New Roman" w:hAnsi="Times New Roman" w:cs="Times New Roman"/>
                <w:b/>
                <w:i/>
                <w:sz w:val="28"/>
                <w:szCs w:val="28"/>
              </w:rPr>
            </w:pPr>
            <w:r w:rsidRPr="00D76BFA">
              <w:rPr>
                <w:rFonts w:ascii="Times New Roman" w:eastAsia="Times New Roman" w:hAnsi="Times New Roman" w:cs="Times New Roman"/>
                <w:b/>
                <w:i/>
                <w:sz w:val="28"/>
                <w:szCs w:val="28"/>
              </w:rPr>
              <w:t>100 de puncte</w:t>
            </w:r>
          </w:p>
        </w:tc>
      </w:tr>
    </w:tbl>
    <w:p w14:paraId="671A6F52" w14:textId="77777777" w:rsidR="00B23611" w:rsidRDefault="00B23611" w:rsidP="00B23611">
      <w:pPr>
        <w:spacing w:after="0" w:line="240" w:lineRule="auto"/>
        <w:jc w:val="both"/>
        <w:rPr>
          <w:rFonts w:ascii="Times New Roman" w:eastAsia="Times New Roman" w:hAnsi="Times New Roman" w:cs="Times New Roman"/>
          <w:sz w:val="24"/>
          <w:szCs w:val="24"/>
        </w:rPr>
      </w:pPr>
    </w:p>
    <w:p w14:paraId="7C2D8ADB" w14:textId="77777777" w:rsidR="00B23611" w:rsidRPr="006E50C7" w:rsidRDefault="00955387" w:rsidP="00B2361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B23611" w:rsidRPr="006E50C7">
        <w:rPr>
          <w:rFonts w:ascii="Times New Roman" w:eastAsia="Times New Roman" w:hAnsi="Times New Roman" w:cs="Times New Roman"/>
          <w:sz w:val="28"/>
          <w:szCs w:val="28"/>
        </w:rPr>
        <w:t>Fiecare proiect sportiv va fi analizat de toți membrii comisiei de evaluare și selecție și notat conform grilei de acordare a punctajelor pentru proiectele sportive din prezentul ghid.</w:t>
      </w:r>
    </w:p>
    <w:p w14:paraId="7A34ED3D" w14:textId="68526E00" w:rsidR="00B23611" w:rsidRPr="00991474" w:rsidRDefault="00955387" w:rsidP="00B23611">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d) </w:t>
      </w:r>
      <w:r w:rsidR="00B23611" w:rsidRPr="006E50C7">
        <w:rPr>
          <w:rFonts w:ascii="Times New Roman" w:eastAsia="Times New Roman" w:hAnsi="Times New Roman" w:cs="Times New Roman"/>
          <w:sz w:val="28"/>
          <w:szCs w:val="28"/>
        </w:rPr>
        <w:t xml:space="preserve">La evaluarea proiectelor nu sunt acceptate diferenţe mai mari de </w:t>
      </w:r>
      <w:r w:rsidR="00B23611" w:rsidRPr="006E50C7">
        <w:rPr>
          <w:rFonts w:ascii="Times New Roman" w:eastAsia="Times New Roman" w:hAnsi="Times New Roman" w:cs="Times New Roman"/>
          <w:b/>
          <w:sz w:val="28"/>
          <w:szCs w:val="28"/>
        </w:rPr>
        <w:t>10 puncte</w:t>
      </w:r>
      <w:r w:rsidR="00B23611" w:rsidRPr="006E50C7">
        <w:rPr>
          <w:rFonts w:ascii="Times New Roman" w:eastAsia="Times New Roman" w:hAnsi="Times New Roman" w:cs="Times New Roman"/>
          <w:sz w:val="28"/>
          <w:szCs w:val="28"/>
        </w:rPr>
        <w:t xml:space="preserve"> între membrii Comisiei de evaluare și selecționare constituită în acest scop.</w:t>
      </w:r>
      <w:r w:rsidR="000540F7">
        <w:rPr>
          <w:rFonts w:ascii="Times New Roman" w:eastAsia="Times New Roman" w:hAnsi="Times New Roman" w:cs="Times New Roman"/>
          <w:sz w:val="28"/>
          <w:szCs w:val="28"/>
        </w:rPr>
        <w:t xml:space="preserve"> </w:t>
      </w:r>
      <w:r w:rsidR="000540F7" w:rsidRPr="00991474">
        <w:rPr>
          <w:rFonts w:ascii="Times New Roman" w:eastAsia="Calibri" w:hAnsi="Times New Roman"/>
          <w:color w:val="000000" w:themeColor="text1"/>
          <w:spacing w:val="-10"/>
          <w:sz w:val="28"/>
          <w:szCs w:val="28"/>
          <w:lang w:val="ro-RO" w:eastAsia="ro-RO"/>
        </w:rPr>
        <w:t xml:space="preserve">În situația apariției acestor diferențe mai mari de 10 puncte între membrii Comisiei la evaluarea unui proiect soluția adoptată va fi  votul majorității membrilor </w:t>
      </w:r>
      <w:r w:rsidR="008E0F91" w:rsidRPr="00991474">
        <w:rPr>
          <w:rFonts w:ascii="Times New Roman" w:eastAsia="Calibri" w:hAnsi="Times New Roman"/>
          <w:color w:val="000000" w:themeColor="text1"/>
          <w:spacing w:val="-10"/>
          <w:sz w:val="28"/>
          <w:szCs w:val="28"/>
          <w:lang w:val="ro-RO" w:eastAsia="ro-RO"/>
        </w:rPr>
        <w:t xml:space="preserve">comisiei </w:t>
      </w:r>
      <w:r w:rsidR="000540F7" w:rsidRPr="00991474">
        <w:rPr>
          <w:rFonts w:ascii="Times New Roman" w:eastAsia="Calibri" w:hAnsi="Times New Roman"/>
          <w:color w:val="000000" w:themeColor="text1"/>
          <w:spacing w:val="-10"/>
          <w:sz w:val="28"/>
          <w:szCs w:val="28"/>
          <w:lang w:val="ro-RO" w:eastAsia="ro-RO"/>
        </w:rPr>
        <w:t xml:space="preserve">prezenți. Acest aspect va fi consemnat </w:t>
      </w:r>
      <w:r w:rsidR="000540F7" w:rsidRPr="00991474">
        <w:rPr>
          <w:rFonts w:ascii="Times New Roman" w:hAnsi="Times New Roman"/>
          <w:color w:val="000000" w:themeColor="text1"/>
          <w:spacing w:val="-10"/>
          <w:sz w:val="28"/>
          <w:szCs w:val="28"/>
          <w:lang w:eastAsia="ro-RO"/>
        </w:rPr>
        <w:t>în procesul verbal al şedinţei de evaluare şi selecţionare</w:t>
      </w:r>
      <w:r w:rsidR="000540F7" w:rsidRPr="00991474">
        <w:rPr>
          <w:rFonts w:ascii="Times New Roman" w:eastAsia="Corbel" w:hAnsi="Times New Roman"/>
          <w:color w:val="000000" w:themeColor="text1"/>
          <w:sz w:val="28"/>
          <w:szCs w:val="28"/>
          <w:lang w:val="ro-RO"/>
        </w:rPr>
        <w:t>. Aceeași soluție va fi aplicată și de către Comisia de soluț</w:t>
      </w:r>
      <w:r w:rsidR="00E0636E" w:rsidRPr="00991474">
        <w:rPr>
          <w:rFonts w:ascii="Times New Roman" w:eastAsia="Corbel" w:hAnsi="Times New Roman"/>
          <w:color w:val="000000" w:themeColor="text1"/>
          <w:sz w:val="28"/>
          <w:szCs w:val="28"/>
          <w:lang w:val="ro-RO"/>
        </w:rPr>
        <w:t>ionare a contestațiilor.</w:t>
      </w:r>
    </w:p>
    <w:p w14:paraId="5B7E3CC3" w14:textId="77777777" w:rsidR="00B23611" w:rsidRPr="006E50C7" w:rsidRDefault="00955387" w:rsidP="00B2361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 </w:t>
      </w:r>
      <w:r w:rsidR="00B23611" w:rsidRPr="006E50C7">
        <w:rPr>
          <w:rFonts w:ascii="Times New Roman" w:eastAsia="Times New Roman" w:hAnsi="Times New Roman" w:cs="Times New Roman"/>
          <w:sz w:val="28"/>
          <w:szCs w:val="28"/>
        </w:rPr>
        <w:t xml:space="preserve">Pentru a fi selectat în vederea finanţării, proiectul trebuie să întrunească un punctaj total de minim de </w:t>
      </w:r>
      <w:r w:rsidR="00B23611" w:rsidRPr="006E50C7">
        <w:rPr>
          <w:rFonts w:ascii="Times New Roman" w:eastAsia="Times New Roman" w:hAnsi="Times New Roman" w:cs="Times New Roman"/>
          <w:b/>
          <w:sz w:val="28"/>
          <w:szCs w:val="28"/>
        </w:rPr>
        <w:t xml:space="preserve">60 de puncte </w:t>
      </w:r>
      <w:r w:rsidR="00B23611" w:rsidRPr="006E50C7">
        <w:rPr>
          <w:rFonts w:ascii="Times New Roman" w:eastAsia="Times New Roman" w:hAnsi="Times New Roman" w:cs="Times New Roman"/>
          <w:sz w:val="28"/>
          <w:szCs w:val="28"/>
        </w:rPr>
        <w:t>la criteriile de evaluare.</w:t>
      </w:r>
    </w:p>
    <w:p w14:paraId="14EDEB92" w14:textId="77777777" w:rsidR="00B23611" w:rsidRPr="006E50C7" w:rsidRDefault="00955387" w:rsidP="00B2361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 </w:t>
      </w:r>
      <w:r w:rsidR="00B23611" w:rsidRPr="006E50C7">
        <w:rPr>
          <w:rFonts w:ascii="Times New Roman" w:eastAsia="Times New Roman" w:hAnsi="Times New Roman" w:cs="Times New Roman"/>
          <w:sz w:val="28"/>
          <w:szCs w:val="28"/>
        </w:rPr>
        <w:t>Proiectele vor fi selecționate în vederea finanțării în ordinea clasamentului rezultat ca urmare a evaluării, în limita sumelor disponibile. Clasamentul se realizează în ordinea descrescătoare a punctajelor.</w:t>
      </w:r>
    </w:p>
    <w:p w14:paraId="0672F4A4" w14:textId="77777777" w:rsidR="00B23611" w:rsidRPr="006E50C7" w:rsidRDefault="00955387" w:rsidP="00B2361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 </w:t>
      </w:r>
      <w:r w:rsidR="00B23611" w:rsidRPr="006E50C7">
        <w:rPr>
          <w:rFonts w:ascii="Times New Roman" w:eastAsia="Times New Roman" w:hAnsi="Times New Roman" w:cs="Times New Roman"/>
          <w:sz w:val="28"/>
          <w:szCs w:val="28"/>
        </w:rPr>
        <w:t>În cazul în care există mai multe proiecte cu punctaj egal, vor avea prioritate pentru finanțare</w:t>
      </w:r>
      <w:r w:rsidR="00614B18">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proiectele pentru care este mai mare cuantumul contribuției proprii a solicitantului de finanțare.</w:t>
      </w:r>
    </w:p>
    <w:p w14:paraId="031FFEB0" w14:textId="77777777" w:rsidR="00B23611" w:rsidRPr="006E50C7" w:rsidRDefault="00955387" w:rsidP="009553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sidR="00B23611" w:rsidRPr="006E50C7">
        <w:rPr>
          <w:rFonts w:ascii="Times New Roman" w:eastAsia="Times New Roman" w:hAnsi="Times New Roman" w:cs="Times New Roman"/>
          <w:sz w:val="28"/>
          <w:szCs w:val="28"/>
        </w:rPr>
        <w:t xml:space="preserve"> Solicitantii vor fi informați în scris de către autoritatea finanțatoare despre decizia sa în legatură cu</w:t>
      </w:r>
      <w:r>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cererea lor de fina</w:t>
      </w:r>
      <w:r w:rsidR="000540F7">
        <w:rPr>
          <w:rFonts w:ascii="Times New Roman" w:eastAsia="Times New Roman" w:hAnsi="Times New Roman" w:cs="Times New Roman"/>
          <w:sz w:val="28"/>
          <w:szCs w:val="28"/>
        </w:rPr>
        <w:t>n</w:t>
      </w:r>
      <w:r w:rsidR="00B23611" w:rsidRPr="006E50C7">
        <w:rPr>
          <w:rFonts w:ascii="Times New Roman" w:eastAsia="Times New Roman" w:hAnsi="Times New Roman" w:cs="Times New Roman"/>
          <w:sz w:val="28"/>
          <w:szCs w:val="28"/>
        </w:rPr>
        <w:t>țare.</w:t>
      </w:r>
    </w:p>
    <w:p w14:paraId="7D7A67DF" w14:textId="652156B3" w:rsidR="00B23611" w:rsidRPr="008C2FD0" w:rsidRDefault="00955387" w:rsidP="00B23611">
      <w:pPr>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i) </w:t>
      </w:r>
      <w:r w:rsidR="00B23611" w:rsidRPr="006E50C7">
        <w:rPr>
          <w:rFonts w:ascii="Times New Roman" w:eastAsia="Times New Roman" w:hAnsi="Times New Roman" w:cs="Times New Roman"/>
          <w:sz w:val="28"/>
          <w:szCs w:val="28"/>
        </w:rPr>
        <w:t>Decizia de respingere a unei propuneri de proiect va avea la bază unul din următoarele motive</w:t>
      </w:r>
      <w:r w:rsidR="00D1414E">
        <w:rPr>
          <w:rFonts w:ascii="Times New Roman" w:eastAsia="Times New Roman" w:hAnsi="Times New Roman" w:cs="Times New Roman"/>
          <w:sz w:val="28"/>
          <w:szCs w:val="28"/>
        </w:rPr>
        <w:t xml:space="preserve">, </w:t>
      </w:r>
      <w:r w:rsidR="008C2FD0" w:rsidRPr="00991474">
        <w:rPr>
          <w:rFonts w:ascii="Times New Roman" w:eastAsia="Times New Roman" w:hAnsi="Times New Roman" w:cs="Times New Roman"/>
          <w:color w:val="000000" w:themeColor="text1"/>
          <w:sz w:val="28"/>
          <w:szCs w:val="28"/>
        </w:rPr>
        <w:t>fără a se rezuma la acestea:</w:t>
      </w:r>
    </w:p>
    <w:p w14:paraId="5BEFD039" w14:textId="77777777" w:rsidR="00B23611" w:rsidRPr="006E50C7" w:rsidRDefault="00B23611" w:rsidP="00B23611">
      <w:pPr>
        <w:pStyle w:val="ListParagraph"/>
        <w:numPr>
          <w:ilvl w:val="0"/>
          <w:numId w:val="5"/>
        </w:numPr>
        <w:tabs>
          <w:tab w:val="left" w:pos="270"/>
        </w:tabs>
        <w:ind w:left="450" w:firstLine="0"/>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Documentația a fost depusă după termenul limită precizat în anunțul de participare;</w:t>
      </w:r>
    </w:p>
    <w:p w14:paraId="1A13EF01" w14:textId="616C6642" w:rsidR="00B23611" w:rsidRPr="006E50C7" w:rsidRDefault="00B23611" w:rsidP="008351AA">
      <w:pPr>
        <w:pStyle w:val="ListParagraph"/>
        <w:numPr>
          <w:ilvl w:val="0"/>
          <w:numId w:val="5"/>
        </w:numPr>
        <w:tabs>
          <w:tab w:val="left" w:pos="270"/>
        </w:tabs>
        <w:ind w:left="450" w:firstLine="0"/>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xml:space="preserve">Documentația de calificare este incompletă sau nu este conformă condițiilor impuse </w:t>
      </w:r>
      <w:r w:rsidR="001E60CA">
        <w:rPr>
          <w:rFonts w:ascii="Times New Roman" w:eastAsia="Times New Roman" w:hAnsi="Times New Roman" w:cs="Times New Roman"/>
          <w:sz w:val="28"/>
          <w:szCs w:val="28"/>
        </w:rPr>
        <w:t xml:space="preserve">    </w:t>
      </w:r>
      <w:r w:rsidRPr="006E50C7">
        <w:rPr>
          <w:rFonts w:ascii="Times New Roman" w:eastAsia="Times New Roman" w:hAnsi="Times New Roman" w:cs="Times New Roman"/>
          <w:sz w:val="28"/>
          <w:szCs w:val="28"/>
        </w:rPr>
        <w:t>și în urma solicitărilor de clarificări ale comisiei de evaluare</w:t>
      </w:r>
      <w:r w:rsidR="00F2193A">
        <w:rPr>
          <w:rFonts w:ascii="Times New Roman" w:eastAsia="Times New Roman" w:hAnsi="Times New Roman" w:cs="Times New Roman"/>
          <w:sz w:val="28"/>
          <w:szCs w:val="28"/>
        </w:rPr>
        <w:t xml:space="preserve"> nu s-au depus completări</w:t>
      </w:r>
      <w:r w:rsidRPr="006E50C7">
        <w:rPr>
          <w:rFonts w:ascii="Times New Roman" w:eastAsia="Times New Roman" w:hAnsi="Times New Roman" w:cs="Times New Roman"/>
          <w:sz w:val="28"/>
          <w:szCs w:val="28"/>
        </w:rPr>
        <w:t>;</w:t>
      </w:r>
    </w:p>
    <w:p w14:paraId="09C4BA1B" w14:textId="77777777" w:rsidR="008351AA" w:rsidRDefault="00B23611" w:rsidP="00B23611">
      <w:pPr>
        <w:pStyle w:val="ListParagraph"/>
        <w:numPr>
          <w:ilvl w:val="0"/>
          <w:numId w:val="5"/>
        </w:numPr>
        <w:tabs>
          <w:tab w:val="left" w:pos="270"/>
        </w:tabs>
        <w:ind w:left="450" w:firstLine="0"/>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Solicitantul sau unul din parteneri este neeligibil;</w:t>
      </w:r>
    </w:p>
    <w:p w14:paraId="5B244EE3" w14:textId="77777777" w:rsidR="00B23611" w:rsidRPr="006E50C7" w:rsidRDefault="008351AA" w:rsidP="00B23611">
      <w:pPr>
        <w:pStyle w:val="ListParagraph"/>
        <w:numPr>
          <w:ilvl w:val="0"/>
          <w:numId w:val="5"/>
        </w:numPr>
        <w:tabs>
          <w:tab w:val="left" w:pos="270"/>
        </w:tabs>
        <w:ind w:left="45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Proiectul este neeligibil;</w:t>
      </w:r>
    </w:p>
    <w:p w14:paraId="1AF33355" w14:textId="77777777" w:rsidR="00B23611" w:rsidRDefault="00B23611" w:rsidP="00B23611">
      <w:pPr>
        <w:pStyle w:val="ListParagraph"/>
        <w:numPr>
          <w:ilvl w:val="0"/>
          <w:numId w:val="5"/>
        </w:numPr>
        <w:tabs>
          <w:tab w:val="left" w:pos="270"/>
        </w:tabs>
        <w:ind w:left="450" w:firstLine="0"/>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xml:space="preserve">Proiectul nu întrunește minim </w:t>
      </w:r>
      <w:r w:rsidRPr="006E50C7">
        <w:rPr>
          <w:rFonts w:ascii="Times New Roman" w:eastAsia="Times New Roman" w:hAnsi="Times New Roman" w:cs="Times New Roman"/>
          <w:b/>
          <w:sz w:val="28"/>
          <w:szCs w:val="28"/>
        </w:rPr>
        <w:t>60 puncte</w:t>
      </w:r>
      <w:r w:rsidR="008351AA">
        <w:rPr>
          <w:rFonts w:ascii="Times New Roman" w:eastAsia="Times New Roman" w:hAnsi="Times New Roman" w:cs="Times New Roman"/>
          <w:sz w:val="28"/>
          <w:szCs w:val="28"/>
        </w:rPr>
        <w:t>;</w:t>
      </w:r>
    </w:p>
    <w:p w14:paraId="7F0507AF" w14:textId="77777777" w:rsidR="008351AA" w:rsidRDefault="008351AA" w:rsidP="00B23611">
      <w:pPr>
        <w:pStyle w:val="ListParagraph"/>
        <w:numPr>
          <w:ilvl w:val="0"/>
          <w:numId w:val="5"/>
        </w:numPr>
        <w:tabs>
          <w:tab w:val="left" w:pos="270"/>
        </w:tabs>
        <w:ind w:left="45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Alte condiții prevăzute de lege sau de prezentul ghid.</w:t>
      </w:r>
    </w:p>
    <w:p w14:paraId="1DE7737C" w14:textId="0E2879D1" w:rsidR="006C23D0" w:rsidRPr="002518F1" w:rsidRDefault="006C23D0" w:rsidP="006C23D0">
      <w:pPr>
        <w:pStyle w:val="Style4"/>
        <w:widowControl/>
        <w:spacing w:line="240" w:lineRule="auto"/>
        <w:rPr>
          <w:rFonts w:ascii="Times New Roman" w:eastAsiaTheme="majorEastAsia" w:hAnsi="Times New Roman" w:cs="Verdana"/>
          <w:spacing w:val="-10"/>
          <w:sz w:val="28"/>
          <w:szCs w:val="28"/>
          <w:lang w:val="ro-RO" w:eastAsia="ro-RO"/>
        </w:rPr>
      </w:pPr>
      <w:r w:rsidRPr="002518F1">
        <w:rPr>
          <w:rStyle w:val="FontStyle40"/>
          <w:rFonts w:ascii="Times New Roman" w:eastAsiaTheme="majorEastAsia" w:hAnsi="Times New Roman"/>
          <w:sz w:val="28"/>
          <w:szCs w:val="28"/>
          <w:lang w:val="ro-RO" w:eastAsia="ro-RO"/>
        </w:rPr>
        <w:lastRenderedPageBreak/>
        <w:t xml:space="preserve">(3) Rezultatul evaluării/reevaluării </w:t>
      </w:r>
      <w:r w:rsidR="003E3248">
        <w:rPr>
          <w:rStyle w:val="FontStyle40"/>
          <w:rFonts w:ascii="Times New Roman" w:eastAsiaTheme="majorEastAsia" w:hAnsi="Times New Roman"/>
          <w:sz w:val="28"/>
          <w:szCs w:val="28"/>
          <w:lang w:val="ro-RO" w:eastAsia="ro-RO"/>
        </w:rPr>
        <w:t xml:space="preserve">comunicat în scris solicitanților </w:t>
      </w:r>
      <w:r w:rsidRPr="002518F1">
        <w:rPr>
          <w:rStyle w:val="FontStyle40"/>
          <w:rFonts w:ascii="Times New Roman" w:eastAsiaTheme="majorEastAsia" w:hAnsi="Times New Roman"/>
          <w:sz w:val="28"/>
          <w:szCs w:val="28"/>
          <w:lang w:val="ro-RO" w:eastAsia="ro-RO"/>
        </w:rPr>
        <w:t>va cuprinde și media aritmetică a punctajelor acordate pe criteriile de evaluare de către membrii comisiilor de evaluare/soluționare a contestațiilor.</w:t>
      </w:r>
    </w:p>
    <w:p w14:paraId="7F04D389" w14:textId="77777777" w:rsidR="00955387" w:rsidRPr="006678BD" w:rsidRDefault="00955387" w:rsidP="006678BD">
      <w:pPr>
        <w:tabs>
          <w:tab w:val="left" w:pos="27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Art. 19 </w:t>
      </w:r>
      <w:r w:rsidR="00B57EB0">
        <w:rPr>
          <w:rFonts w:ascii="Times New Roman" w:eastAsia="Times New Roman" w:hAnsi="Times New Roman" w:cs="Times New Roman"/>
          <w:sz w:val="28"/>
          <w:szCs w:val="28"/>
        </w:rPr>
        <w:t>Î</w:t>
      </w:r>
      <w:r w:rsidRPr="00B57EB0">
        <w:rPr>
          <w:rFonts w:ascii="Times New Roman" w:eastAsia="Times New Roman" w:hAnsi="Times New Roman" w:cs="Times New Roman"/>
          <w:sz w:val="28"/>
          <w:szCs w:val="28"/>
        </w:rPr>
        <w:t>n</w:t>
      </w:r>
      <w:r w:rsidRPr="00955387">
        <w:rPr>
          <w:rFonts w:ascii="Times New Roman" w:eastAsia="Times New Roman" w:hAnsi="Times New Roman" w:cs="Times New Roman"/>
          <w:b/>
          <w:sz w:val="28"/>
          <w:szCs w:val="28"/>
        </w:rPr>
        <w:t xml:space="preserve"> </w:t>
      </w:r>
      <w:r w:rsidRPr="00955387">
        <w:rPr>
          <w:rFonts w:ascii="Times New Roman" w:eastAsia="Times New Roman" w:hAnsi="Times New Roman" w:cs="Times New Roman"/>
          <w:sz w:val="28"/>
          <w:szCs w:val="28"/>
        </w:rPr>
        <w:t>vederea soluționării eventualelor contestații depuse de candidați, la nivelul autorită</w:t>
      </w:r>
      <w:r w:rsidR="00F2193A">
        <w:rPr>
          <w:rFonts w:ascii="Times New Roman" w:eastAsia="Times New Roman" w:hAnsi="Times New Roman" w:cs="Times New Roman"/>
          <w:sz w:val="28"/>
          <w:szCs w:val="28"/>
        </w:rPr>
        <w:t>ț</w:t>
      </w:r>
      <w:r w:rsidRPr="00955387">
        <w:rPr>
          <w:rFonts w:ascii="Times New Roman" w:eastAsia="Times New Roman" w:hAnsi="Times New Roman" w:cs="Times New Roman"/>
          <w:sz w:val="28"/>
          <w:szCs w:val="28"/>
        </w:rPr>
        <w:t>ii finantațoare se înființează o Comisie de soluționare a contestațiilor constituită prin Hotărâre a Consiliului Județean Iași</w:t>
      </w:r>
      <w:r w:rsidR="00341DE5">
        <w:rPr>
          <w:rFonts w:ascii="Times New Roman" w:eastAsia="Times New Roman" w:hAnsi="Times New Roman" w:cs="Times New Roman"/>
          <w:sz w:val="28"/>
          <w:szCs w:val="28"/>
        </w:rPr>
        <w:t>,</w:t>
      </w:r>
      <w:r w:rsidR="00F2193A">
        <w:rPr>
          <w:rFonts w:ascii="Times New Roman" w:eastAsia="Times New Roman" w:hAnsi="Times New Roman" w:cs="Times New Roman"/>
          <w:sz w:val="28"/>
          <w:szCs w:val="28"/>
        </w:rPr>
        <w:t xml:space="preserve"> precum și prin </w:t>
      </w:r>
      <w:r w:rsidR="000E2995">
        <w:rPr>
          <w:rFonts w:ascii="Times New Roman" w:eastAsia="Times New Roman" w:hAnsi="Times New Roman" w:cs="Times New Roman"/>
          <w:sz w:val="28"/>
          <w:szCs w:val="28"/>
        </w:rPr>
        <w:t>D</w:t>
      </w:r>
      <w:r w:rsidR="00F2193A">
        <w:rPr>
          <w:rFonts w:ascii="Times New Roman" w:eastAsia="Times New Roman" w:hAnsi="Times New Roman" w:cs="Times New Roman"/>
          <w:sz w:val="28"/>
          <w:szCs w:val="28"/>
        </w:rPr>
        <w:t>ispoziția Președintelui Consiliului Județean Iași</w:t>
      </w:r>
      <w:r w:rsidRPr="00955387">
        <w:rPr>
          <w:rFonts w:ascii="Times New Roman" w:eastAsia="Times New Roman" w:hAnsi="Times New Roman" w:cs="Times New Roman"/>
          <w:sz w:val="28"/>
          <w:szCs w:val="28"/>
        </w:rPr>
        <w:t>.</w:t>
      </w:r>
    </w:p>
    <w:p w14:paraId="77341E7C" w14:textId="169BE49F" w:rsidR="00B23611" w:rsidRPr="006E50C7" w:rsidRDefault="00B23611" w:rsidP="00F2193A">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b/>
          <w:sz w:val="28"/>
          <w:szCs w:val="28"/>
        </w:rPr>
        <w:t>Art.</w:t>
      </w:r>
      <w:r w:rsidR="001E60CA">
        <w:rPr>
          <w:rFonts w:ascii="Times New Roman" w:eastAsia="Times New Roman" w:hAnsi="Times New Roman" w:cs="Times New Roman"/>
          <w:b/>
          <w:sz w:val="28"/>
          <w:szCs w:val="28"/>
        </w:rPr>
        <w:t xml:space="preserve"> </w:t>
      </w:r>
      <w:r w:rsidR="00955387">
        <w:rPr>
          <w:rFonts w:ascii="Times New Roman" w:eastAsia="Times New Roman" w:hAnsi="Times New Roman" w:cs="Times New Roman"/>
          <w:b/>
          <w:sz w:val="28"/>
          <w:szCs w:val="28"/>
        </w:rPr>
        <w:t>20</w:t>
      </w:r>
      <w:r w:rsidR="00B666EC">
        <w:rPr>
          <w:rFonts w:ascii="Times New Roman" w:eastAsia="Times New Roman" w:hAnsi="Times New Roman" w:cs="Times New Roman"/>
          <w:b/>
          <w:sz w:val="28"/>
          <w:szCs w:val="28"/>
        </w:rPr>
        <w:t xml:space="preserve"> </w:t>
      </w:r>
      <w:r w:rsidRPr="006E50C7">
        <w:rPr>
          <w:rFonts w:ascii="Times New Roman" w:eastAsia="Times New Roman" w:hAnsi="Times New Roman" w:cs="Times New Roman"/>
          <w:sz w:val="28"/>
          <w:szCs w:val="28"/>
        </w:rPr>
        <w:t xml:space="preserve">(1) Rezultatul sesiunii de evaluare și selecție a proiectelor poate fi contestat de către solicitanții ale căror cereri au fost respinse. Contestația se depune în formă scrisă, la Registratura Consiliului Județean Iași, în termen de 3 zile lucrătoare de la primirea </w:t>
      </w:r>
      <w:r w:rsidR="00D1414E">
        <w:rPr>
          <w:rFonts w:ascii="Times New Roman" w:eastAsia="Times New Roman" w:hAnsi="Times New Roman" w:cs="Times New Roman"/>
          <w:sz w:val="28"/>
          <w:szCs w:val="28"/>
        </w:rPr>
        <w:t xml:space="preserve">adresei </w:t>
      </w:r>
      <w:r w:rsidRPr="006E50C7">
        <w:rPr>
          <w:rFonts w:ascii="Times New Roman" w:eastAsia="Times New Roman" w:hAnsi="Times New Roman" w:cs="Times New Roman"/>
          <w:sz w:val="28"/>
          <w:szCs w:val="28"/>
        </w:rPr>
        <w:t xml:space="preserve">de informare trimisă de autoritatea finanțatoare. </w:t>
      </w:r>
      <w:r w:rsidR="00F2193A">
        <w:rPr>
          <w:rFonts w:ascii="Times New Roman" w:eastAsia="Times New Roman" w:hAnsi="Times New Roman" w:cs="Times New Roman"/>
          <w:sz w:val="28"/>
          <w:szCs w:val="28"/>
        </w:rPr>
        <w:t xml:space="preserve">În termen de 5 zile lucrătoare de la expirarea termenului de depunere, </w:t>
      </w:r>
      <w:r w:rsidRPr="006E50C7">
        <w:rPr>
          <w:rFonts w:ascii="Times New Roman" w:eastAsia="Times New Roman" w:hAnsi="Times New Roman" w:cs="Times New Roman"/>
          <w:sz w:val="28"/>
          <w:szCs w:val="28"/>
        </w:rPr>
        <w:t xml:space="preserve">contestațiile sunt analizate și soluționate de către comisia de soluționare a contestațiilor. </w:t>
      </w:r>
    </w:p>
    <w:p w14:paraId="258274A8" w14:textId="77777777" w:rsidR="00B23611" w:rsidRPr="006E50C7" w:rsidRDefault="00B23611" w:rsidP="00D16A1A">
      <w:pPr>
        <w:tabs>
          <w:tab w:val="left" w:pos="270"/>
        </w:tabs>
        <w:spacing w:after="0" w:line="240" w:lineRule="auto"/>
        <w:jc w:val="both"/>
        <w:rPr>
          <w:rFonts w:ascii="Times New Roman" w:eastAsia="Times New Roman" w:hAnsi="Times New Roman" w:cs="Times New Roman"/>
          <w:sz w:val="28"/>
          <w:szCs w:val="28"/>
        </w:rPr>
      </w:pPr>
      <w:r w:rsidRPr="00D4068F">
        <w:rPr>
          <w:rFonts w:ascii="Times New Roman" w:eastAsia="Times New Roman" w:hAnsi="Times New Roman" w:cs="Times New Roman"/>
          <w:sz w:val="28"/>
          <w:szCs w:val="28"/>
        </w:rPr>
        <w:t xml:space="preserve">(2) Comisia de soluționare a contestațiilor </w:t>
      </w:r>
      <w:r w:rsidR="00D4068F" w:rsidRPr="00D4068F">
        <w:rPr>
          <w:rFonts w:ascii="Times New Roman" w:eastAsia="Times New Roman" w:hAnsi="Times New Roman" w:cs="Times New Roman"/>
          <w:sz w:val="28"/>
          <w:szCs w:val="28"/>
        </w:rPr>
        <w:t xml:space="preserve">va fi alcătuită </w:t>
      </w:r>
      <w:r w:rsidR="00637169">
        <w:rPr>
          <w:rFonts w:ascii="Times New Roman" w:eastAsia="Times New Roman" w:hAnsi="Times New Roman" w:cs="Times New Roman"/>
          <w:sz w:val="28"/>
          <w:szCs w:val="28"/>
        </w:rPr>
        <w:t xml:space="preserve">din </w:t>
      </w:r>
      <w:r w:rsidR="00D4068F" w:rsidRPr="00D4068F">
        <w:rPr>
          <w:rFonts w:ascii="Times New Roman" w:eastAsia="Times New Roman" w:hAnsi="Times New Roman" w:cs="Times New Roman"/>
          <w:sz w:val="28"/>
          <w:szCs w:val="28"/>
        </w:rPr>
        <w:t>4 membri titulari din rândul consilierilor județeni, desemnați prin Hotărâre de Consiliu Județean Iași, 3 membri titulari funcționari din cadrul aparatului de specialitate și un membru de rezervă din cadrul aparatului de specialitate desemnați prin Dispoziție a Președintelui Consiliului Județean Iași.</w:t>
      </w:r>
      <w:r w:rsidR="0089443F" w:rsidRPr="0089443F">
        <w:rPr>
          <w:rFonts w:ascii="Times New Roman" w:eastAsia="Corbel" w:hAnsi="Times New Roman"/>
          <w:sz w:val="28"/>
          <w:szCs w:val="28"/>
          <w:lang w:val="ro-RO"/>
        </w:rPr>
        <w:t xml:space="preserve"> </w:t>
      </w:r>
      <w:r w:rsidR="0089443F" w:rsidRPr="00864D09">
        <w:rPr>
          <w:rFonts w:ascii="Times New Roman" w:eastAsia="Corbel" w:hAnsi="Times New Roman"/>
          <w:color w:val="000000" w:themeColor="text1"/>
          <w:sz w:val="28"/>
          <w:szCs w:val="28"/>
          <w:lang w:val="ro-RO"/>
        </w:rPr>
        <w:t>Comisia se consideră legal constituită în prezența a 5 membri</w:t>
      </w:r>
      <w:r w:rsidR="0089443F" w:rsidRPr="00864D09">
        <w:rPr>
          <w:rFonts w:ascii="Times New Roman" w:hAnsi="Times New Roman" w:cs="Times New Roman"/>
          <w:color w:val="000000" w:themeColor="text1"/>
          <w:sz w:val="28"/>
          <w:szCs w:val="28"/>
        </w:rPr>
        <w:t>.</w:t>
      </w:r>
    </w:p>
    <w:p w14:paraId="18C22361" w14:textId="77777777" w:rsidR="00B23611" w:rsidRPr="006E50C7" w:rsidRDefault="00B23611" w:rsidP="00D16A1A">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(3) Comisia de soluționare a contestațiilor are urmatoarele atribuții:</w:t>
      </w:r>
    </w:p>
    <w:p w14:paraId="6AD40B9D" w14:textId="77777777" w:rsidR="00B23611" w:rsidRPr="006E50C7" w:rsidRDefault="00B23611" w:rsidP="00D16A1A">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soluționează contestațiile care se referă doar la proiectul contestatarului</w:t>
      </w:r>
      <w:r w:rsidR="006678BD">
        <w:rPr>
          <w:rFonts w:ascii="Times New Roman" w:eastAsia="Times New Roman" w:hAnsi="Times New Roman" w:cs="Times New Roman"/>
          <w:sz w:val="28"/>
          <w:szCs w:val="28"/>
        </w:rPr>
        <w:t xml:space="preserve"> prin verificarea tuturor documentelor depuse în termenul stabilit prin prezentul ghid, eventual prin recalcularea punctajelor obținute, dacă este cazul;</w:t>
      </w:r>
    </w:p>
    <w:p w14:paraId="63CE7BE5" w14:textId="084E496F" w:rsidR="00B23611" w:rsidRPr="006E50C7" w:rsidRDefault="00B23611" w:rsidP="00D16A1A">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xml:space="preserve">- transmite secretariatului  tehnic  rezultatele  contestațiilor  pentru </w:t>
      </w:r>
      <w:r w:rsidR="001B429D">
        <w:rPr>
          <w:rFonts w:ascii="Times New Roman" w:eastAsia="Times New Roman" w:hAnsi="Times New Roman" w:cs="Times New Roman"/>
          <w:sz w:val="28"/>
          <w:szCs w:val="28"/>
        </w:rPr>
        <w:t xml:space="preserve"> a fi comunicate  deponenților </w:t>
      </w:r>
      <w:r w:rsidRPr="006E50C7">
        <w:rPr>
          <w:rFonts w:ascii="Times New Roman" w:eastAsia="Times New Roman" w:hAnsi="Times New Roman" w:cs="Times New Roman"/>
          <w:sz w:val="28"/>
          <w:szCs w:val="28"/>
        </w:rPr>
        <w:t>de proiect;</w:t>
      </w:r>
    </w:p>
    <w:p w14:paraId="0373F5C2" w14:textId="77777777" w:rsidR="00B23611" w:rsidRPr="006E50C7" w:rsidRDefault="00B23611" w:rsidP="00D16A1A">
      <w:pPr>
        <w:tabs>
          <w:tab w:val="left" w:pos="270"/>
          <w:tab w:val="left" w:pos="36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(4)</w:t>
      </w:r>
      <w:r w:rsidRPr="006E50C7">
        <w:rPr>
          <w:rFonts w:ascii="Times New Roman" w:eastAsia="Times New Roman" w:hAnsi="Times New Roman" w:cs="Times New Roman"/>
          <w:sz w:val="28"/>
          <w:szCs w:val="28"/>
        </w:rPr>
        <w:tab/>
        <w:t>Contestațiile vor fi soluționate în termen de maxim 5 zile lucrătoare de la data expirării termenului de depunere a contestațiilor.</w:t>
      </w:r>
    </w:p>
    <w:p w14:paraId="12A7C6BB" w14:textId="77777777" w:rsidR="00B23611" w:rsidRPr="006E50C7" w:rsidRDefault="00B23611" w:rsidP="00D16A1A">
      <w:pPr>
        <w:tabs>
          <w:tab w:val="left" w:pos="270"/>
          <w:tab w:val="left" w:pos="36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(5)</w:t>
      </w:r>
      <w:r w:rsidRPr="006E50C7">
        <w:rPr>
          <w:rFonts w:ascii="Times New Roman" w:eastAsia="Times New Roman" w:hAnsi="Times New Roman" w:cs="Times New Roman"/>
          <w:sz w:val="28"/>
          <w:szCs w:val="28"/>
        </w:rPr>
        <w:tab/>
        <w:t>Contestația se formulează în scris și va conține urmatoarele:</w:t>
      </w:r>
    </w:p>
    <w:p w14:paraId="497FB0B3" w14:textId="77777777" w:rsidR="00B23611" w:rsidRPr="006E50C7" w:rsidRDefault="00B23611" w:rsidP="00D16A1A">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datele de identificare ale contestatarului;</w:t>
      </w:r>
    </w:p>
    <w:p w14:paraId="42AAA8C8" w14:textId="77777777" w:rsidR="00B23611" w:rsidRPr="006E50C7" w:rsidRDefault="00B23611" w:rsidP="00D16A1A">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numărul de înregistrare al cererii de finanțare și titlul proiectului;</w:t>
      </w:r>
    </w:p>
    <w:p w14:paraId="2819CDC2" w14:textId="77777777" w:rsidR="00B23611" w:rsidRPr="006E50C7" w:rsidRDefault="00B23611" w:rsidP="00D16A1A">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obiectul contestației;</w:t>
      </w:r>
    </w:p>
    <w:p w14:paraId="00F761CC" w14:textId="77777777" w:rsidR="00B23611" w:rsidRPr="006E50C7" w:rsidRDefault="00B23611" w:rsidP="00D16A1A">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motivarea contestației;</w:t>
      </w:r>
    </w:p>
    <w:p w14:paraId="2D6F8C2D" w14:textId="77777777" w:rsidR="00B23611" w:rsidRPr="006E50C7" w:rsidRDefault="00B23611" w:rsidP="00D16A1A">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semnatura contestatarului  sau a imputernicitului acestuia.</w:t>
      </w:r>
    </w:p>
    <w:p w14:paraId="2B61759D" w14:textId="77777777" w:rsidR="00B23611" w:rsidRPr="006E50C7" w:rsidRDefault="00B23611" w:rsidP="00D16A1A">
      <w:pPr>
        <w:tabs>
          <w:tab w:val="left" w:pos="270"/>
          <w:tab w:val="left" w:pos="36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(6)</w:t>
      </w:r>
      <w:r w:rsidRPr="006E50C7">
        <w:rPr>
          <w:rFonts w:ascii="Times New Roman" w:eastAsia="Times New Roman" w:hAnsi="Times New Roman" w:cs="Times New Roman"/>
          <w:sz w:val="28"/>
          <w:szCs w:val="28"/>
        </w:rPr>
        <w:tab/>
        <w:t>Rezultatele privind soluționarea contestațiilor și rezultatele finale ale selecției proiectelor se publică pe site-ul Consiliului Județean Iași.</w:t>
      </w:r>
    </w:p>
    <w:p w14:paraId="54E9D027" w14:textId="77777777" w:rsidR="00B23611" w:rsidRDefault="00B23611" w:rsidP="00D16A1A">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(7) Soluția comisiei de contestație se comunică contestatorului în scris, prin adresă oficială, în termen de maxim 3 zile lucrătoare de la data întocmirii procesului-verbal</w:t>
      </w:r>
      <w:r w:rsidR="00767908">
        <w:rPr>
          <w:rFonts w:ascii="Times New Roman" w:eastAsia="Times New Roman" w:hAnsi="Times New Roman" w:cs="Times New Roman"/>
          <w:sz w:val="28"/>
          <w:szCs w:val="28"/>
        </w:rPr>
        <w:t xml:space="preserve"> al ședinței comisiei</w:t>
      </w:r>
      <w:r w:rsidRPr="006E50C7">
        <w:rPr>
          <w:rFonts w:ascii="Times New Roman" w:eastAsia="Times New Roman" w:hAnsi="Times New Roman" w:cs="Times New Roman"/>
          <w:sz w:val="28"/>
          <w:szCs w:val="28"/>
        </w:rPr>
        <w:t>.</w:t>
      </w:r>
    </w:p>
    <w:p w14:paraId="28E34EA2" w14:textId="77777777" w:rsidR="00D16A1A" w:rsidRDefault="007E0EA6" w:rsidP="00D16A1A">
      <w:pPr>
        <w:tabs>
          <w:tab w:val="left" w:pos="27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Soluția dată</w:t>
      </w:r>
      <w:r w:rsidR="00D16A1A">
        <w:rPr>
          <w:rFonts w:ascii="Times New Roman" w:eastAsia="Times New Roman" w:hAnsi="Times New Roman" w:cs="Times New Roman"/>
          <w:sz w:val="28"/>
          <w:szCs w:val="28"/>
        </w:rPr>
        <w:t xml:space="preserve"> de comisia de soluționare a contestațiilor este definitivă, inclusiv modificarea clasamentului/punctajelor și nu mai poate fi înaintată o nouă contestație autorității finanțatoare de către acela</w:t>
      </w:r>
      <w:r w:rsidR="005628C4">
        <w:rPr>
          <w:rFonts w:ascii="Times New Roman" w:eastAsia="Times New Roman" w:hAnsi="Times New Roman" w:cs="Times New Roman"/>
          <w:sz w:val="28"/>
          <w:szCs w:val="28"/>
        </w:rPr>
        <w:t>ș</w:t>
      </w:r>
      <w:r w:rsidR="00D16A1A">
        <w:rPr>
          <w:rFonts w:ascii="Times New Roman" w:eastAsia="Times New Roman" w:hAnsi="Times New Roman" w:cs="Times New Roman"/>
          <w:sz w:val="28"/>
          <w:szCs w:val="28"/>
        </w:rPr>
        <w:t>i solicitant în aceeași speță.</w:t>
      </w:r>
    </w:p>
    <w:p w14:paraId="334C7292" w14:textId="77777777" w:rsidR="00B23611" w:rsidRPr="006E50C7" w:rsidRDefault="00B23611" w:rsidP="00D16A1A">
      <w:pPr>
        <w:tabs>
          <w:tab w:val="left" w:pos="270"/>
        </w:tabs>
        <w:spacing w:after="0" w:line="240" w:lineRule="auto"/>
        <w:jc w:val="both"/>
        <w:rPr>
          <w:rFonts w:ascii="Times New Roman" w:eastAsia="Times New Roman" w:hAnsi="Times New Roman" w:cs="Times New Roman"/>
          <w:sz w:val="28"/>
          <w:szCs w:val="28"/>
        </w:rPr>
      </w:pPr>
    </w:p>
    <w:p w14:paraId="16D41D17" w14:textId="77777777" w:rsidR="00B23611" w:rsidRPr="006E50C7" w:rsidRDefault="00B23611" w:rsidP="00955387">
      <w:pPr>
        <w:shd w:val="clear" w:color="auto" w:fill="BFBFBF" w:themeFill="background1" w:themeFillShade="BF"/>
        <w:tabs>
          <w:tab w:val="left" w:pos="270"/>
        </w:tabs>
        <w:spacing w:after="0" w:line="240" w:lineRule="auto"/>
        <w:jc w:val="center"/>
        <w:rPr>
          <w:rFonts w:ascii="Times New Roman" w:eastAsia="Times New Roman" w:hAnsi="Times New Roman" w:cs="Times New Roman"/>
          <w:b/>
          <w:sz w:val="28"/>
          <w:szCs w:val="28"/>
        </w:rPr>
      </w:pPr>
      <w:r w:rsidRPr="006E50C7">
        <w:rPr>
          <w:rFonts w:ascii="Times New Roman" w:eastAsia="Times New Roman" w:hAnsi="Times New Roman" w:cs="Times New Roman"/>
          <w:b/>
          <w:sz w:val="28"/>
          <w:szCs w:val="28"/>
        </w:rPr>
        <w:t>CAPITOLUL III. CONTRACTUL DE FINANȚARE</w:t>
      </w:r>
    </w:p>
    <w:p w14:paraId="626CAADC" w14:textId="77777777" w:rsidR="00B23611" w:rsidRPr="006E50C7" w:rsidRDefault="00B23611" w:rsidP="00B23611">
      <w:pPr>
        <w:tabs>
          <w:tab w:val="left" w:pos="270"/>
        </w:tabs>
        <w:spacing w:after="0" w:line="240" w:lineRule="auto"/>
        <w:jc w:val="center"/>
        <w:rPr>
          <w:rFonts w:ascii="Times New Roman" w:eastAsia="Times New Roman" w:hAnsi="Times New Roman" w:cs="Times New Roman"/>
          <w:b/>
          <w:sz w:val="28"/>
          <w:szCs w:val="28"/>
        </w:rPr>
      </w:pPr>
    </w:p>
    <w:p w14:paraId="7DE399E7" w14:textId="77777777" w:rsidR="00B23611" w:rsidRPr="006E50C7" w:rsidRDefault="00B23611" w:rsidP="00955387">
      <w:pPr>
        <w:shd w:val="clear" w:color="auto" w:fill="F2F2F2" w:themeFill="background1" w:themeFillShade="F2"/>
        <w:tabs>
          <w:tab w:val="left" w:pos="270"/>
        </w:tabs>
        <w:spacing w:after="0" w:line="240" w:lineRule="auto"/>
        <w:jc w:val="center"/>
        <w:rPr>
          <w:rFonts w:ascii="Times New Roman" w:eastAsia="Times New Roman" w:hAnsi="Times New Roman" w:cs="Times New Roman"/>
          <w:b/>
          <w:sz w:val="28"/>
          <w:szCs w:val="28"/>
        </w:rPr>
      </w:pPr>
      <w:r w:rsidRPr="006E50C7">
        <w:rPr>
          <w:rFonts w:ascii="Times New Roman" w:eastAsia="Times New Roman" w:hAnsi="Times New Roman" w:cs="Times New Roman"/>
          <w:b/>
          <w:sz w:val="28"/>
          <w:szCs w:val="28"/>
        </w:rPr>
        <w:t>3.1. Încheierea contractului de finanțare</w:t>
      </w:r>
    </w:p>
    <w:p w14:paraId="1F9426E9" w14:textId="77777777" w:rsidR="00B23611" w:rsidRPr="006E50C7" w:rsidRDefault="00B23611" w:rsidP="00B23611">
      <w:pPr>
        <w:tabs>
          <w:tab w:val="left" w:pos="270"/>
        </w:tabs>
        <w:spacing w:after="0" w:line="240" w:lineRule="auto"/>
        <w:rPr>
          <w:rFonts w:ascii="Times New Roman" w:eastAsia="Times New Roman" w:hAnsi="Times New Roman" w:cs="Times New Roman"/>
          <w:b/>
          <w:sz w:val="28"/>
          <w:szCs w:val="28"/>
        </w:rPr>
      </w:pPr>
    </w:p>
    <w:p w14:paraId="11A57304" w14:textId="3ADCD10E" w:rsidR="00B23611" w:rsidRPr="005B70E7" w:rsidRDefault="00B23611" w:rsidP="00B23611">
      <w:pPr>
        <w:tabs>
          <w:tab w:val="left" w:pos="270"/>
        </w:tabs>
        <w:spacing w:after="0" w:line="240" w:lineRule="auto"/>
        <w:jc w:val="both"/>
        <w:rPr>
          <w:rFonts w:ascii="Times New Roman" w:eastAsia="Times New Roman" w:hAnsi="Times New Roman" w:cs="Times New Roman"/>
          <w:b/>
          <w:sz w:val="28"/>
          <w:szCs w:val="28"/>
        </w:rPr>
      </w:pPr>
      <w:r w:rsidRPr="00955387">
        <w:rPr>
          <w:rFonts w:ascii="Times New Roman" w:eastAsia="Times New Roman" w:hAnsi="Times New Roman" w:cs="Times New Roman"/>
          <w:b/>
          <w:sz w:val="28"/>
          <w:szCs w:val="28"/>
        </w:rPr>
        <w:t>Art.</w:t>
      </w:r>
      <w:r w:rsidR="00B46C62">
        <w:rPr>
          <w:rFonts w:ascii="Times New Roman" w:eastAsia="Times New Roman" w:hAnsi="Times New Roman" w:cs="Times New Roman"/>
          <w:b/>
          <w:sz w:val="28"/>
          <w:szCs w:val="28"/>
        </w:rPr>
        <w:t xml:space="preserve"> </w:t>
      </w:r>
      <w:r w:rsidRPr="00955387">
        <w:rPr>
          <w:rFonts w:ascii="Times New Roman" w:eastAsia="Times New Roman" w:hAnsi="Times New Roman" w:cs="Times New Roman"/>
          <w:b/>
          <w:sz w:val="28"/>
          <w:szCs w:val="28"/>
        </w:rPr>
        <w:t>2</w:t>
      </w:r>
      <w:r w:rsidR="00955387" w:rsidRPr="00955387">
        <w:rPr>
          <w:rFonts w:ascii="Times New Roman" w:eastAsia="Times New Roman" w:hAnsi="Times New Roman" w:cs="Times New Roman"/>
          <w:b/>
          <w:sz w:val="28"/>
          <w:szCs w:val="28"/>
        </w:rPr>
        <w:t>1</w:t>
      </w:r>
      <w:r w:rsidRPr="006E50C7">
        <w:rPr>
          <w:rFonts w:ascii="Times New Roman" w:eastAsia="Times New Roman" w:hAnsi="Times New Roman" w:cs="Times New Roman"/>
          <w:sz w:val="28"/>
          <w:szCs w:val="28"/>
        </w:rPr>
        <w:t xml:space="preserve"> (1) Contractul de finanțare</w:t>
      </w:r>
      <w:r w:rsidR="0091157B">
        <w:rPr>
          <w:rFonts w:ascii="Times New Roman" w:eastAsia="Times New Roman" w:hAnsi="Times New Roman" w:cs="Times New Roman"/>
          <w:sz w:val="28"/>
          <w:szCs w:val="28"/>
        </w:rPr>
        <w:t xml:space="preserve"> se î</w:t>
      </w:r>
      <w:r w:rsidRPr="006E50C7">
        <w:rPr>
          <w:rFonts w:ascii="Times New Roman" w:eastAsia="Times New Roman" w:hAnsi="Times New Roman" w:cs="Times New Roman"/>
          <w:sz w:val="28"/>
          <w:szCs w:val="28"/>
        </w:rPr>
        <w:t xml:space="preserve">ncheie pe baza </w:t>
      </w:r>
      <w:r w:rsidR="005E5EFF">
        <w:rPr>
          <w:rFonts w:ascii="Times New Roman" w:eastAsia="Times New Roman" w:hAnsi="Times New Roman" w:cs="Times New Roman"/>
          <w:sz w:val="28"/>
          <w:szCs w:val="28"/>
        </w:rPr>
        <w:t>p</w:t>
      </w:r>
      <w:r w:rsidRPr="006E50C7">
        <w:rPr>
          <w:rFonts w:ascii="Times New Roman" w:eastAsia="Times New Roman" w:hAnsi="Times New Roman" w:cs="Times New Roman"/>
          <w:sz w:val="28"/>
          <w:szCs w:val="28"/>
        </w:rPr>
        <w:t xml:space="preserve">ropunerii de proiect, </w:t>
      </w:r>
      <w:r w:rsidRPr="005B70E7">
        <w:rPr>
          <w:rFonts w:ascii="Times New Roman" w:eastAsia="Times New Roman" w:hAnsi="Times New Roman" w:cs="Times New Roman"/>
          <w:b/>
          <w:sz w:val="28"/>
          <w:szCs w:val="28"/>
        </w:rPr>
        <w:t>așa cum a fost ea înaintată spre analiză și evaluare Comisiei de evaluare și selecție a proiectelor.</w:t>
      </w:r>
    </w:p>
    <w:p w14:paraId="133A270A" w14:textId="77777777" w:rsidR="00B23611" w:rsidRPr="006E50C7" w:rsidRDefault="00B23611" w:rsidP="00B23611">
      <w:pPr>
        <w:tabs>
          <w:tab w:val="left" w:pos="270"/>
          <w:tab w:val="left" w:pos="36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lastRenderedPageBreak/>
        <w:t>(2)</w:t>
      </w:r>
      <w:r w:rsidRPr="006E50C7">
        <w:rPr>
          <w:rFonts w:ascii="Times New Roman" w:eastAsia="Times New Roman" w:hAnsi="Times New Roman" w:cs="Times New Roman"/>
          <w:sz w:val="28"/>
          <w:szCs w:val="28"/>
        </w:rPr>
        <w:tab/>
        <w:t xml:space="preserve">Contractul se încheie între Județul Iași – Consiliul Județean Iași și solicitantul selecționat, conform Anexei 5 - Contractul de finanțare nerambursabilă - la prezentul Ghid, </w:t>
      </w:r>
    </w:p>
    <w:p w14:paraId="38F86228" w14:textId="77777777" w:rsidR="00B23611" w:rsidRPr="006E50C7" w:rsidRDefault="00767908" w:rsidP="00B23611">
      <w:pPr>
        <w:tabs>
          <w:tab w:val="left" w:pos="270"/>
          <w:tab w:val="left" w:pos="45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00B23611" w:rsidRPr="006E50C7">
        <w:rPr>
          <w:rFonts w:ascii="Times New Roman" w:eastAsia="Times New Roman" w:hAnsi="Times New Roman" w:cs="Times New Roman"/>
          <w:sz w:val="28"/>
          <w:szCs w:val="28"/>
        </w:rPr>
        <w:t>)</w:t>
      </w:r>
      <w:r w:rsidR="00B23611" w:rsidRPr="006E50C7">
        <w:rPr>
          <w:rFonts w:ascii="Times New Roman" w:eastAsia="Times New Roman" w:hAnsi="Times New Roman" w:cs="Times New Roman"/>
          <w:sz w:val="28"/>
          <w:szCs w:val="28"/>
        </w:rPr>
        <w:tab/>
        <w:t>Etapele contractării:</w:t>
      </w:r>
    </w:p>
    <w:p w14:paraId="2BDA62DD" w14:textId="77777777" w:rsidR="00B23611" w:rsidRPr="006E50C7" w:rsidRDefault="00B23611" w:rsidP="00B23611">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w:t>
      </w:r>
      <w:r w:rsidRPr="006E50C7">
        <w:rPr>
          <w:rFonts w:ascii="Times New Roman" w:eastAsia="Times New Roman" w:hAnsi="Times New Roman" w:cs="Times New Roman"/>
          <w:sz w:val="28"/>
          <w:szCs w:val="28"/>
        </w:rPr>
        <w:tab/>
        <w:t>Înștiințarea solicitantului de către autoritatea finanțatoare cu privire la faptul că a fost selectat pentru obținerea de finanțare nerambursabilă;</w:t>
      </w:r>
    </w:p>
    <w:p w14:paraId="740F72F3" w14:textId="77777777" w:rsidR="00767908" w:rsidRDefault="00B23611" w:rsidP="00B23611">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w:t>
      </w:r>
      <w:r w:rsidRPr="006E50C7">
        <w:rPr>
          <w:rFonts w:ascii="Times New Roman" w:eastAsia="Times New Roman" w:hAnsi="Times New Roman" w:cs="Times New Roman"/>
          <w:sz w:val="28"/>
          <w:szCs w:val="28"/>
        </w:rPr>
        <w:tab/>
      </w:r>
      <w:r w:rsidR="00767908">
        <w:rPr>
          <w:rFonts w:ascii="Times New Roman" w:eastAsia="Times New Roman" w:hAnsi="Times New Roman" w:cs="Times New Roman"/>
          <w:sz w:val="28"/>
          <w:szCs w:val="28"/>
        </w:rPr>
        <w:t>Furnizarea</w:t>
      </w:r>
      <w:r w:rsidRPr="006E50C7">
        <w:rPr>
          <w:rFonts w:ascii="Times New Roman" w:eastAsia="Times New Roman" w:hAnsi="Times New Roman" w:cs="Times New Roman"/>
          <w:sz w:val="28"/>
          <w:szCs w:val="28"/>
        </w:rPr>
        <w:t xml:space="preserve"> de către solicitant a unui cont </w:t>
      </w:r>
      <w:r w:rsidR="00767908">
        <w:rPr>
          <w:rFonts w:ascii="Times New Roman" w:eastAsia="Times New Roman" w:hAnsi="Times New Roman" w:cs="Times New Roman"/>
          <w:sz w:val="28"/>
          <w:szCs w:val="28"/>
        </w:rPr>
        <w:t>bancar</w:t>
      </w:r>
      <w:r w:rsidRPr="006E50C7">
        <w:rPr>
          <w:rFonts w:ascii="Times New Roman" w:eastAsia="Times New Roman" w:hAnsi="Times New Roman" w:cs="Times New Roman"/>
          <w:sz w:val="28"/>
          <w:szCs w:val="28"/>
        </w:rPr>
        <w:t xml:space="preserve"> necesar implementării proiectului</w:t>
      </w:r>
      <w:r w:rsidR="00767908">
        <w:rPr>
          <w:rFonts w:ascii="Times New Roman" w:eastAsia="Times New Roman" w:hAnsi="Times New Roman" w:cs="Times New Roman"/>
          <w:sz w:val="28"/>
          <w:szCs w:val="28"/>
        </w:rPr>
        <w:t>.</w:t>
      </w:r>
    </w:p>
    <w:p w14:paraId="0FB9DD1A" w14:textId="77777777" w:rsidR="00B23611" w:rsidRPr="006E50C7" w:rsidRDefault="00B23611" w:rsidP="00B23611">
      <w:pPr>
        <w:tabs>
          <w:tab w:val="left" w:pos="270"/>
        </w:tabs>
        <w:spacing w:after="0" w:line="240" w:lineRule="auto"/>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w:t>
      </w:r>
      <w:r w:rsidRPr="006E50C7">
        <w:rPr>
          <w:rFonts w:ascii="Times New Roman" w:eastAsia="Times New Roman" w:hAnsi="Times New Roman" w:cs="Times New Roman"/>
          <w:sz w:val="28"/>
          <w:szCs w:val="28"/>
        </w:rPr>
        <w:tab/>
        <w:t xml:space="preserve">Semnarea contractului de finanțare nerambursabililă </w:t>
      </w:r>
      <w:r w:rsidRPr="00856581">
        <w:rPr>
          <w:rFonts w:ascii="Times New Roman" w:eastAsia="Times New Roman" w:hAnsi="Times New Roman" w:cs="Times New Roman"/>
          <w:color w:val="0D0D0D" w:themeColor="text1" w:themeTint="F2"/>
          <w:sz w:val="28"/>
          <w:szCs w:val="28"/>
        </w:rPr>
        <w:t>cu anexele aferente.</w:t>
      </w:r>
    </w:p>
    <w:p w14:paraId="6863D5A1" w14:textId="77E3F514" w:rsidR="00B23611" w:rsidRPr="006E50C7" w:rsidRDefault="00FE6E01" w:rsidP="00B23611">
      <w:pPr>
        <w:tabs>
          <w:tab w:val="left" w:pos="270"/>
          <w:tab w:val="left" w:pos="45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23611" w:rsidRPr="006E50C7">
        <w:rPr>
          <w:rFonts w:ascii="Times New Roman" w:eastAsia="Times New Roman" w:hAnsi="Times New Roman" w:cs="Times New Roman"/>
          <w:sz w:val="28"/>
          <w:szCs w:val="28"/>
        </w:rPr>
        <w:t>)</w:t>
      </w:r>
      <w:r w:rsidR="00B23611" w:rsidRPr="006E50C7">
        <w:rPr>
          <w:rFonts w:ascii="Times New Roman" w:eastAsia="Times New Roman" w:hAnsi="Times New Roman" w:cs="Times New Roman"/>
          <w:sz w:val="28"/>
          <w:szCs w:val="28"/>
        </w:rPr>
        <w:tab/>
        <w:t>Contractul de finanțare va fi încheiat în două (2) exemplar</w:t>
      </w:r>
      <w:r w:rsidR="00767908">
        <w:rPr>
          <w:rFonts w:ascii="Times New Roman" w:eastAsia="Times New Roman" w:hAnsi="Times New Roman" w:cs="Times New Roman"/>
          <w:sz w:val="28"/>
          <w:szCs w:val="28"/>
        </w:rPr>
        <w:t xml:space="preserve">e egal valabile juridic, </w:t>
      </w:r>
      <w:r w:rsidR="00856581">
        <w:rPr>
          <w:rFonts w:ascii="Times New Roman" w:eastAsia="Times New Roman" w:hAnsi="Times New Roman" w:cs="Times New Roman"/>
          <w:sz w:val="28"/>
          <w:szCs w:val="28"/>
        </w:rPr>
        <w:t xml:space="preserve">câte </w:t>
      </w:r>
      <w:r w:rsidR="00767908">
        <w:rPr>
          <w:rFonts w:ascii="Times New Roman" w:eastAsia="Times New Roman" w:hAnsi="Times New Roman" w:cs="Times New Roman"/>
          <w:sz w:val="28"/>
          <w:szCs w:val="28"/>
        </w:rPr>
        <w:t xml:space="preserve">un </w:t>
      </w:r>
      <w:r w:rsidR="00B23611" w:rsidRPr="006E50C7">
        <w:rPr>
          <w:rFonts w:ascii="Times New Roman" w:eastAsia="Times New Roman" w:hAnsi="Times New Roman" w:cs="Times New Roman"/>
          <w:sz w:val="28"/>
          <w:szCs w:val="28"/>
        </w:rPr>
        <w:t>exemplar, semnat, pentru fiecare parte.</w:t>
      </w:r>
    </w:p>
    <w:p w14:paraId="5907819D" w14:textId="77777777" w:rsidR="00955387" w:rsidRDefault="00955387" w:rsidP="00B23611">
      <w:pPr>
        <w:tabs>
          <w:tab w:val="left" w:pos="270"/>
        </w:tabs>
        <w:spacing w:after="0" w:line="240" w:lineRule="auto"/>
        <w:rPr>
          <w:rFonts w:ascii="Times New Roman" w:eastAsia="Times New Roman" w:hAnsi="Times New Roman" w:cs="Times New Roman"/>
          <w:b/>
          <w:sz w:val="28"/>
          <w:szCs w:val="28"/>
        </w:rPr>
      </w:pPr>
    </w:p>
    <w:p w14:paraId="1004551B" w14:textId="77777777" w:rsidR="00955387" w:rsidRDefault="00B23611" w:rsidP="00955387">
      <w:pPr>
        <w:shd w:val="clear" w:color="auto" w:fill="F2F2F2" w:themeFill="background1" w:themeFillShade="F2"/>
        <w:tabs>
          <w:tab w:val="left" w:pos="270"/>
        </w:tabs>
        <w:spacing w:after="0" w:line="240" w:lineRule="auto"/>
        <w:jc w:val="center"/>
        <w:rPr>
          <w:rFonts w:ascii="Times New Roman" w:eastAsia="Times New Roman" w:hAnsi="Times New Roman" w:cs="Times New Roman"/>
          <w:b/>
          <w:sz w:val="28"/>
          <w:szCs w:val="28"/>
        </w:rPr>
      </w:pPr>
      <w:r w:rsidRPr="006E50C7">
        <w:rPr>
          <w:rFonts w:ascii="Times New Roman" w:eastAsia="Times New Roman" w:hAnsi="Times New Roman" w:cs="Times New Roman"/>
          <w:b/>
          <w:sz w:val="28"/>
          <w:szCs w:val="28"/>
        </w:rPr>
        <w:t>3.2 Valoarea și durata Contractului de finanțare</w:t>
      </w:r>
    </w:p>
    <w:p w14:paraId="1141A3F6" w14:textId="77777777" w:rsidR="00955387" w:rsidRDefault="00955387" w:rsidP="00955387">
      <w:pPr>
        <w:tabs>
          <w:tab w:val="left" w:pos="270"/>
        </w:tabs>
        <w:spacing w:after="0" w:line="240" w:lineRule="auto"/>
        <w:rPr>
          <w:rFonts w:ascii="Times New Roman" w:eastAsia="Times New Roman" w:hAnsi="Times New Roman" w:cs="Times New Roman"/>
          <w:b/>
          <w:sz w:val="28"/>
          <w:szCs w:val="28"/>
        </w:rPr>
      </w:pPr>
    </w:p>
    <w:p w14:paraId="1E3BBBDB" w14:textId="77777777" w:rsidR="00B23611" w:rsidRPr="00E949AA" w:rsidRDefault="00B23611" w:rsidP="008E4108">
      <w:pPr>
        <w:tabs>
          <w:tab w:val="left" w:pos="270"/>
        </w:tabs>
        <w:spacing w:after="0" w:line="240" w:lineRule="auto"/>
        <w:jc w:val="both"/>
        <w:rPr>
          <w:rFonts w:ascii="Times New Roman" w:eastAsia="Times New Roman" w:hAnsi="Times New Roman" w:cs="Times New Roman"/>
          <w:color w:val="000000" w:themeColor="text1"/>
          <w:sz w:val="28"/>
          <w:szCs w:val="28"/>
        </w:rPr>
      </w:pPr>
      <w:r w:rsidRPr="00B57EB0">
        <w:rPr>
          <w:rFonts w:ascii="Times New Roman" w:eastAsia="Times New Roman" w:hAnsi="Times New Roman" w:cs="Times New Roman"/>
          <w:b/>
          <w:sz w:val="28"/>
          <w:szCs w:val="28"/>
        </w:rPr>
        <w:t>Art</w:t>
      </w:r>
      <w:r w:rsidRPr="00E949AA">
        <w:rPr>
          <w:rFonts w:ascii="Times New Roman" w:eastAsia="Times New Roman" w:hAnsi="Times New Roman" w:cs="Times New Roman"/>
          <w:b/>
          <w:color w:val="000000" w:themeColor="text1"/>
          <w:sz w:val="28"/>
          <w:szCs w:val="28"/>
        </w:rPr>
        <w:t>.</w:t>
      </w:r>
      <w:r w:rsidR="00B57EB0" w:rsidRPr="00E949AA">
        <w:rPr>
          <w:rFonts w:ascii="Times New Roman" w:eastAsia="Times New Roman" w:hAnsi="Times New Roman" w:cs="Times New Roman"/>
          <w:b/>
          <w:color w:val="000000" w:themeColor="text1"/>
          <w:sz w:val="28"/>
          <w:szCs w:val="28"/>
        </w:rPr>
        <w:t xml:space="preserve"> </w:t>
      </w:r>
      <w:r w:rsidRPr="00E949AA">
        <w:rPr>
          <w:rFonts w:ascii="Times New Roman" w:eastAsia="Times New Roman" w:hAnsi="Times New Roman" w:cs="Times New Roman"/>
          <w:b/>
          <w:color w:val="000000" w:themeColor="text1"/>
          <w:sz w:val="28"/>
          <w:szCs w:val="28"/>
        </w:rPr>
        <w:t>2</w:t>
      </w:r>
      <w:r w:rsidR="00955387" w:rsidRPr="00E949AA">
        <w:rPr>
          <w:rFonts w:ascii="Times New Roman" w:eastAsia="Times New Roman" w:hAnsi="Times New Roman" w:cs="Times New Roman"/>
          <w:b/>
          <w:color w:val="000000" w:themeColor="text1"/>
          <w:sz w:val="28"/>
          <w:szCs w:val="28"/>
        </w:rPr>
        <w:t>2</w:t>
      </w:r>
      <w:r w:rsidR="00B57EB0" w:rsidRPr="00E949AA">
        <w:rPr>
          <w:rFonts w:ascii="Times New Roman" w:eastAsia="Times New Roman" w:hAnsi="Times New Roman" w:cs="Times New Roman"/>
          <w:color w:val="000000" w:themeColor="text1"/>
          <w:sz w:val="28"/>
          <w:szCs w:val="28"/>
        </w:rPr>
        <w:t xml:space="preserve"> </w:t>
      </w:r>
      <w:r w:rsidRPr="00E949AA">
        <w:rPr>
          <w:rFonts w:ascii="Times New Roman" w:eastAsia="Times New Roman" w:hAnsi="Times New Roman" w:cs="Times New Roman"/>
          <w:color w:val="000000" w:themeColor="text1"/>
          <w:sz w:val="28"/>
          <w:szCs w:val="28"/>
        </w:rPr>
        <w:t>Valoarea contractului de finanțare este valoarea finanț</w:t>
      </w:r>
      <w:r w:rsidR="00E316A0" w:rsidRPr="00E949AA">
        <w:rPr>
          <w:rFonts w:ascii="Times New Roman" w:eastAsia="Times New Roman" w:hAnsi="Times New Roman" w:cs="Times New Roman"/>
          <w:color w:val="000000" w:themeColor="text1"/>
          <w:sz w:val="28"/>
          <w:szCs w:val="28"/>
          <w:lang w:val="ro-RO"/>
        </w:rPr>
        <w:t>ăr</w:t>
      </w:r>
      <w:r w:rsidRPr="00E949AA">
        <w:rPr>
          <w:rFonts w:ascii="Times New Roman" w:eastAsia="Times New Roman" w:hAnsi="Times New Roman" w:cs="Times New Roman"/>
          <w:color w:val="000000" w:themeColor="text1"/>
          <w:sz w:val="28"/>
          <w:szCs w:val="28"/>
        </w:rPr>
        <w:t>ii alocate (de maxim 90%</w:t>
      </w:r>
      <w:r w:rsidR="000A275E" w:rsidRPr="00E949AA">
        <w:rPr>
          <w:rFonts w:ascii="Times New Roman" w:eastAsia="Times New Roman" w:hAnsi="Times New Roman" w:cs="Times New Roman"/>
          <w:color w:val="000000" w:themeColor="text1"/>
          <w:sz w:val="28"/>
          <w:szCs w:val="28"/>
        </w:rPr>
        <w:t xml:space="preserve"> din valoarea totală eligibilă a proiectului la care se adaugă </w:t>
      </w:r>
      <w:r w:rsidRPr="00E949AA">
        <w:rPr>
          <w:rFonts w:ascii="Times New Roman" w:eastAsia="Times New Roman" w:hAnsi="Times New Roman" w:cs="Times New Roman"/>
          <w:color w:val="000000" w:themeColor="text1"/>
          <w:sz w:val="28"/>
          <w:szCs w:val="28"/>
        </w:rPr>
        <w:t xml:space="preserve">contribuția beneficiarului, în cuantum de minim 10 % din valoarea </w:t>
      </w:r>
      <w:r w:rsidR="00061CA9" w:rsidRPr="00E949AA">
        <w:rPr>
          <w:rFonts w:ascii="Times New Roman" w:eastAsia="Times New Roman" w:hAnsi="Times New Roman" w:cs="Times New Roman"/>
          <w:color w:val="000000" w:themeColor="text1"/>
          <w:sz w:val="28"/>
          <w:szCs w:val="28"/>
        </w:rPr>
        <w:t>totală eligibilă a proiectului.</w:t>
      </w:r>
    </w:p>
    <w:p w14:paraId="74A28FD4" w14:textId="77777777" w:rsidR="00B23611" w:rsidRPr="006E50C7" w:rsidRDefault="00B23611" w:rsidP="00B23611">
      <w:pPr>
        <w:tabs>
          <w:tab w:val="left" w:pos="270"/>
        </w:tabs>
        <w:spacing w:after="0" w:line="240" w:lineRule="auto"/>
        <w:jc w:val="both"/>
        <w:rPr>
          <w:rFonts w:ascii="Times New Roman" w:eastAsia="Times New Roman" w:hAnsi="Times New Roman" w:cs="Times New Roman"/>
          <w:sz w:val="28"/>
          <w:szCs w:val="28"/>
        </w:rPr>
      </w:pPr>
      <w:r w:rsidRPr="00BE3164">
        <w:rPr>
          <w:rFonts w:ascii="Times New Roman" w:eastAsia="Times New Roman" w:hAnsi="Times New Roman" w:cs="Times New Roman"/>
          <w:b/>
          <w:color w:val="000000" w:themeColor="text1"/>
          <w:sz w:val="28"/>
          <w:szCs w:val="28"/>
        </w:rPr>
        <w:t>Art.</w:t>
      </w:r>
      <w:r w:rsidR="00B57EB0" w:rsidRPr="00BE3164">
        <w:rPr>
          <w:rFonts w:ascii="Times New Roman" w:eastAsia="Times New Roman" w:hAnsi="Times New Roman" w:cs="Times New Roman"/>
          <w:b/>
          <w:color w:val="000000" w:themeColor="text1"/>
          <w:sz w:val="28"/>
          <w:szCs w:val="28"/>
        </w:rPr>
        <w:t xml:space="preserve"> </w:t>
      </w:r>
      <w:r w:rsidRPr="00BE3164">
        <w:rPr>
          <w:rFonts w:ascii="Times New Roman" w:eastAsia="Times New Roman" w:hAnsi="Times New Roman" w:cs="Times New Roman"/>
          <w:b/>
          <w:color w:val="000000" w:themeColor="text1"/>
          <w:sz w:val="28"/>
          <w:szCs w:val="28"/>
        </w:rPr>
        <w:t>2</w:t>
      </w:r>
      <w:r w:rsidR="00955387" w:rsidRPr="00BE3164">
        <w:rPr>
          <w:rFonts w:ascii="Times New Roman" w:eastAsia="Times New Roman" w:hAnsi="Times New Roman" w:cs="Times New Roman"/>
          <w:b/>
          <w:color w:val="000000" w:themeColor="text1"/>
          <w:sz w:val="28"/>
          <w:szCs w:val="28"/>
        </w:rPr>
        <w:t>3</w:t>
      </w:r>
      <w:r w:rsidRPr="00BE3164">
        <w:rPr>
          <w:rFonts w:ascii="Times New Roman" w:eastAsia="Times New Roman" w:hAnsi="Times New Roman" w:cs="Times New Roman"/>
          <w:color w:val="000000" w:themeColor="text1"/>
          <w:sz w:val="28"/>
          <w:szCs w:val="28"/>
        </w:rPr>
        <w:t xml:space="preserve"> Durata </w:t>
      </w:r>
      <w:r w:rsidRPr="004B0BEB">
        <w:rPr>
          <w:rFonts w:ascii="Times New Roman" w:eastAsia="Times New Roman" w:hAnsi="Times New Roman" w:cs="Times New Roman"/>
          <w:sz w:val="28"/>
          <w:szCs w:val="28"/>
        </w:rPr>
        <w:t>Contractului de finanțare este de la data semnării contractului, cuprinde perioada de implementare efectivă a a</w:t>
      </w:r>
      <w:r w:rsidR="00645859">
        <w:rPr>
          <w:rFonts w:ascii="Times New Roman" w:eastAsia="Times New Roman" w:hAnsi="Times New Roman" w:cs="Times New Roman"/>
          <w:sz w:val="28"/>
          <w:szCs w:val="28"/>
        </w:rPr>
        <w:t>ctivităților proiectului și până</w:t>
      </w:r>
      <w:r w:rsidRPr="004B0BEB">
        <w:rPr>
          <w:rFonts w:ascii="Times New Roman" w:eastAsia="Times New Roman" w:hAnsi="Times New Roman" w:cs="Times New Roman"/>
          <w:sz w:val="28"/>
          <w:szCs w:val="28"/>
        </w:rPr>
        <w:t xml:space="preserve"> la efectuare plății ultimei tranșe de către autoritatea finanțatoare, dar nu mai târziu de 15 decembrie a anului în curs. </w:t>
      </w:r>
    </w:p>
    <w:p w14:paraId="1B74BEF7" w14:textId="77777777" w:rsidR="00B23611" w:rsidRPr="006E50C7" w:rsidRDefault="00B23611" w:rsidP="00B23611">
      <w:pPr>
        <w:tabs>
          <w:tab w:val="left" w:pos="270"/>
        </w:tabs>
        <w:spacing w:after="0" w:line="240" w:lineRule="auto"/>
        <w:jc w:val="both"/>
        <w:rPr>
          <w:rFonts w:ascii="Times New Roman" w:eastAsia="Times New Roman" w:hAnsi="Times New Roman" w:cs="Times New Roman"/>
          <w:b/>
          <w:sz w:val="28"/>
          <w:szCs w:val="28"/>
        </w:rPr>
      </w:pPr>
    </w:p>
    <w:p w14:paraId="68CEC273" w14:textId="77777777" w:rsidR="00B23611" w:rsidRPr="006E50C7" w:rsidRDefault="00B23611" w:rsidP="00955387">
      <w:pPr>
        <w:shd w:val="clear" w:color="auto" w:fill="F2F2F2" w:themeFill="background1" w:themeFillShade="F2"/>
        <w:tabs>
          <w:tab w:val="left" w:pos="270"/>
        </w:tabs>
        <w:spacing w:after="0" w:line="240" w:lineRule="auto"/>
        <w:jc w:val="center"/>
        <w:rPr>
          <w:rFonts w:ascii="Times New Roman" w:eastAsia="Times New Roman" w:hAnsi="Times New Roman" w:cs="Times New Roman"/>
          <w:b/>
          <w:sz w:val="28"/>
          <w:szCs w:val="28"/>
        </w:rPr>
      </w:pPr>
      <w:r w:rsidRPr="006E50C7">
        <w:rPr>
          <w:rFonts w:ascii="Times New Roman" w:eastAsia="Times New Roman" w:hAnsi="Times New Roman" w:cs="Times New Roman"/>
          <w:b/>
          <w:sz w:val="28"/>
          <w:szCs w:val="28"/>
        </w:rPr>
        <w:t>3.3 Derularea Contractului de finanțare</w:t>
      </w:r>
    </w:p>
    <w:p w14:paraId="5F06A2DF" w14:textId="77777777" w:rsidR="00B23611" w:rsidRPr="006E50C7" w:rsidRDefault="00B23611" w:rsidP="00B23611">
      <w:pPr>
        <w:tabs>
          <w:tab w:val="left" w:pos="270"/>
        </w:tabs>
        <w:spacing w:after="0" w:line="240" w:lineRule="auto"/>
        <w:jc w:val="both"/>
        <w:rPr>
          <w:rFonts w:ascii="Times New Roman" w:eastAsia="Times New Roman" w:hAnsi="Times New Roman" w:cs="Times New Roman"/>
          <w:sz w:val="28"/>
          <w:szCs w:val="28"/>
        </w:rPr>
      </w:pPr>
    </w:p>
    <w:p w14:paraId="1CA330D6" w14:textId="77777777" w:rsidR="00B23611" w:rsidRPr="006E50C7" w:rsidRDefault="00955387" w:rsidP="00B23611">
      <w:pPr>
        <w:tabs>
          <w:tab w:val="left" w:pos="270"/>
        </w:tabs>
        <w:spacing w:after="0" w:line="240" w:lineRule="auto"/>
        <w:jc w:val="both"/>
        <w:rPr>
          <w:rFonts w:ascii="Times New Roman" w:eastAsia="Times New Roman" w:hAnsi="Times New Roman" w:cs="Times New Roman"/>
          <w:sz w:val="28"/>
          <w:szCs w:val="28"/>
        </w:rPr>
      </w:pPr>
      <w:r w:rsidRPr="00955387">
        <w:rPr>
          <w:rFonts w:ascii="Times New Roman" w:eastAsia="Times New Roman" w:hAnsi="Times New Roman" w:cs="Times New Roman"/>
          <w:b/>
          <w:sz w:val="28"/>
          <w:szCs w:val="28"/>
        </w:rPr>
        <w:t>Art.</w:t>
      </w:r>
      <w:r>
        <w:rPr>
          <w:rFonts w:ascii="Times New Roman" w:eastAsia="Times New Roman" w:hAnsi="Times New Roman" w:cs="Times New Roman"/>
          <w:b/>
          <w:sz w:val="28"/>
          <w:szCs w:val="28"/>
        </w:rPr>
        <w:t xml:space="preserve"> </w:t>
      </w:r>
      <w:r w:rsidRPr="00955387">
        <w:rPr>
          <w:rFonts w:ascii="Times New Roman" w:eastAsia="Times New Roman" w:hAnsi="Times New Roman" w:cs="Times New Roman"/>
          <w:b/>
          <w:sz w:val="28"/>
          <w:szCs w:val="28"/>
        </w:rPr>
        <w:t>24</w:t>
      </w:r>
      <w:r>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Cheltuielile eligibile vor putea fi finanțate în baza unui contract de finanțare nerambursabilă numai în măsura în care sunt justificate și oportune și au fost contractate în perioada executării contractului.</w:t>
      </w:r>
    </w:p>
    <w:p w14:paraId="3B9543D4" w14:textId="77777777" w:rsidR="00B23611" w:rsidRPr="006E50C7" w:rsidRDefault="00955387" w:rsidP="00B23611">
      <w:pPr>
        <w:tabs>
          <w:tab w:val="left" w:pos="270"/>
        </w:tabs>
        <w:spacing w:after="0" w:line="240" w:lineRule="auto"/>
        <w:jc w:val="both"/>
        <w:rPr>
          <w:rFonts w:ascii="Times New Roman" w:eastAsia="Times New Roman" w:hAnsi="Times New Roman" w:cs="Times New Roman"/>
          <w:sz w:val="28"/>
          <w:szCs w:val="28"/>
        </w:rPr>
      </w:pPr>
      <w:r w:rsidRPr="00955387">
        <w:rPr>
          <w:rFonts w:ascii="Times New Roman" w:eastAsia="Times New Roman" w:hAnsi="Times New Roman" w:cs="Times New Roman"/>
          <w:b/>
          <w:sz w:val="28"/>
          <w:szCs w:val="28"/>
        </w:rPr>
        <w:t>Art.</w:t>
      </w:r>
      <w:r>
        <w:rPr>
          <w:rFonts w:ascii="Times New Roman" w:eastAsia="Times New Roman" w:hAnsi="Times New Roman" w:cs="Times New Roman"/>
          <w:b/>
          <w:sz w:val="28"/>
          <w:szCs w:val="28"/>
        </w:rPr>
        <w:t xml:space="preserve"> </w:t>
      </w:r>
      <w:r w:rsidRPr="00955387">
        <w:rPr>
          <w:rFonts w:ascii="Times New Roman" w:eastAsia="Times New Roman" w:hAnsi="Times New Roman" w:cs="Times New Roman"/>
          <w:b/>
          <w:sz w:val="28"/>
          <w:szCs w:val="28"/>
        </w:rPr>
        <w:t>25</w:t>
      </w:r>
      <w:r>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Categoriile de cheltuieli eligibile sunt cuprinse în Anexa nr. 6 la prezentul Ghid.</w:t>
      </w:r>
    </w:p>
    <w:p w14:paraId="6857FDCB" w14:textId="77777777" w:rsidR="00B23611" w:rsidRPr="006E50C7" w:rsidRDefault="00955387" w:rsidP="00B23611">
      <w:pPr>
        <w:tabs>
          <w:tab w:val="left" w:pos="270"/>
        </w:tabs>
        <w:spacing w:after="0" w:line="240" w:lineRule="auto"/>
        <w:jc w:val="both"/>
        <w:rPr>
          <w:rFonts w:ascii="Times New Roman" w:eastAsia="Times New Roman" w:hAnsi="Times New Roman" w:cs="Times New Roman"/>
          <w:sz w:val="28"/>
          <w:szCs w:val="28"/>
        </w:rPr>
      </w:pPr>
      <w:r w:rsidRPr="00955387">
        <w:rPr>
          <w:rFonts w:ascii="Times New Roman" w:eastAsia="Times New Roman" w:hAnsi="Times New Roman" w:cs="Times New Roman"/>
          <w:b/>
          <w:sz w:val="28"/>
          <w:szCs w:val="28"/>
        </w:rPr>
        <w:t>Art</w:t>
      </w:r>
      <w:r w:rsidR="00B23611" w:rsidRPr="0095538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955387">
        <w:rPr>
          <w:rFonts w:ascii="Times New Roman" w:eastAsia="Times New Roman" w:hAnsi="Times New Roman" w:cs="Times New Roman"/>
          <w:b/>
          <w:sz w:val="28"/>
          <w:szCs w:val="28"/>
        </w:rPr>
        <w:t>26</w:t>
      </w:r>
      <w:r>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Autoritatea finanțatoare va stabili, prin contractul de finan</w:t>
      </w:r>
      <w:r w:rsidR="00CD7B87">
        <w:rPr>
          <w:rFonts w:ascii="Times New Roman" w:eastAsia="Times New Roman" w:hAnsi="Times New Roman" w:cs="Times New Roman"/>
          <w:sz w:val="28"/>
          <w:szCs w:val="28"/>
        </w:rPr>
        <w:t>ț</w:t>
      </w:r>
      <w:r w:rsidR="00B23611" w:rsidRPr="006E50C7">
        <w:rPr>
          <w:rFonts w:ascii="Times New Roman" w:eastAsia="Times New Roman" w:hAnsi="Times New Roman" w:cs="Times New Roman"/>
          <w:sz w:val="28"/>
          <w:szCs w:val="28"/>
        </w:rPr>
        <w:t>are nerambursabilă ca plățile către beneficiar să se facă în maxim 3 tranșe, astfel: prima tranșă pe baza unei cereri de plată sau unei cereri de rambursare, a doua tranșă pe baza unei cereri de plată sau unei cereri de rambursare, ultima tranșă în regim de decontare (cerere de rambursare).</w:t>
      </w:r>
    </w:p>
    <w:p w14:paraId="12B05686" w14:textId="77777777" w:rsidR="00AC64AD" w:rsidRDefault="00955387" w:rsidP="00B23611">
      <w:pPr>
        <w:tabs>
          <w:tab w:val="left" w:pos="270"/>
        </w:tabs>
        <w:spacing w:after="0" w:line="240" w:lineRule="auto"/>
        <w:jc w:val="both"/>
        <w:rPr>
          <w:rFonts w:ascii="Times New Roman" w:eastAsia="Times New Roman" w:hAnsi="Times New Roman" w:cs="Times New Roman"/>
          <w:sz w:val="28"/>
          <w:szCs w:val="28"/>
        </w:rPr>
      </w:pPr>
      <w:r w:rsidRPr="00955387">
        <w:rPr>
          <w:rFonts w:ascii="Times New Roman" w:eastAsia="Times New Roman" w:hAnsi="Times New Roman" w:cs="Times New Roman"/>
          <w:b/>
          <w:sz w:val="28"/>
          <w:szCs w:val="28"/>
        </w:rPr>
        <w:t>Art.</w:t>
      </w:r>
      <w:r>
        <w:rPr>
          <w:rFonts w:ascii="Times New Roman" w:eastAsia="Times New Roman" w:hAnsi="Times New Roman" w:cs="Times New Roman"/>
          <w:b/>
          <w:sz w:val="28"/>
          <w:szCs w:val="28"/>
        </w:rPr>
        <w:t xml:space="preserve"> </w:t>
      </w:r>
      <w:r w:rsidRPr="00955387">
        <w:rPr>
          <w:rFonts w:ascii="Times New Roman" w:eastAsia="Times New Roman" w:hAnsi="Times New Roman" w:cs="Times New Roman"/>
          <w:b/>
          <w:sz w:val="28"/>
          <w:szCs w:val="28"/>
        </w:rPr>
        <w:t>27</w:t>
      </w:r>
      <w:r>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Cu excepția prime</w:t>
      </w:r>
      <w:r w:rsidR="00C61B54">
        <w:rPr>
          <w:rFonts w:ascii="Times New Roman" w:eastAsia="Times New Roman" w:hAnsi="Times New Roman" w:cs="Times New Roman"/>
          <w:sz w:val="28"/>
          <w:szCs w:val="28"/>
        </w:rPr>
        <w:t>i tranșe (</w:t>
      </w:r>
      <w:r w:rsidR="00C61B54" w:rsidRPr="00B8003D">
        <w:rPr>
          <w:rFonts w:ascii="Times New Roman" w:eastAsia="Times New Roman" w:hAnsi="Times New Roman" w:cs="Times New Roman"/>
          <w:b/>
          <w:sz w:val="28"/>
          <w:szCs w:val="28"/>
        </w:rPr>
        <w:t>doar în cazul în care beneficiarul optează pentru plata acesteia în avans, prin Cerere de plată - Anexa nr. 7</w:t>
      </w:r>
      <w:r w:rsidR="00C61B54">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u</w:t>
      </w:r>
      <w:r w:rsidR="00562C21">
        <w:rPr>
          <w:rFonts w:ascii="Times New Roman" w:eastAsia="Times New Roman" w:hAnsi="Times New Roman" w:cs="Times New Roman"/>
          <w:sz w:val="28"/>
          <w:szCs w:val="28"/>
        </w:rPr>
        <w:t>rmătoarele două tranșe vor fi pl</w:t>
      </w:r>
      <w:r w:rsidR="00B23611" w:rsidRPr="006E50C7">
        <w:rPr>
          <w:rFonts w:ascii="Times New Roman" w:eastAsia="Times New Roman" w:hAnsi="Times New Roman" w:cs="Times New Roman"/>
          <w:sz w:val="28"/>
          <w:szCs w:val="28"/>
        </w:rPr>
        <w:t>ătite numai după prezentarea raportului intermediar și a documentelor justificative aferente cheltuielilor efectuate din tranșa anterioară cu respectarea bugetului anexat la contractul de finanțare.</w:t>
      </w:r>
      <w:r w:rsidR="00AC64AD">
        <w:rPr>
          <w:rFonts w:ascii="Times New Roman" w:eastAsia="Times New Roman" w:hAnsi="Times New Roman" w:cs="Times New Roman"/>
          <w:sz w:val="28"/>
          <w:szCs w:val="28"/>
        </w:rPr>
        <w:t xml:space="preserve"> </w:t>
      </w:r>
    </w:p>
    <w:p w14:paraId="11F41D3D" w14:textId="77777777" w:rsidR="00B23611" w:rsidRDefault="00955387" w:rsidP="00B23611">
      <w:pPr>
        <w:tabs>
          <w:tab w:val="left" w:pos="270"/>
        </w:tabs>
        <w:spacing w:after="0" w:line="240" w:lineRule="auto"/>
        <w:jc w:val="both"/>
        <w:rPr>
          <w:rFonts w:ascii="Times New Roman" w:eastAsia="Times New Roman" w:hAnsi="Times New Roman" w:cs="Times New Roman"/>
          <w:sz w:val="28"/>
          <w:szCs w:val="28"/>
        </w:rPr>
      </w:pPr>
      <w:r w:rsidRPr="00955387">
        <w:rPr>
          <w:rFonts w:ascii="Times New Roman" w:eastAsia="Times New Roman" w:hAnsi="Times New Roman" w:cs="Times New Roman"/>
          <w:b/>
          <w:sz w:val="28"/>
          <w:szCs w:val="28"/>
        </w:rPr>
        <w:t>Art.</w:t>
      </w:r>
      <w:r>
        <w:rPr>
          <w:rFonts w:ascii="Times New Roman" w:eastAsia="Times New Roman" w:hAnsi="Times New Roman" w:cs="Times New Roman"/>
          <w:b/>
          <w:sz w:val="28"/>
          <w:szCs w:val="28"/>
        </w:rPr>
        <w:t xml:space="preserve"> </w:t>
      </w:r>
      <w:r w:rsidRPr="00955387">
        <w:rPr>
          <w:rFonts w:ascii="Times New Roman" w:eastAsia="Times New Roman" w:hAnsi="Times New Roman" w:cs="Times New Roman"/>
          <w:b/>
          <w:sz w:val="28"/>
          <w:szCs w:val="28"/>
        </w:rPr>
        <w:t>28</w:t>
      </w:r>
      <w:r>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 xml:space="preserve">Prima tranșă </w:t>
      </w:r>
      <w:r w:rsidR="000D105A">
        <w:rPr>
          <w:rFonts w:ascii="Times New Roman" w:eastAsia="Times New Roman" w:hAnsi="Times New Roman" w:cs="Times New Roman"/>
          <w:sz w:val="28"/>
          <w:szCs w:val="28"/>
        </w:rPr>
        <w:t>va fi de</w:t>
      </w:r>
      <w:r w:rsidR="00B23611" w:rsidRPr="006E50C7">
        <w:rPr>
          <w:rFonts w:ascii="Times New Roman" w:eastAsia="Times New Roman" w:hAnsi="Times New Roman" w:cs="Times New Roman"/>
          <w:sz w:val="28"/>
          <w:szCs w:val="28"/>
        </w:rPr>
        <w:t xml:space="preserve"> </w:t>
      </w:r>
      <w:r w:rsidR="000D105A">
        <w:rPr>
          <w:rFonts w:ascii="Times New Roman" w:eastAsia="Times New Roman" w:hAnsi="Times New Roman" w:cs="Times New Roman"/>
          <w:sz w:val="28"/>
          <w:szCs w:val="28"/>
        </w:rPr>
        <w:t>5</w:t>
      </w:r>
      <w:r w:rsidR="00B23611" w:rsidRPr="006E50C7">
        <w:rPr>
          <w:rFonts w:ascii="Times New Roman" w:eastAsia="Times New Roman" w:hAnsi="Times New Roman" w:cs="Times New Roman"/>
          <w:sz w:val="28"/>
          <w:szCs w:val="28"/>
        </w:rPr>
        <w:t>0% din valoarea finanțării totale acordate conform contractului de finanțare,</w:t>
      </w:r>
      <w:r w:rsidR="000D105A">
        <w:rPr>
          <w:rFonts w:ascii="Times New Roman" w:eastAsia="Times New Roman" w:hAnsi="Times New Roman" w:cs="Times New Roman"/>
          <w:sz w:val="28"/>
          <w:szCs w:val="28"/>
        </w:rPr>
        <w:t xml:space="preserve"> cea de-a doua tranșă va fi de 40% din valoarea finanțării nerambursabile</w:t>
      </w:r>
      <w:r w:rsidR="00B23611" w:rsidRPr="006E50C7">
        <w:rPr>
          <w:rFonts w:ascii="Times New Roman" w:eastAsia="Times New Roman" w:hAnsi="Times New Roman" w:cs="Times New Roman"/>
          <w:sz w:val="28"/>
          <w:szCs w:val="28"/>
        </w:rPr>
        <w:t xml:space="preserve"> iar ultima tranșă (în regim de decontare) de minimum 10% din valoarea totală a finanțării nerambursabile, va fi virată beneficiar</w:t>
      </w:r>
      <w:r w:rsidR="000D105A">
        <w:rPr>
          <w:rFonts w:ascii="Times New Roman" w:eastAsia="Times New Roman" w:hAnsi="Times New Roman" w:cs="Times New Roman"/>
          <w:sz w:val="28"/>
          <w:szCs w:val="28"/>
        </w:rPr>
        <w:t>u</w:t>
      </w:r>
      <w:r w:rsidR="00B23611" w:rsidRPr="006E50C7">
        <w:rPr>
          <w:rFonts w:ascii="Times New Roman" w:eastAsia="Times New Roman" w:hAnsi="Times New Roman" w:cs="Times New Roman"/>
          <w:sz w:val="28"/>
          <w:szCs w:val="28"/>
        </w:rPr>
        <w:t>lui</w:t>
      </w:r>
      <w:r w:rsidR="000D105A">
        <w:rPr>
          <w:rFonts w:ascii="Times New Roman" w:eastAsia="Times New Roman" w:hAnsi="Times New Roman" w:cs="Times New Roman"/>
          <w:sz w:val="28"/>
          <w:szCs w:val="28"/>
        </w:rPr>
        <w:t>, conform mecanismului de rambursare,</w:t>
      </w:r>
      <w:r w:rsidR="00B23611" w:rsidRPr="006E50C7">
        <w:rPr>
          <w:rFonts w:ascii="Times New Roman" w:eastAsia="Times New Roman" w:hAnsi="Times New Roman" w:cs="Times New Roman"/>
          <w:sz w:val="28"/>
          <w:szCs w:val="28"/>
        </w:rPr>
        <w:t xml:space="preserve"> în termen de maxim 30 de zile de la depunerea raportului final, dar nu mai târziu de 15 decembrie a anului în curs.</w:t>
      </w:r>
    </w:p>
    <w:p w14:paraId="5D12565F" w14:textId="77777777" w:rsidR="001C3147" w:rsidRPr="001C3147" w:rsidRDefault="001C3147" w:rsidP="00B23611">
      <w:pPr>
        <w:tabs>
          <w:tab w:val="left" w:pos="270"/>
        </w:tabs>
        <w:spacing w:after="0" w:line="240" w:lineRule="auto"/>
        <w:jc w:val="both"/>
        <w:rPr>
          <w:rFonts w:ascii="Times New Roman" w:eastAsia="Times New Roman" w:hAnsi="Times New Roman" w:cs="Times New Roman"/>
          <w:sz w:val="28"/>
          <w:szCs w:val="28"/>
        </w:rPr>
      </w:pPr>
      <w:r w:rsidRPr="001C3147">
        <w:rPr>
          <w:rFonts w:ascii="Times New Roman" w:eastAsia="Times New Roman" w:hAnsi="Times New Roman" w:cs="Times New Roman"/>
          <w:b/>
          <w:sz w:val="28"/>
          <w:szCs w:val="28"/>
        </w:rPr>
        <w:t xml:space="preserve">Art. 29 </w:t>
      </w:r>
      <w:r w:rsidRPr="001C3147">
        <w:rPr>
          <w:rFonts w:ascii="Times New Roman" w:eastAsia="Times New Roman" w:hAnsi="Times New Roman" w:cs="Times New Roman"/>
          <w:sz w:val="28"/>
          <w:szCs w:val="28"/>
        </w:rPr>
        <w:t>La momentul depunerii cererii de plată pentru tranșa a doua, respectiv 40% din valoare finanțării nerambursabile, Beneficiarul va face dovada asigurării a 50% din contribuția proprie.</w:t>
      </w:r>
      <w:r w:rsidR="006D4C99">
        <w:rPr>
          <w:rFonts w:ascii="Times New Roman" w:eastAsia="Times New Roman" w:hAnsi="Times New Roman" w:cs="Times New Roman"/>
          <w:sz w:val="28"/>
          <w:szCs w:val="28"/>
        </w:rPr>
        <w:t xml:space="preserve"> La momentul depunerii cererii de rambursare pentru ultima tranșă Beneficiarul va face dovada asigurării în integralitate a cofinanțării. </w:t>
      </w:r>
    </w:p>
    <w:p w14:paraId="2388509B" w14:textId="77777777" w:rsidR="00B23611" w:rsidRDefault="00955387" w:rsidP="00B23611">
      <w:pPr>
        <w:tabs>
          <w:tab w:val="left" w:pos="270"/>
        </w:tabs>
        <w:spacing w:after="0" w:line="240" w:lineRule="auto"/>
        <w:jc w:val="both"/>
        <w:rPr>
          <w:rFonts w:ascii="Times New Roman" w:eastAsia="Times New Roman" w:hAnsi="Times New Roman" w:cs="Times New Roman"/>
          <w:sz w:val="28"/>
          <w:szCs w:val="28"/>
        </w:rPr>
      </w:pPr>
      <w:r w:rsidRPr="00955387">
        <w:rPr>
          <w:rFonts w:ascii="Times New Roman" w:eastAsia="Times New Roman" w:hAnsi="Times New Roman" w:cs="Times New Roman"/>
          <w:b/>
          <w:sz w:val="28"/>
          <w:szCs w:val="28"/>
        </w:rPr>
        <w:t xml:space="preserve">Art. </w:t>
      </w:r>
      <w:r w:rsidR="001C3147">
        <w:rPr>
          <w:rFonts w:ascii="Times New Roman" w:eastAsia="Times New Roman" w:hAnsi="Times New Roman" w:cs="Times New Roman"/>
          <w:b/>
          <w:sz w:val="28"/>
          <w:szCs w:val="28"/>
        </w:rPr>
        <w:t>30</w:t>
      </w:r>
      <w:r>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Autoritatea finanțatoare își rezervă dreptul de a solicita completări la raportul final în scopul completării documentației și validării raportului final de activitate.</w:t>
      </w:r>
    </w:p>
    <w:p w14:paraId="3F8918D5" w14:textId="77777777" w:rsidR="00D47347" w:rsidRPr="00D22A11" w:rsidRDefault="00113C92" w:rsidP="001C3147">
      <w:pPr>
        <w:tabs>
          <w:tab w:val="left" w:pos="1134"/>
        </w:tabs>
        <w:autoSpaceDE w:val="0"/>
        <w:autoSpaceDN w:val="0"/>
        <w:adjustRightInd w:val="0"/>
        <w:spacing w:after="0" w:line="240" w:lineRule="auto"/>
        <w:jc w:val="both"/>
        <w:rPr>
          <w:rFonts w:ascii="Times New Roman" w:eastAsia="Corbel" w:hAnsi="Times New Roman"/>
          <w:color w:val="FF0000"/>
          <w:sz w:val="28"/>
          <w:szCs w:val="28"/>
          <w:lang w:val="ro-RO"/>
        </w:rPr>
      </w:pPr>
      <w:r w:rsidRPr="001C3147">
        <w:rPr>
          <w:rFonts w:ascii="Times New Roman" w:eastAsia="Times New Roman" w:hAnsi="Times New Roman" w:cs="Times New Roman"/>
          <w:b/>
          <w:sz w:val="28"/>
          <w:szCs w:val="28"/>
        </w:rPr>
        <w:lastRenderedPageBreak/>
        <w:t>Art. 3</w:t>
      </w:r>
      <w:r w:rsidR="001C3147">
        <w:rPr>
          <w:rFonts w:ascii="Times New Roman" w:eastAsia="Times New Roman" w:hAnsi="Times New Roman" w:cs="Times New Roman"/>
          <w:b/>
          <w:sz w:val="28"/>
          <w:szCs w:val="28"/>
        </w:rPr>
        <w:t>1</w:t>
      </w:r>
      <w:r w:rsidRPr="001C3147">
        <w:rPr>
          <w:rFonts w:ascii="Times New Roman" w:eastAsia="Times New Roman" w:hAnsi="Times New Roman" w:cs="Times New Roman"/>
          <w:sz w:val="28"/>
          <w:szCs w:val="28"/>
        </w:rPr>
        <w:t xml:space="preserve"> </w:t>
      </w:r>
      <w:r w:rsidR="00CC5F43" w:rsidRPr="001C3147">
        <w:rPr>
          <w:rFonts w:ascii="Times New Roman" w:eastAsia="Times New Roman" w:hAnsi="Times New Roman" w:cs="Times New Roman"/>
          <w:sz w:val="28"/>
          <w:szCs w:val="28"/>
        </w:rPr>
        <w:t>B</w:t>
      </w:r>
      <w:r w:rsidRPr="001C3147">
        <w:rPr>
          <w:rFonts w:ascii="Times New Roman" w:eastAsia="Times New Roman" w:hAnsi="Times New Roman" w:cs="Times New Roman"/>
          <w:sz w:val="28"/>
          <w:szCs w:val="28"/>
        </w:rPr>
        <w:t>eneficiarul este obligat s</w:t>
      </w:r>
      <w:r w:rsidRPr="001C3147">
        <w:rPr>
          <w:rFonts w:ascii="Times New Roman" w:eastAsia="Corbel" w:hAnsi="Times New Roman"/>
          <w:sz w:val="28"/>
          <w:szCs w:val="28"/>
          <w:lang w:val="ro-RO"/>
        </w:rPr>
        <w:t>ă reflecte corect şi la zi, în evidenţele sale contabile, toate operaţiunile economico - financiare ale proiectului şi să le prezinte Autorității Finanțatoare, ori</w:t>
      </w:r>
      <w:r w:rsidR="00D47347" w:rsidRPr="001C3147">
        <w:rPr>
          <w:rFonts w:ascii="Times New Roman" w:eastAsia="Corbel" w:hAnsi="Times New Roman"/>
          <w:sz w:val="28"/>
          <w:szCs w:val="28"/>
          <w:lang w:val="ro-RO"/>
        </w:rPr>
        <w:t xml:space="preserve"> de câte ori îi sunt solicitate și să depună, la Raportul final de activitate, Balanța și Registrul jurnal</w:t>
      </w:r>
      <w:r w:rsidR="00D22A11">
        <w:rPr>
          <w:rFonts w:ascii="Times New Roman" w:eastAsia="Corbel" w:hAnsi="Times New Roman"/>
          <w:sz w:val="28"/>
          <w:szCs w:val="28"/>
          <w:lang w:val="ro-RO"/>
        </w:rPr>
        <w:t xml:space="preserve"> pentru </w:t>
      </w:r>
      <w:r w:rsidR="00D22A11" w:rsidRPr="00864D09">
        <w:rPr>
          <w:rFonts w:ascii="Times New Roman" w:eastAsia="Corbel" w:hAnsi="Times New Roman"/>
          <w:color w:val="000000" w:themeColor="text1"/>
          <w:sz w:val="28"/>
          <w:szCs w:val="28"/>
          <w:lang w:val="ro-RO"/>
        </w:rPr>
        <w:t>toate lunile de proiect</w:t>
      </w:r>
      <w:r w:rsidR="00D47347" w:rsidRPr="00864D09">
        <w:rPr>
          <w:rFonts w:ascii="Times New Roman" w:eastAsia="Corbel" w:hAnsi="Times New Roman"/>
          <w:color w:val="000000" w:themeColor="text1"/>
          <w:sz w:val="28"/>
          <w:szCs w:val="28"/>
          <w:lang w:val="ro-RO"/>
        </w:rPr>
        <w:t>.</w:t>
      </w:r>
    </w:p>
    <w:p w14:paraId="098A8B02" w14:textId="77777777" w:rsidR="00B23611" w:rsidRPr="006E50C7" w:rsidRDefault="00955387" w:rsidP="00B23611">
      <w:pPr>
        <w:tabs>
          <w:tab w:val="left" w:pos="270"/>
        </w:tabs>
        <w:spacing w:after="0" w:line="240" w:lineRule="auto"/>
        <w:jc w:val="both"/>
        <w:rPr>
          <w:rFonts w:ascii="Times New Roman" w:eastAsia="Times New Roman" w:hAnsi="Times New Roman" w:cs="Times New Roman"/>
          <w:sz w:val="28"/>
          <w:szCs w:val="28"/>
        </w:rPr>
      </w:pPr>
      <w:r w:rsidRPr="00955387">
        <w:rPr>
          <w:rFonts w:ascii="Times New Roman" w:eastAsia="Times New Roman" w:hAnsi="Times New Roman" w:cs="Times New Roman"/>
          <w:b/>
          <w:sz w:val="28"/>
          <w:szCs w:val="28"/>
        </w:rPr>
        <w:t>Art. 3</w:t>
      </w:r>
      <w:r w:rsidR="001C3147">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Autoritatea contractantă poate suspenda, cu notificare scrisă, în întregime sau parțial, plata, fără rezilierea contractului, în cazul nerespectării  de către beneficiar  a oricăreia dintre obligațiile sale contractuale</w:t>
      </w:r>
      <w:r w:rsidR="00B23611" w:rsidRPr="006E50C7">
        <w:rPr>
          <w:rFonts w:ascii="Times New Roman" w:eastAsia="Times New Roman" w:hAnsi="Times New Roman" w:cs="Times New Roman"/>
          <w:sz w:val="28"/>
          <w:szCs w:val="28"/>
        </w:rPr>
        <w:tab/>
      </w:r>
      <w:r w:rsidR="00CD7B87">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și  să procedeze  la verificarea  întregii  documentații  privind  derularea  proiectului finanțat și utilizarea finanțării.</w:t>
      </w:r>
    </w:p>
    <w:p w14:paraId="23038739" w14:textId="77777777" w:rsidR="00B23611" w:rsidRPr="006E50C7" w:rsidRDefault="00955387" w:rsidP="00B23611">
      <w:pPr>
        <w:tabs>
          <w:tab w:val="left" w:pos="270"/>
        </w:tabs>
        <w:spacing w:after="0" w:line="240" w:lineRule="auto"/>
        <w:jc w:val="both"/>
        <w:rPr>
          <w:rFonts w:ascii="Times New Roman" w:eastAsia="Times New Roman" w:hAnsi="Times New Roman" w:cs="Times New Roman"/>
          <w:sz w:val="28"/>
          <w:szCs w:val="28"/>
        </w:rPr>
      </w:pPr>
      <w:r w:rsidRPr="00955387">
        <w:rPr>
          <w:rFonts w:ascii="Times New Roman" w:eastAsia="Times New Roman" w:hAnsi="Times New Roman" w:cs="Times New Roman"/>
          <w:b/>
          <w:sz w:val="28"/>
          <w:szCs w:val="28"/>
        </w:rPr>
        <w:t>Art. 3</w:t>
      </w:r>
      <w:r w:rsidR="001C3147">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Atunci când, pentru îndeplinirea</w:t>
      </w:r>
      <w:r w:rsidR="003E1B1A">
        <w:rPr>
          <w:rFonts w:ascii="Times New Roman" w:eastAsia="Times New Roman" w:hAnsi="Times New Roman" w:cs="Times New Roman"/>
          <w:sz w:val="28"/>
          <w:szCs w:val="28"/>
        </w:rPr>
        <w:t xml:space="preserve"> obligațiilor contractuale, bene</w:t>
      </w:r>
      <w:r w:rsidR="00B23611" w:rsidRPr="006E50C7">
        <w:rPr>
          <w:rFonts w:ascii="Times New Roman" w:eastAsia="Times New Roman" w:hAnsi="Times New Roman" w:cs="Times New Roman"/>
          <w:sz w:val="28"/>
          <w:szCs w:val="28"/>
        </w:rPr>
        <w:t>ficiarul achiziționează, din fonduri publice nerambursabile, produse, lucrări sau servicii, procedura de achiziție este cea prevazută de Legea nr. 98/2016 privind achizițiile publice și H.G. nr. 395/2016 pentru aprobarea Normelor metodologice de aplicare a prevederilor referitoare la atribuirea contractului de achiziție publică/acordului-cadru din Legea nr. 98/2016 privind achizițiile publice, c</w:t>
      </w:r>
      <w:r w:rsidR="00527DCF">
        <w:rPr>
          <w:rFonts w:ascii="Times New Roman" w:eastAsia="Times New Roman" w:hAnsi="Times New Roman" w:cs="Times New Roman"/>
          <w:sz w:val="28"/>
          <w:szCs w:val="28"/>
        </w:rPr>
        <w:t xml:space="preserve">u modificările și completările </w:t>
      </w:r>
      <w:r w:rsidR="00B23611" w:rsidRPr="006E50C7">
        <w:rPr>
          <w:rFonts w:ascii="Times New Roman" w:eastAsia="Times New Roman" w:hAnsi="Times New Roman" w:cs="Times New Roman"/>
          <w:sz w:val="28"/>
          <w:szCs w:val="28"/>
        </w:rPr>
        <w:t>ulterioare.</w:t>
      </w:r>
    </w:p>
    <w:p w14:paraId="596751B9" w14:textId="77777777" w:rsidR="00B23611" w:rsidRPr="006E50C7" w:rsidRDefault="00955387" w:rsidP="00B23611">
      <w:pPr>
        <w:tabs>
          <w:tab w:val="left" w:pos="270"/>
        </w:tabs>
        <w:spacing w:after="0" w:line="240" w:lineRule="auto"/>
        <w:jc w:val="both"/>
        <w:rPr>
          <w:rFonts w:ascii="Times New Roman" w:eastAsia="Times New Roman" w:hAnsi="Times New Roman" w:cs="Times New Roman"/>
          <w:sz w:val="28"/>
          <w:szCs w:val="28"/>
        </w:rPr>
      </w:pPr>
      <w:r w:rsidRPr="00955387">
        <w:rPr>
          <w:rFonts w:ascii="Times New Roman" w:eastAsia="Times New Roman" w:hAnsi="Times New Roman" w:cs="Times New Roman"/>
          <w:b/>
          <w:sz w:val="28"/>
          <w:szCs w:val="28"/>
        </w:rPr>
        <w:t>Art. 3</w:t>
      </w:r>
      <w:r w:rsidR="001C3147">
        <w:rPr>
          <w:rFonts w:ascii="Times New Roman" w:eastAsia="Times New Roman" w:hAnsi="Times New Roman" w:cs="Times New Roman"/>
          <w:b/>
          <w:sz w:val="28"/>
          <w:szCs w:val="28"/>
        </w:rPr>
        <w:t>4</w:t>
      </w:r>
      <w:r w:rsidR="00113C92">
        <w:rPr>
          <w:rFonts w:ascii="Times New Roman" w:eastAsia="Times New Roman" w:hAnsi="Times New Roman" w:cs="Times New Roman"/>
          <w:b/>
          <w:sz w:val="28"/>
          <w:szCs w:val="28"/>
        </w:rPr>
        <w:t xml:space="preserve"> </w:t>
      </w:r>
      <w:r w:rsidR="00B23611" w:rsidRPr="006E50C7">
        <w:rPr>
          <w:rFonts w:ascii="Times New Roman" w:eastAsia="Times New Roman" w:hAnsi="Times New Roman" w:cs="Times New Roman"/>
          <w:sz w:val="28"/>
          <w:szCs w:val="28"/>
        </w:rPr>
        <w:t>Contractele de finanțare nerambursabilă vor prevedea, sub sancțiunea nulității, calitatea Curții de Conturi a României de a exercita controlul financiar asupra derulării activității nonprofit finanțate.</w:t>
      </w:r>
    </w:p>
    <w:p w14:paraId="6BB71300" w14:textId="77777777" w:rsidR="00B23611" w:rsidRPr="006E50C7" w:rsidRDefault="00B23611" w:rsidP="00B23611">
      <w:pPr>
        <w:tabs>
          <w:tab w:val="left" w:pos="270"/>
        </w:tabs>
        <w:spacing w:after="0" w:line="240" w:lineRule="auto"/>
        <w:jc w:val="both"/>
        <w:rPr>
          <w:rFonts w:ascii="Times New Roman" w:eastAsia="Times New Roman" w:hAnsi="Times New Roman" w:cs="Times New Roman"/>
          <w:b/>
          <w:sz w:val="28"/>
          <w:szCs w:val="28"/>
        </w:rPr>
      </w:pPr>
    </w:p>
    <w:p w14:paraId="6960DD4F" w14:textId="77777777" w:rsidR="00B23611" w:rsidRPr="00955387" w:rsidRDefault="00B23611" w:rsidP="00955387">
      <w:pPr>
        <w:shd w:val="clear" w:color="auto" w:fill="F2F2F2" w:themeFill="background1" w:themeFillShade="F2"/>
        <w:tabs>
          <w:tab w:val="left" w:pos="270"/>
        </w:tabs>
        <w:spacing w:after="0" w:line="240" w:lineRule="auto"/>
        <w:jc w:val="center"/>
        <w:rPr>
          <w:rFonts w:ascii="Times New Roman" w:eastAsia="Times New Roman" w:hAnsi="Times New Roman" w:cs="Times New Roman"/>
          <w:b/>
          <w:sz w:val="28"/>
          <w:szCs w:val="28"/>
        </w:rPr>
      </w:pPr>
      <w:r w:rsidRPr="00955387">
        <w:rPr>
          <w:rFonts w:ascii="Times New Roman" w:eastAsia="Times New Roman" w:hAnsi="Times New Roman" w:cs="Times New Roman"/>
          <w:b/>
          <w:sz w:val="28"/>
          <w:szCs w:val="28"/>
        </w:rPr>
        <w:t>3.4 Modificarea contractului de finanțare nerambursabilă</w:t>
      </w:r>
    </w:p>
    <w:p w14:paraId="441718B5" w14:textId="77777777" w:rsidR="00955387" w:rsidRPr="00CD4325" w:rsidRDefault="00955387" w:rsidP="00B23611">
      <w:pPr>
        <w:tabs>
          <w:tab w:val="left" w:pos="270"/>
        </w:tabs>
        <w:spacing w:after="0" w:line="240" w:lineRule="auto"/>
        <w:jc w:val="both"/>
        <w:rPr>
          <w:rFonts w:ascii="Times New Roman" w:eastAsia="Times New Roman" w:hAnsi="Times New Roman" w:cs="Times New Roman"/>
          <w:b/>
          <w:sz w:val="28"/>
          <w:szCs w:val="28"/>
        </w:rPr>
      </w:pPr>
    </w:p>
    <w:p w14:paraId="451BBF01" w14:textId="57D49D7A" w:rsidR="00B23611" w:rsidRPr="006E50C7" w:rsidRDefault="00B23611" w:rsidP="00B23611">
      <w:pPr>
        <w:widowControl w:val="0"/>
        <w:spacing w:after="0" w:line="240" w:lineRule="auto"/>
        <w:ind w:right="192"/>
        <w:jc w:val="both"/>
        <w:rPr>
          <w:rFonts w:ascii="Times New Roman" w:eastAsia="Times New Roman" w:hAnsi="Times New Roman" w:cs="Times New Roman"/>
          <w:sz w:val="28"/>
          <w:szCs w:val="28"/>
        </w:rPr>
      </w:pPr>
      <w:r w:rsidRPr="00CD4325">
        <w:rPr>
          <w:rFonts w:ascii="Times New Roman" w:eastAsia="Times New Roman" w:hAnsi="Times New Roman" w:cs="Times New Roman"/>
          <w:b/>
          <w:w w:val="105"/>
          <w:sz w:val="28"/>
          <w:szCs w:val="28"/>
        </w:rPr>
        <w:t>Art.</w:t>
      </w:r>
      <w:r w:rsidR="00717F19">
        <w:rPr>
          <w:rFonts w:ascii="Times New Roman" w:eastAsia="Times New Roman" w:hAnsi="Times New Roman" w:cs="Times New Roman"/>
          <w:b/>
          <w:w w:val="105"/>
          <w:sz w:val="28"/>
          <w:szCs w:val="28"/>
        </w:rPr>
        <w:t xml:space="preserve"> </w:t>
      </w:r>
      <w:r w:rsidR="00955387" w:rsidRPr="00CD4325">
        <w:rPr>
          <w:rFonts w:ascii="Times New Roman" w:eastAsia="Times New Roman" w:hAnsi="Times New Roman" w:cs="Times New Roman"/>
          <w:b/>
          <w:w w:val="105"/>
          <w:sz w:val="28"/>
          <w:szCs w:val="28"/>
        </w:rPr>
        <w:t>3</w:t>
      </w:r>
      <w:r w:rsidR="001C3147">
        <w:rPr>
          <w:rFonts w:ascii="Times New Roman" w:eastAsia="Times New Roman" w:hAnsi="Times New Roman" w:cs="Times New Roman"/>
          <w:b/>
          <w:w w:val="105"/>
          <w:sz w:val="28"/>
          <w:szCs w:val="28"/>
        </w:rPr>
        <w:t>5</w:t>
      </w:r>
      <w:r w:rsidRPr="00CD4325">
        <w:rPr>
          <w:rFonts w:ascii="Times New Roman" w:eastAsia="Times New Roman" w:hAnsi="Times New Roman" w:cs="Times New Roman"/>
          <w:w w:val="105"/>
          <w:sz w:val="28"/>
          <w:szCs w:val="28"/>
        </w:rPr>
        <w:t xml:space="preserve"> În</w:t>
      </w:r>
      <w:r w:rsidRPr="00CD4325">
        <w:rPr>
          <w:rFonts w:ascii="Times New Roman" w:eastAsia="Times New Roman" w:hAnsi="Times New Roman" w:cs="Times New Roman"/>
          <w:spacing w:val="-55"/>
          <w:w w:val="105"/>
          <w:sz w:val="28"/>
          <w:szCs w:val="28"/>
        </w:rPr>
        <w:t xml:space="preserve"> </w:t>
      </w:r>
      <w:r w:rsidRPr="00CD4325">
        <w:rPr>
          <w:rFonts w:ascii="Times New Roman" w:eastAsia="Times New Roman" w:hAnsi="Times New Roman" w:cs="Times New Roman"/>
          <w:w w:val="105"/>
          <w:sz w:val="28"/>
          <w:szCs w:val="28"/>
        </w:rPr>
        <w:t>cazul</w:t>
      </w:r>
      <w:r w:rsidRPr="00CD4325">
        <w:rPr>
          <w:rFonts w:ascii="Times New Roman" w:eastAsia="Times New Roman" w:hAnsi="Times New Roman" w:cs="Times New Roman"/>
          <w:spacing w:val="-4"/>
          <w:w w:val="105"/>
          <w:sz w:val="28"/>
          <w:szCs w:val="28"/>
        </w:rPr>
        <w:t xml:space="preserve"> </w:t>
      </w:r>
      <w:r w:rsidRPr="00CD4325">
        <w:rPr>
          <w:rFonts w:ascii="Times New Roman" w:eastAsia="Times New Roman" w:hAnsi="Times New Roman" w:cs="Times New Roman"/>
          <w:w w:val="105"/>
          <w:sz w:val="28"/>
          <w:szCs w:val="28"/>
        </w:rPr>
        <w:t>în</w:t>
      </w:r>
      <w:r w:rsidRPr="00CD4325">
        <w:rPr>
          <w:rFonts w:ascii="Times New Roman" w:eastAsia="Times New Roman" w:hAnsi="Times New Roman" w:cs="Times New Roman"/>
          <w:spacing w:val="-3"/>
          <w:w w:val="105"/>
          <w:sz w:val="28"/>
          <w:szCs w:val="28"/>
        </w:rPr>
        <w:t xml:space="preserve"> </w:t>
      </w:r>
      <w:r w:rsidRPr="00CD4325">
        <w:rPr>
          <w:rFonts w:ascii="Times New Roman" w:eastAsia="Times New Roman" w:hAnsi="Times New Roman" w:cs="Times New Roman"/>
          <w:w w:val="105"/>
          <w:sz w:val="28"/>
          <w:szCs w:val="28"/>
        </w:rPr>
        <w:t>care,</w:t>
      </w:r>
      <w:r w:rsidRPr="00CD4325">
        <w:rPr>
          <w:rFonts w:ascii="Times New Roman" w:eastAsia="Times New Roman" w:hAnsi="Times New Roman" w:cs="Times New Roman"/>
          <w:spacing w:val="-6"/>
          <w:w w:val="105"/>
          <w:sz w:val="28"/>
          <w:szCs w:val="28"/>
        </w:rPr>
        <w:t xml:space="preserve"> </w:t>
      </w:r>
      <w:r w:rsidRPr="00CD4325">
        <w:rPr>
          <w:rFonts w:ascii="Times New Roman" w:eastAsia="Times New Roman" w:hAnsi="Times New Roman" w:cs="Times New Roman"/>
          <w:w w:val="105"/>
          <w:sz w:val="28"/>
          <w:szCs w:val="28"/>
        </w:rPr>
        <w:t>după</w:t>
      </w:r>
      <w:r w:rsidRPr="00CD4325">
        <w:rPr>
          <w:rFonts w:ascii="Times New Roman" w:eastAsia="Times New Roman" w:hAnsi="Times New Roman" w:cs="Times New Roman"/>
          <w:spacing w:val="-5"/>
          <w:w w:val="105"/>
          <w:sz w:val="28"/>
          <w:szCs w:val="28"/>
        </w:rPr>
        <w:t xml:space="preserve"> </w:t>
      </w:r>
      <w:r w:rsidRPr="00CD4325">
        <w:rPr>
          <w:rFonts w:ascii="Times New Roman" w:eastAsia="Times New Roman" w:hAnsi="Times New Roman" w:cs="Times New Roman"/>
          <w:w w:val="105"/>
          <w:sz w:val="28"/>
          <w:szCs w:val="28"/>
        </w:rPr>
        <w:t>data</w:t>
      </w:r>
      <w:r w:rsidRPr="00CD4325">
        <w:rPr>
          <w:rFonts w:ascii="Times New Roman" w:eastAsia="Times New Roman" w:hAnsi="Times New Roman" w:cs="Times New Roman"/>
          <w:spacing w:val="-14"/>
          <w:w w:val="105"/>
          <w:sz w:val="28"/>
          <w:szCs w:val="28"/>
        </w:rPr>
        <w:t xml:space="preserve"> </w:t>
      </w:r>
      <w:r w:rsidRPr="00CD4325">
        <w:rPr>
          <w:rFonts w:ascii="Times New Roman" w:eastAsia="Times New Roman" w:hAnsi="Times New Roman" w:cs="Times New Roman"/>
          <w:w w:val="105"/>
          <w:sz w:val="28"/>
          <w:szCs w:val="28"/>
        </w:rPr>
        <w:t>semnării</w:t>
      </w:r>
      <w:r w:rsidRPr="00CD4325">
        <w:rPr>
          <w:rFonts w:ascii="Times New Roman" w:eastAsia="Times New Roman" w:hAnsi="Times New Roman" w:cs="Times New Roman"/>
          <w:spacing w:val="-7"/>
          <w:w w:val="105"/>
          <w:sz w:val="28"/>
          <w:szCs w:val="28"/>
        </w:rPr>
        <w:t xml:space="preserve"> </w:t>
      </w:r>
      <w:r w:rsidRPr="00CD4325">
        <w:rPr>
          <w:rFonts w:ascii="Times New Roman" w:eastAsia="Times New Roman" w:hAnsi="Times New Roman" w:cs="Times New Roman"/>
          <w:w w:val="105"/>
          <w:sz w:val="28"/>
          <w:szCs w:val="28"/>
        </w:rPr>
        <w:t>contractului,</w:t>
      </w:r>
      <w:r w:rsidRPr="00CD4325">
        <w:rPr>
          <w:rFonts w:ascii="Times New Roman" w:eastAsia="Times New Roman" w:hAnsi="Times New Roman" w:cs="Times New Roman"/>
          <w:spacing w:val="9"/>
          <w:w w:val="105"/>
          <w:sz w:val="28"/>
          <w:szCs w:val="28"/>
        </w:rPr>
        <w:t xml:space="preserve"> </w:t>
      </w:r>
      <w:r w:rsidRPr="00CD4325">
        <w:rPr>
          <w:rFonts w:ascii="Times New Roman" w:eastAsia="Times New Roman" w:hAnsi="Times New Roman" w:cs="Times New Roman"/>
          <w:w w:val="105"/>
          <w:sz w:val="28"/>
          <w:szCs w:val="28"/>
        </w:rPr>
        <w:t>apar</w:t>
      </w:r>
      <w:r w:rsidRPr="00CD4325">
        <w:rPr>
          <w:rFonts w:ascii="Times New Roman" w:eastAsia="Times New Roman" w:hAnsi="Times New Roman" w:cs="Times New Roman"/>
          <w:spacing w:val="-6"/>
          <w:w w:val="105"/>
          <w:sz w:val="28"/>
          <w:szCs w:val="28"/>
        </w:rPr>
        <w:t xml:space="preserve"> </w:t>
      </w:r>
      <w:r w:rsidRPr="00CD4325">
        <w:rPr>
          <w:rFonts w:ascii="Times New Roman" w:eastAsia="Times New Roman" w:hAnsi="Times New Roman" w:cs="Times New Roman"/>
          <w:w w:val="105"/>
          <w:sz w:val="28"/>
          <w:szCs w:val="28"/>
        </w:rPr>
        <w:t>schimbări</w:t>
      </w:r>
      <w:r w:rsidRPr="00CD4325">
        <w:rPr>
          <w:rFonts w:ascii="Times New Roman" w:eastAsia="Times New Roman" w:hAnsi="Times New Roman" w:cs="Times New Roman"/>
          <w:spacing w:val="-4"/>
          <w:w w:val="105"/>
          <w:sz w:val="28"/>
          <w:szCs w:val="28"/>
        </w:rPr>
        <w:t xml:space="preserve"> </w:t>
      </w:r>
      <w:r w:rsidRPr="00CD4325">
        <w:rPr>
          <w:rFonts w:ascii="Times New Roman" w:eastAsia="Times New Roman" w:hAnsi="Times New Roman" w:cs="Times New Roman"/>
          <w:w w:val="105"/>
          <w:sz w:val="28"/>
          <w:szCs w:val="28"/>
        </w:rPr>
        <w:t>care nu</w:t>
      </w:r>
      <w:r w:rsidRPr="00CD4325">
        <w:rPr>
          <w:rFonts w:ascii="Times New Roman" w:eastAsia="Times New Roman" w:hAnsi="Times New Roman" w:cs="Times New Roman"/>
          <w:spacing w:val="-13"/>
          <w:w w:val="105"/>
          <w:sz w:val="28"/>
          <w:szCs w:val="28"/>
        </w:rPr>
        <w:t xml:space="preserve"> </w:t>
      </w:r>
      <w:r w:rsidRPr="00CD4325">
        <w:rPr>
          <w:rFonts w:ascii="Times New Roman" w:eastAsia="Times New Roman" w:hAnsi="Times New Roman" w:cs="Times New Roman"/>
          <w:w w:val="105"/>
          <w:sz w:val="28"/>
          <w:szCs w:val="28"/>
        </w:rPr>
        <w:t>afectează implementarea</w:t>
      </w:r>
      <w:r w:rsidRPr="00CD4325">
        <w:rPr>
          <w:rFonts w:ascii="Times New Roman" w:eastAsia="Times New Roman" w:hAnsi="Times New Roman" w:cs="Times New Roman"/>
          <w:spacing w:val="21"/>
          <w:w w:val="101"/>
          <w:sz w:val="28"/>
          <w:szCs w:val="28"/>
        </w:rPr>
        <w:t xml:space="preserve"> </w:t>
      </w:r>
      <w:r w:rsidRPr="00CD4325">
        <w:rPr>
          <w:rFonts w:ascii="Times New Roman" w:eastAsia="Times New Roman" w:hAnsi="Times New Roman" w:cs="Times New Roman"/>
          <w:w w:val="105"/>
          <w:sz w:val="28"/>
          <w:szCs w:val="28"/>
        </w:rPr>
        <w:t>proiectului</w:t>
      </w:r>
      <w:r w:rsidR="00900722">
        <w:rPr>
          <w:rFonts w:ascii="Times New Roman" w:eastAsia="Times New Roman" w:hAnsi="Times New Roman" w:cs="Times New Roman"/>
          <w:w w:val="105"/>
          <w:sz w:val="28"/>
          <w:szCs w:val="28"/>
        </w:rPr>
        <w:t>, respectiv</w:t>
      </w:r>
      <w:r w:rsidRPr="00CD4325">
        <w:rPr>
          <w:rFonts w:ascii="Times New Roman" w:eastAsia="Times New Roman" w:hAnsi="Times New Roman" w:cs="Times New Roman"/>
          <w:w w:val="105"/>
          <w:sz w:val="28"/>
          <w:szCs w:val="28"/>
        </w:rPr>
        <w:t xml:space="preserve"> (înlocuirea membrilor echipei de implementare, schimbarea adresei, schimbarea numărului de cont bancar, amânarea concursului/competiției sau a unei activități din cadrul proiectului din motiv</w:t>
      </w:r>
      <w:r w:rsidR="00715B5C">
        <w:rPr>
          <w:rFonts w:ascii="Times New Roman" w:eastAsia="Times New Roman" w:hAnsi="Times New Roman" w:cs="Times New Roman"/>
          <w:w w:val="105"/>
          <w:sz w:val="28"/>
          <w:szCs w:val="28"/>
        </w:rPr>
        <w:t>e neimputabile beneficiarului, ș</w:t>
      </w:r>
      <w:r w:rsidRPr="00CD4325">
        <w:rPr>
          <w:rFonts w:ascii="Times New Roman" w:eastAsia="Times New Roman" w:hAnsi="Times New Roman" w:cs="Times New Roman"/>
          <w:w w:val="105"/>
          <w:sz w:val="28"/>
          <w:szCs w:val="28"/>
        </w:rPr>
        <w:t>.a)</w:t>
      </w:r>
      <w:r w:rsidRPr="00CD4325">
        <w:rPr>
          <w:rFonts w:ascii="Times New Roman" w:eastAsia="Times New Roman" w:hAnsi="Times New Roman" w:cs="Times New Roman"/>
          <w:spacing w:val="-2"/>
          <w:w w:val="105"/>
          <w:sz w:val="28"/>
          <w:szCs w:val="28"/>
        </w:rPr>
        <w:t xml:space="preserve"> </w:t>
      </w:r>
      <w:r w:rsidRPr="00CD4325">
        <w:rPr>
          <w:rFonts w:ascii="Times New Roman" w:eastAsia="Times New Roman" w:hAnsi="Times New Roman" w:cs="Times New Roman"/>
          <w:sz w:val="28"/>
          <w:szCs w:val="28"/>
        </w:rPr>
        <w:t>contractul</w:t>
      </w:r>
      <w:r w:rsidRPr="00CD4325">
        <w:rPr>
          <w:rFonts w:ascii="Times New Roman" w:eastAsia="Times New Roman" w:hAnsi="Times New Roman" w:cs="Times New Roman"/>
          <w:spacing w:val="21"/>
          <w:sz w:val="28"/>
          <w:szCs w:val="28"/>
        </w:rPr>
        <w:t xml:space="preserve"> </w:t>
      </w:r>
      <w:r w:rsidRPr="00CD4325">
        <w:rPr>
          <w:rFonts w:ascii="Times New Roman" w:eastAsia="Times New Roman" w:hAnsi="Times New Roman" w:cs="Times New Roman"/>
          <w:sz w:val="28"/>
          <w:szCs w:val="28"/>
        </w:rPr>
        <w:t>de</w:t>
      </w:r>
      <w:r w:rsidRPr="00CD4325">
        <w:rPr>
          <w:rFonts w:ascii="Times New Roman" w:eastAsia="Times New Roman" w:hAnsi="Times New Roman" w:cs="Times New Roman"/>
          <w:spacing w:val="-1"/>
          <w:sz w:val="28"/>
          <w:szCs w:val="28"/>
        </w:rPr>
        <w:t xml:space="preserve"> </w:t>
      </w:r>
      <w:r w:rsidRPr="00CD4325">
        <w:rPr>
          <w:rFonts w:ascii="Times New Roman" w:eastAsia="Times New Roman" w:hAnsi="Times New Roman" w:cs="Times New Roman"/>
          <w:sz w:val="28"/>
          <w:szCs w:val="28"/>
        </w:rPr>
        <w:t>finanțare</w:t>
      </w:r>
      <w:r w:rsidRPr="00CD4325">
        <w:rPr>
          <w:rFonts w:ascii="Times New Roman" w:eastAsia="Times New Roman" w:hAnsi="Times New Roman" w:cs="Times New Roman"/>
          <w:spacing w:val="10"/>
          <w:sz w:val="28"/>
          <w:szCs w:val="28"/>
        </w:rPr>
        <w:t xml:space="preserve"> </w:t>
      </w:r>
      <w:r w:rsidRPr="00CD4325">
        <w:rPr>
          <w:rFonts w:ascii="Times New Roman" w:eastAsia="Times New Roman" w:hAnsi="Times New Roman" w:cs="Times New Roman"/>
          <w:sz w:val="28"/>
          <w:szCs w:val="28"/>
        </w:rPr>
        <w:t>va fi modificat</w:t>
      </w:r>
      <w:r w:rsidRPr="00CD4325">
        <w:rPr>
          <w:rFonts w:ascii="Times New Roman" w:eastAsia="Times New Roman" w:hAnsi="Times New Roman" w:cs="Times New Roman"/>
          <w:spacing w:val="-2"/>
          <w:sz w:val="28"/>
          <w:szCs w:val="28"/>
        </w:rPr>
        <w:t xml:space="preserve"> </w:t>
      </w:r>
      <w:r w:rsidRPr="00CD4325">
        <w:rPr>
          <w:rFonts w:ascii="Times New Roman" w:eastAsia="Times New Roman" w:hAnsi="Times New Roman" w:cs="Times New Roman"/>
          <w:sz w:val="28"/>
          <w:szCs w:val="28"/>
        </w:rPr>
        <w:t>prin</w:t>
      </w:r>
      <w:r w:rsidRPr="00CD4325">
        <w:rPr>
          <w:rFonts w:ascii="Times New Roman" w:eastAsia="Times New Roman" w:hAnsi="Times New Roman" w:cs="Times New Roman"/>
          <w:spacing w:val="26"/>
          <w:sz w:val="28"/>
          <w:szCs w:val="28"/>
        </w:rPr>
        <w:t xml:space="preserve"> </w:t>
      </w:r>
      <w:r w:rsidRPr="00CD4325">
        <w:rPr>
          <w:rFonts w:ascii="Times New Roman" w:eastAsia="Times New Roman" w:hAnsi="Times New Roman" w:cs="Times New Roman"/>
          <w:sz w:val="28"/>
          <w:szCs w:val="28"/>
        </w:rPr>
        <w:t>act</w:t>
      </w:r>
      <w:r w:rsidRPr="00CD4325">
        <w:rPr>
          <w:rFonts w:ascii="Times New Roman" w:eastAsia="Times New Roman" w:hAnsi="Times New Roman" w:cs="Times New Roman"/>
          <w:spacing w:val="15"/>
          <w:sz w:val="28"/>
          <w:szCs w:val="28"/>
        </w:rPr>
        <w:t xml:space="preserve"> </w:t>
      </w:r>
      <w:r w:rsidRPr="00CD4325">
        <w:rPr>
          <w:rFonts w:ascii="Times New Roman" w:eastAsia="Times New Roman" w:hAnsi="Times New Roman" w:cs="Times New Roman"/>
          <w:sz w:val="28"/>
          <w:szCs w:val="28"/>
        </w:rPr>
        <w:t>adițional,</w:t>
      </w:r>
      <w:r w:rsidRPr="00CD4325">
        <w:rPr>
          <w:rFonts w:ascii="Times New Roman" w:eastAsia="Times New Roman" w:hAnsi="Times New Roman" w:cs="Times New Roman"/>
          <w:spacing w:val="17"/>
          <w:sz w:val="28"/>
          <w:szCs w:val="28"/>
        </w:rPr>
        <w:t xml:space="preserve"> </w:t>
      </w:r>
      <w:r w:rsidRPr="00CD4325">
        <w:rPr>
          <w:rFonts w:ascii="Times New Roman" w:eastAsia="Times New Roman" w:hAnsi="Times New Roman" w:cs="Times New Roman"/>
          <w:sz w:val="28"/>
          <w:szCs w:val="28"/>
        </w:rPr>
        <w:t>cu</w:t>
      </w:r>
      <w:r w:rsidRPr="00CD4325">
        <w:rPr>
          <w:rFonts w:ascii="Times New Roman" w:eastAsia="Times New Roman" w:hAnsi="Times New Roman" w:cs="Times New Roman"/>
          <w:spacing w:val="20"/>
          <w:sz w:val="28"/>
          <w:szCs w:val="28"/>
        </w:rPr>
        <w:t xml:space="preserve"> </w:t>
      </w:r>
      <w:r w:rsidRPr="00CD4325">
        <w:rPr>
          <w:rFonts w:ascii="Times New Roman" w:eastAsia="Times New Roman" w:hAnsi="Times New Roman" w:cs="Times New Roman"/>
          <w:sz w:val="28"/>
          <w:szCs w:val="28"/>
        </w:rPr>
        <w:t>acordul</w:t>
      </w:r>
      <w:r w:rsidRPr="00CD4325">
        <w:rPr>
          <w:rFonts w:ascii="Times New Roman" w:eastAsia="Times New Roman" w:hAnsi="Times New Roman" w:cs="Times New Roman"/>
          <w:spacing w:val="20"/>
          <w:sz w:val="28"/>
          <w:szCs w:val="28"/>
        </w:rPr>
        <w:t xml:space="preserve"> </w:t>
      </w:r>
      <w:r w:rsidRPr="00CD4325">
        <w:rPr>
          <w:rFonts w:ascii="Times New Roman" w:eastAsia="Times New Roman" w:hAnsi="Times New Roman" w:cs="Times New Roman"/>
          <w:sz w:val="28"/>
          <w:szCs w:val="28"/>
        </w:rPr>
        <w:t>ambelor</w:t>
      </w:r>
      <w:r w:rsidRPr="00CD4325">
        <w:rPr>
          <w:rFonts w:ascii="Times New Roman" w:eastAsia="Times New Roman" w:hAnsi="Times New Roman" w:cs="Times New Roman"/>
          <w:spacing w:val="12"/>
          <w:sz w:val="28"/>
          <w:szCs w:val="28"/>
        </w:rPr>
        <w:t xml:space="preserve"> </w:t>
      </w:r>
      <w:r w:rsidRPr="00CD4325">
        <w:rPr>
          <w:rFonts w:ascii="Times New Roman" w:eastAsia="Times New Roman" w:hAnsi="Times New Roman" w:cs="Times New Roman"/>
          <w:sz w:val="28"/>
          <w:szCs w:val="28"/>
        </w:rPr>
        <w:t>părți,</w:t>
      </w:r>
      <w:r w:rsidRPr="00CD4325">
        <w:rPr>
          <w:rFonts w:ascii="Times New Roman" w:eastAsia="Times New Roman" w:hAnsi="Times New Roman" w:cs="Times New Roman"/>
          <w:spacing w:val="18"/>
          <w:sz w:val="28"/>
          <w:szCs w:val="28"/>
        </w:rPr>
        <w:t xml:space="preserve"> </w:t>
      </w:r>
      <w:r w:rsidRPr="00CD4325">
        <w:rPr>
          <w:rFonts w:ascii="Times New Roman" w:eastAsia="Times New Roman" w:hAnsi="Times New Roman" w:cs="Times New Roman"/>
          <w:sz w:val="28"/>
          <w:szCs w:val="28"/>
        </w:rPr>
        <w:t>cu</w:t>
      </w:r>
      <w:r w:rsidRPr="00CD4325">
        <w:rPr>
          <w:rFonts w:ascii="Times New Roman" w:eastAsia="Times New Roman" w:hAnsi="Times New Roman" w:cs="Times New Roman"/>
          <w:spacing w:val="-9"/>
          <w:sz w:val="28"/>
          <w:szCs w:val="28"/>
        </w:rPr>
        <w:t xml:space="preserve"> </w:t>
      </w:r>
      <w:r w:rsidRPr="00CD4325">
        <w:rPr>
          <w:rFonts w:ascii="Times New Roman" w:eastAsia="Times New Roman" w:hAnsi="Times New Roman" w:cs="Times New Roman"/>
          <w:sz w:val="28"/>
          <w:szCs w:val="28"/>
        </w:rPr>
        <w:t>justificarea</w:t>
      </w:r>
      <w:r w:rsidRPr="00CD4325">
        <w:rPr>
          <w:rFonts w:ascii="Times New Roman" w:eastAsia="Times New Roman" w:hAnsi="Times New Roman" w:cs="Times New Roman"/>
          <w:w w:val="102"/>
          <w:sz w:val="28"/>
          <w:szCs w:val="28"/>
        </w:rPr>
        <w:t xml:space="preserve"> </w:t>
      </w:r>
      <w:r w:rsidRPr="00CD4325">
        <w:rPr>
          <w:rFonts w:ascii="Times New Roman" w:eastAsia="Times New Roman" w:hAnsi="Times New Roman" w:cs="Times New Roman"/>
          <w:sz w:val="28"/>
          <w:szCs w:val="28"/>
        </w:rPr>
        <w:t>detaliată</w:t>
      </w:r>
      <w:r w:rsidRPr="00CD4325">
        <w:rPr>
          <w:rFonts w:ascii="Times New Roman" w:eastAsia="Times New Roman" w:hAnsi="Times New Roman" w:cs="Times New Roman"/>
          <w:spacing w:val="42"/>
          <w:sz w:val="28"/>
          <w:szCs w:val="28"/>
        </w:rPr>
        <w:t xml:space="preserve"> </w:t>
      </w:r>
      <w:r w:rsidRPr="00CD4325">
        <w:rPr>
          <w:rFonts w:ascii="Times New Roman" w:eastAsia="Times New Roman" w:hAnsi="Times New Roman" w:cs="Times New Roman"/>
          <w:sz w:val="28"/>
          <w:szCs w:val="28"/>
        </w:rPr>
        <w:t>a</w:t>
      </w:r>
      <w:r w:rsidRPr="00CD4325">
        <w:rPr>
          <w:rFonts w:ascii="Times New Roman" w:eastAsia="Times New Roman" w:hAnsi="Times New Roman" w:cs="Times New Roman"/>
          <w:spacing w:val="17"/>
          <w:sz w:val="28"/>
          <w:szCs w:val="28"/>
        </w:rPr>
        <w:t xml:space="preserve"> </w:t>
      </w:r>
      <w:r w:rsidRPr="00CD4325">
        <w:rPr>
          <w:rFonts w:ascii="Times New Roman" w:eastAsia="Times New Roman" w:hAnsi="Times New Roman" w:cs="Times New Roman"/>
          <w:sz w:val="28"/>
          <w:szCs w:val="28"/>
        </w:rPr>
        <w:t>motivelor</w:t>
      </w:r>
      <w:r w:rsidRPr="00CD4325">
        <w:rPr>
          <w:rFonts w:ascii="Times New Roman" w:eastAsia="Times New Roman" w:hAnsi="Times New Roman" w:cs="Times New Roman"/>
          <w:spacing w:val="46"/>
          <w:sz w:val="28"/>
          <w:szCs w:val="28"/>
        </w:rPr>
        <w:t xml:space="preserve"> </w:t>
      </w:r>
      <w:r w:rsidRPr="00CD4325">
        <w:rPr>
          <w:rFonts w:ascii="Times New Roman" w:eastAsia="Times New Roman" w:hAnsi="Times New Roman" w:cs="Times New Roman"/>
          <w:sz w:val="28"/>
          <w:szCs w:val="28"/>
        </w:rPr>
        <w:t>pentru</w:t>
      </w:r>
      <w:r w:rsidRPr="00CD4325">
        <w:rPr>
          <w:rFonts w:ascii="Times New Roman" w:eastAsia="Times New Roman" w:hAnsi="Times New Roman" w:cs="Times New Roman"/>
          <w:spacing w:val="37"/>
          <w:sz w:val="28"/>
          <w:szCs w:val="28"/>
        </w:rPr>
        <w:t xml:space="preserve"> </w:t>
      </w:r>
      <w:r w:rsidRPr="00CD4325">
        <w:rPr>
          <w:rFonts w:ascii="Times New Roman" w:eastAsia="Times New Roman" w:hAnsi="Times New Roman" w:cs="Times New Roman"/>
          <w:sz w:val="28"/>
          <w:szCs w:val="28"/>
        </w:rPr>
        <w:t>care</w:t>
      </w:r>
      <w:r w:rsidRPr="00CD4325">
        <w:rPr>
          <w:rFonts w:ascii="Times New Roman" w:eastAsia="Times New Roman" w:hAnsi="Times New Roman" w:cs="Times New Roman"/>
          <w:spacing w:val="22"/>
          <w:sz w:val="28"/>
          <w:szCs w:val="28"/>
        </w:rPr>
        <w:t xml:space="preserve"> </w:t>
      </w:r>
      <w:r w:rsidRPr="00CD4325">
        <w:rPr>
          <w:rFonts w:ascii="Times New Roman" w:eastAsia="Times New Roman" w:hAnsi="Times New Roman" w:cs="Times New Roman"/>
          <w:sz w:val="28"/>
          <w:szCs w:val="28"/>
        </w:rPr>
        <w:t>se</w:t>
      </w:r>
      <w:r w:rsidRPr="00CD4325">
        <w:rPr>
          <w:rFonts w:ascii="Times New Roman" w:eastAsia="Times New Roman" w:hAnsi="Times New Roman" w:cs="Times New Roman"/>
          <w:spacing w:val="4"/>
          <w:sz w:val="28"/>
          <w:szCs w:val="28"/>
        </w:rPr>
        <w:t xml:space="preserve"> </w:t>
      </w:r>
      <w:r w:rsidRPr="00CD4325">
        <w:rPr>
          <w:rFonts w:ascii="Times New Roman" w:eastAsia="Times New Roman" w:hAnsi="Times New Roman" w:cs="Times New Roman"/>
          <w:sz w:val="28"/>
          <w:szCs w:val="28"/>
        </w:rPr>
        <w:t>impune</w:t>
      </w:r>
      <w:r w:rsidRPr="00CD4325">
        <w:rPr>
          <w:rFonts w:ascii="Times New Roman" w:eastAsia="Times New Roman" w:hAnsi="Times New Roman" w:cs="Times New Roman"/>
          <w:spacing w:val="25"/>
          <w:sz w:val="28"/>
          <w:szCs w:val="28"/>
        </w:rPr>
        <w:t xml:space="preserve"> </w:t>
      </w:r>
      <w:r w:rsidRPr="00CD4325">
        <w:rPr>
          <w:rFonts w:ascii="Times New Roman" w:eastAsia="Times New Roman" w:hAnsi="Times New Roman" w:cs="Times New Roman"/>
          <w:sz w:val="28"/>
          <w:szCs w:val="28"/>
        </w:rPr>
        <w:t>schimbarea.</w:t>
      </w:r>
      <w:r w:rsidRPr="006E50C7">
        <w:rPr>
          <w:rFonts w:ascii="Times New Roman" w:eastAsia="Times New Roman" w:hAnsi="Times New Roman" w:cs="Times New Roman"/>
          <w:sz w:val="28"/>
          <w:szCs w:val="28"/>
        </w:rPr>
        <w:t xml:space="preserve"> </w:t>
      </w:r>
    </w:p>
    <w:p w14:paraId="547B6EBE" w14:textId="77777777" w:rsidR="00AA15E7" w:rsidRPr="006E50C7" w:rsidRDefault="00AA15E7" w:rsidP="00B23611">
      <w:pPr>
        <w:widowControl w:val="0"/>
        <w:spacing w:after="0" w:line="240" w:lineRule="auto"/>
        <w:ind w:right="192"/>
        <w:jc w:val="both"/>
        <w:rPr>
          <w:rFonts w:ascii="Times New Roman" w:eastAsia="Times New Roman" w:hAnsi="Times New Roman" w:cs="Times New Roman"/>
          <w:sz w:val="28"/>
          <w:szCs w:val="28"/>
        </w:rPr>
      </w:pPr>
    </w:p>
    <w:p w14:paraId="1E543FA6" w14:textId="77777777" w:rsidR="00B23611" w:rsidRPr="006E50C7" w:rsidRDefault="00B23611" w:rsidP="00955387">
      <w:pPr>
        <w:widowControl w:val="0"/>
        <w:shd w:val="clear" w:color="auto" w:fill="F2F2F2" w:themeFill="background1" w:themeFillShade="F2"/>
        <w:spacing w:after="0" w:line="240" w:lineRule="auto"/>
        <w:ind w:right="192"/>
        <w:jc w:val="center"/>
        <w:rPr>
          <w:rFonts w:ascii="Times New Roman" w:eastAsia="Times New Roman" w:hAnsi="Times New Roman" w:cs="Times New Roman"/>
          <w:b/>
          <w:sz w:val="28"/>
          <w:szCs w:val="28"/>
        </w:rPr>
      </w:pPr>
      <w:r w:rsidRPr="006E50C7">
        <w:rPr>
          <w:rFonts w:ascii="Times New Roman" w:eastAsia="Times New Roman" w:hAnsi="Times New Roman" w:cs="Times New Roman"/>
          <w:b/>
          <w:sz w:val="28"/>
          <w:szCs w:val="28"/>
        </w:rPr>
        <w:t>3.5 Procedura de raportare și control</w:t>
      </w:r>
    </w:p>
    <w:p w14:paraId="211A87DE" w14:textId="77777777" w:rsidR="00B23611" w:rsidRPr="006E50C7" w:rsidRDefault="00B23611" w:rsidP="00B23611">
      <w:pPr>
        <w:widowControl w:val="0"/>
        <w:spacing w:after="0" w:line="240" w:lineRule="auto"/>
        <w:ind w:right="192"/>
        <w:jc w:val="both"/>
        <w:rPr>
          <w:rFonts w:ascii="Times New Roman" w:eastAsia="Times New Roman" w:hAnsi="Times New Roman" w:cs="Times New Roman"/>
          <w:b/>
          <w:sz w:val="28"/>
          <w:szCs w:val="28"/>
        </w:rPr>
      </w:pPr>
    </w:p>
    <w:p w14:paraId="11DB0AD8" w14:textId="77777777" w:rsidR="00B23611" w:rsidRPr="006E50C7" w:rsidRDefault="00B23611" w:rsidP="00B23611">
      <w:pPr>
        <w:widowControl w:val="0"/>
        <w:spacing w:after="0" w:line="240" w:lineRule="auto"/>
        <w:ind w:right="192"/>
        <w:jc w:val="both"/>
        <w:rPr>
          <w:rFonts w:ascii="Times New Roman" w:eastAsia="Times New Roman" w:hAnsi="Times New Roman" w:cs="Times New Roman"/>
          <w:b/>
          <w:sz w:val="28"/>
          <w:szCs w:val="28"/>
        </w:rPr>
      </w:pPr>
      <w:r w:rsidRPr="006E50C7">
        <w:rPr>
          <w:rFonts w:ascii="Times New Roman" w:eastAsia="Times New Roman" w:hAnsi="Times New Roman" w:cs="Times New Roman"/>
          <w:b/>
          <w:sz w:val="28"/>
          <w:szCs w:val="28"/>
        </w:rPr>
        <w:t xml:space="preserve">Art. </w:t>
      </w:r>
      <w:r w:rsidR="00955387">
        <w:rPr>
          <w:rFonts w:ascii="Times New Roman" w:eastAsia="Times New Roman" w:hAnsi="Times New Roman" w:cs="Times New Roman"/>
          <w:b/>
          <w:sz w:val="28"/>
          <w:szCs w:val="28"/>
        </w:rPr>
        <w:t>3</w:t>
      </w:r>
      <w:r w:rsidR="001C3147">
        <w:rPr>
          <w:rFonts w:ascii="Times New Roman" w:eastAsia="Times New Roman" w:hAnsi="Times New Roman" w:cs="Times New Roman"/>
          <w:b/>
          <w:sz w:val="28"/>
          <w:szCs w:val="28"/>
        </w:rPr>
        <w:t>6</w:t>
      </w:r>
      <w:r w:rsidRPr="006E50C7">
        <w:rPr>
          <w:rFonts w:ascii="Times New Roman" w:eastAsia="Times New Roman" w:hAnsi="Times New Roman" w:cs="Times New Roman"/>
          <w:b/>
          <w:sz w:val="28"/>
          <w:szCs w:val="28"/>
        </w:rPr>
        <w:t xml:space="preserve"> (1) Pe parcursul derulării contractului, solicitanții care au primit finanțare nerambursabililă au oblig</w:t>
      </w:r>
      <w:r w:rsidR="00717F19">
        <w:rPr>
          <w:rFonts w:ascii="Times New Roman" w:eastAsia="Times New Roman" w:hAnsi="Times New Roman" w:cs="Times New Roman"/>
          <w:b/>
          <w:sz w:val="28"/>
          <w:szCs w:val="28"/>
        </w:rPr>
        <w:t>a</w:t>
      </w:r>
      <w:r w:rsidRPr="006E50C7">
        <w:rPr>
          <w:rFonts w:ascii="Times New Roman" w:eastAsia="Times New Roman" w:hAnsi="Times New Roman" w:cs="Times New Roman"/>
          <w:b/>
          <w:sz w:val="28"/>
          <w:szCs w:val="28"/>
        </w:rPr>
        <w:t>ția să prezinte autorității finanțatoare următoarele raportări:</w:t>
      </w:r>
    </w:p>
    <w:p w14:paraId="1B3BC6FB" w14:textId="77777777" w:rsidR="00B23611" w:rsidRPr="006E50C7" w:rsidRDefault="00B23611" w:rsidP="00B23611">
      <w:pPr>
        <w:widowControl w:val="0"/>
        <w:tabs>
          <w:tab w:val="left" w:pos="270"/>
          <w:tab w:val="left" w:pos="450"/>
        </w:tabs>
        <w:spacing w:after="0" w:line="240" w:lineRule="auto"/>
        <w:ind w:right="192"/>
        <w:jc w:val="both"/>
        <w:rPr>
          <w:rFonts w:ascii="Times New Roman" w:eastAsia="Times New Roman" w:hAnsi="Times New Roman" w:cs="Times New Roman"/>
          <w:sz w:val="28"/>
          <w:szCs w:val="28"/>
        </w:rPr>
      </w:pPr>
      <w:r w:rsidRPr="00955387">
        <w:rPr>
          <w:rFonts w:ascii="Times New Roman" w:eastAsia="Times New Roman" w:hAnsi="Times New Roman" w:cs="Times New Roman"/>
          <w:sz w:val="28"/>
          <w:szCs w:val="28"/>
        </w:rPr>
        <w:tab/>
      </w:r>
      <w:r w:rsidR="00955387" w:rsidRPr="00955387">
        <w:rPr>
          <w:rFonts w:ascii="Times New Roman" w:eastAsia="Times New Roman" w:hAnsi="Times New Roman" w:cs="Times New Roman"/>
          <w:sz w:val="28"/>
          <w:szCs w:val="28"/>
        </w:rPr>
        <w:t>a)</w:t>
      </w:r>
      <w:r w:rsidR="00955387">
        <w:rPr>
          <w:rFonts w:ascii="Times New Roman" w:eastAsia="Times New Roman" w:hAnsi="Times New Roman" w:cs="Times New Roman"/>
          <w:b/>
          <w:sz w:val="28"/>
          <w:szCs w:val="28"/>
        </w:rPr>
        <w:t xml:space="preserve"> </w:t>
      </w:r>
      <w:r w:rsidR="00955387">
        <w:rPr>
          <w:rFonts w:ascii="Times New Roman" w:eastAsia="Times New Roman" w:hAnsi="Times New Roman" w:cs="Times New Roman"/>
          <w:sz w:val="28"/>
          <w:szCs w:val="28"/>
        </w:rPr>
        <w:t>R</w:t>
      </w:r>
      <w:r w:rsidRPr="006E50C7">
        <w:rPr>
          <w:rFonts w:ascii="Times New Roman" w:eastAsia="Times New Roman" w:hAnsi="Times New Roman" w:cs="Times New Roman"/>
          <w:sz w:val="28"/>
          <w:szCs w:val="28"/>
        </w:rPr>
        <w:t>aportările intermediare în cazul cererilor de plată vor fi depuse la autoritatea finanțatoare împreună cu dovada efectuării plaților;</w:t>
      </w:r>
    </w:p>
    <w:p w14:paraId="2C20B70D" w14:textId="76A7B769" w:rsidR="00F653D3" w:rsidRPr="006E50C7" w:rsidRDefault="00B23611" w:rsidP="00B23611">
      <w:pPr>
        <w:widowControl w:val="0"/>
        <w:tabs>
          <w:tab w:val="left" w:pos="270"/>
          <w:tab w:val="left" w:pos="450"/>
        </w:tabs>
        <w:spacing w:after="0" w:line="240" w:lineRule="auto"/>
        <w:ind w:right="192"/>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ab/>
      </w:r>
      <w:r w:rsidR="00955387" w:rsidRPr="00955387">
        <w:rPr>
          <w:rFonts w:ascii="Times New Roman" w:eastAsia="Times New Roman" w:hAnsi="Times New Roman" w:cs="Times New Roman"/>
          <w:sz w:val="28"/>
          <w:szCs w:val="28"/>
        </w:rPr>
        <w:t>b)</w:t>
      </w:r>
      <w:r w:rsidR="00955387">
        <w:rPr>
          <w:rFonts w:ascii="Times New Roman" w:eastAsia="Times New Roman" w:hAnsi="Times New Roman" w:cs="Times New Roman"/>
          <w:b/>
          <w:sz w:val="28"/>
          <w:szCs w:val="28"/>
        </w:rPr>
        <w:t xml:space="preserve"> </w:t>
      </w:r>
      <w:r w:rsidR="00955387">
        <w:rPr>
          <w:rFonts w:ascii="Times New Roman" w:eastAsia="Times New Roman" w:hAnsi="Times New Roman" w:cs="Times New Roman"/>
          <w:sz w:val="28"/>
          <w:szCs w:val="28"/>
        </w:rPr>
        <w:t>P</w:t>
      </w:r>
      <w:r w:rsidR="00E316A0" w:rsidRPr="006E50C7">
        <w:rPr>
          <w:rFonts w:ascii="Times New Roman" w:eastAsia="Times New Roman" w:hAnsi="Times New Roman" w:cs="Times New Roman"/>
          <w:sz w:val="28"/>
          <w:szCs w:val="28"/>
        </w:rPr>
        <w:t>ână</w:t>
      </w:r>
      <w:r w:rsidRPr="006E50C7">
        <w:rPr>
          <w:rFonts w:ascii="Times New Roman" w:eastAsia="Times New Roman" w:hAnsi="Times New Roman" w:cs="Times New Roman"/>
          <w:sz w:val="28"/>
          <w:szCs w:val="28"/>
        </w:rPr>
        <w:t xml:space="preserve"> </w:t>
      </w:r>
      <w:r w:rsidR="0092052F">
        <w:rPr>
          <w:rFonts w:ascii="Times New Roman" w:eastAsia="Times New Roman" w:hAnsi="Times New Roman" w:cs="Times New Roman"/>
          <w:sz w:val="28"/>
          <w:szCs w:val="28"/>
        </w:rPr>
        <w:t>la</w:t>
      </w:r>
      <w:r w:rsidRPr="006E50C7">
        <w:rPr>
          <w:rFonts w:ascii="Times New Roman" w:eastAsia="Times New Roman" w:hAnsi="Times New Roman" w:cs="Times New Roman"/>
          <w:sz w:val="28"/>
          <w:szCs w:val="28"/>
        </w:rPr>
        <w:t xml:space="preserve"> de data de </w:t>
      </w:r>
      <w:r w:rsidR="003769A0">
        <w:rPr>
          <w:rFonts w:ascii="Times New Roman" w:eastAsia="Times New Roman" w:hAnsi="Times New Roman" w:cs="Times New Roman"/>
          <w:b/>
          <w:sz w:val="28"/>
          <w:szCs w:val="28"/>
        </w:rPr>
        <w:t>2</w:t>
      </w:r>
      <w:r w:rsidRPr="00FC1BB5">
        <w:rPr>
          <w:rFonts w:ascii="Times New Roman" w:eastAsia="Times New Roman" w:hAnsi="Times New Roman" w:cs="Times New Roman"/>
          <w:b/>
          <w:sz w:val="28"/>
          <w:szCs w:val="28"/>
        </w:rPr>
        <w:t>5 noiembrie a anului în curs</w:t>
      </w:r>
      <w:r w:rsidRPr="006E50C7">
        <w:rPr>
          <w:rFonts w:ascii="Times New Roman" w:eastAsia="Times New Roman" w:hAnsi="Times New Roman" w:cs="Times New Roman"/>
          <w:sz w:val="28"/>
          <w:szCs w:val="28"/>
        </w:rPr>
        <w:t xml:space="preserve"> beneficiarul are obligația de a întocmi și depune raportul final de activitate la sediul autorității finanțatoare care trebuie să fie însoțit de documentele justificative pentru cheltuielile efectuate (în copie, purtând mențiunea "conform cu originalul", semnate de reprezentantul benficiarului sau de persoana împuternicită de către acesta) și dosar de imagine, conținând tipăriturile proiectului/acțiunii, articole apărute în presă, spoturi publicitare, fotografii pe CD, exemplare/mostre ale materialelor realizate sau dovezi ale realizării distribuirii acestora, dosar de presă pentru campanii de promovare, etc. Este obligatoriu să se menționeze în toate materialele de promovare "Proiect finanțat din bugetu</w:t>
      </w:r>
      <w:r w:rsidR="00E316A0" w:rsidRPr="006E50C7">
        <w:rPr>
          <w:rFonts w:ascii="Times New Roman" w:eastAsia="Times New Roman" w:hAnsi="Times New Roman" w:cs="Times New Roman"/>
          <w:sz w:val="28"/>
          <w:szCs w:val="28"/>
        </w:rPr>
        <w:t>l</w:t>
      </w:r>
      <w:r w:rsidRPr="006E50C7">
        <w:rPr>
          <w:rFonts w:ascii="Times New Roman" w:eastAsia="Times New Roman" w:hAnsi="Times New Roman" w:cs="Times New Roman"/>
          <w:sz w:val="28"/>
          <w:szCs w:val="28"/>
        </w:rPr>
        <w:t xml:space="preserve"> Județului Iași – Consiliul Județean Iași ", împreună cu sigla Consiliului Județean Iași.</w:t>
      </w:r>
    </w:p>
    <w:p w14:paraId="30F9901C" w14:textId="08AFF06B" w:rsidR="00B23611" w:rsidRPr="006E50C7" w:rsidRDefault="00DA2186" w:rsidP="00955387">
      <w:pPr>
        <w:widowControl w:val="0"/>
        <w:spacing w:after="0" w:line="240" w:lineRule="auto"/>
        <w:ind w:right="192" w:firstLine="2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955387">
        <w:rPr>
          <w:rFonts w:ascii="Times New Roman" w:eastAsia="Times New Roman" w:hAnsi="Times New Roman" w:cs="Times New Roman"/>
          <w:sz w:val="28"/>
          <w:szCs w:val="28"/>
        </w:rPr>
        <w:t xml:space="preserve">) </w:t>
      </w:r>
      <w:r w:rsidR="00B23611" w:rsidRPr="006E50C7">
        <w:rPr>
          <w:rFonts w:ascii="Times New Roman" w:eastAsia="Times New Roman" w:hAnsi="Times New Roman" w:cs="Times New Roman"/>
          <w:sz w:val="28"/>
          <w:szCs w:val="28"/>
        </w:rPr>
        <w:t>Decontul financiar final se va realiza doar în momentul în care documentația este completă.</w:t>
      </w:r>
    </w:p>
    <w:p w14:paraId="711A62D4" w14:textId="0035D374" w:rsidR="00B23611" w:rsidRPr="006E50C7" w:rsidRDefault="00DA2186" w:rsidP="00AA15E7">
      <w:pPr>
        <w:widowControl w:val="0"/>
        <w:spacing w:after="0" w:line="240" w:lineRule="auto"/>
        <w:ind w:right="192" w:firstLine="2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w:t>
      </w:r>
      <w:r w:rsidR="00955387">
        <w:rPr>
          <w:rFonts w:ascii="Times New Roman" w:eastAsia="Times New Roman" w:hAnsi="Times New Roman" w:cs="Times New Roman"/>
          <w:sz w:val="28"/>
          <w:szCs w:val="28"/>
        </w:rPr>
        <w:t xml:space="preserve">) </w:t>
      </w:r>
      <w:r w:rsidR="003A62F7">
        <w:rPr>
          <w:rFonts w:ascii="Times New Roman" w:eastAsia="Times New Roman" w:hAnsi="Times New Roman" w:cs="Times New Roman"/>
          <w:sz w:val="28"/>
          <w:szCs w:val="28"/>
          <w:lang w:val="ro-RO"/>
        </w:rPr>
        <w:t>Î</w:t>
      </w:r>
      <w:r w:rsidR="00B23611" w:rsidRPr="006E50C7">
        <w:rPr>
          <w:rFonts w:ascii="Times New Roman" w:eastAsia="Times New Roman" w:hAnsi="Times New Roman" w:cs="Times New Roman"/>
          <w:sz w:val="28"/>
          <w:szCs w:val="28"/>
        </w:rPr>
        <w:t>n cazul în care se constată nerespectarea un</w:t>
      </w:r>
      <w:r w:rsidR="007C4884">
        <w:rPr>
          <w:rFonts w:ascii="Times New Roman" w:eastAsia="Times New Roman" w:hAnsi="Times New Roman" w:cs="Times New Roman"/>
          <w:sz w:val="28"/>
          <w:szCs w:val="28"/>
        </w:rPr>
        <w:t>or prevederi din prezentul Ghid</w:t>
      </w:r>
      <w:r w:rsidR="00B23611" w:rsidRPr="006E50C7">
        <w:rPr>
          <w:rFonts w:ascii="Times New Roman" w:eastAsia="Times New Roman" w:hAnsi="Times New Roman" w:cs="Times New Roman"/>
          <w:sz w:val="28"/>
          <w:szCs w:val="28"/>
        </w:rPr>
        <w:t xml:space="preserve"> sau nerealizarea unor activități ori a indicatorilor pre</w:t>
      </w:r>
      <w:r w:rsidR="007866CC">
        <w:rPr>
          <w:rFonts w:ascii="Times New Roman" w:eastAsia="Times New Roman" w:hAnsi="Times New Roman" w:cs="Times New Roman"/>
          <w:sz w:val="28"/>
          <w:szCs w:val="28"/>
        </w:rPr>
        <w:t>vazuți, autoritatea finanțatoare</w:t>
      </w:r>
      <w:r w:rsidR="00B23611" w:rsidRPr="006E50C7">
        <w:rPr>
          <w:rFonts w:ascii="Times New Roman" w:eastAsia="Times New Roman" w:hAnsi="Times New Roman" w:cs="Times New Roman"/>
          <w:sz w:val="28"/>
          <w:szCs w:val="28"/>
        </w:rPr>
        <w:t xml:space="preserve"> poate decide o penalizare pentru beneficiarul finanțării, prin diminuarea cu maxim 10% din suma înaintată spre decontare.</w:t>
      </w:r>
      <w:r w:rsidR="00AA15E7">
        <w:rPr>
          <w:rFonts w:ascii="Times New Roman" w:eastAsia="Times New Roman" w:hAnsi="Times New Roman" w:cs="Times New Roman"/>
          <w:sz w:val="28"/>
          <w:szCs w:val="28"/>
        </w:rPr>
        <w:t xml:space="preserve"> </w:t>
      </w:r>
      <w:r w:rsidR="004545F2">
        <w:rPr>
          <w:rFonts w:ascii="Times New Roman" w:eastAsia="Times New Roman" w:hAnsi="Times New Roman" w:cs="Times New Roman"/>
          <w:sz w:val="28"/>
          <w:szCs w:val="28"/>
        </w:rPr>
        <w:t>D</w:t>
      </w:r>
      <w:r w:rsidR="00B23611" w:rsidRPr="006E50C7">
        <w:rPr>
          <w:rFonts w:ascii="Times New Roman" w:eastAsia="Times New Roman" w:hAnsi="Times New Roman" w:cs="Times New Roman"/>
          <w:sz w:val="28"/>
          <w:szCs w:val="28"/>
        </w:rPr>
        <w:t>ecizi</w:t>
      </w:r>
      <w:r w:rsidR="004545F2">
        <w:rPr>
          <w:rFonts w:ascii="Times New Roman" w:eastAsia="Times New Roman" w:hAnsi="Times New Roman" w:cs="Times New Roman"/>
          <w:sz w:val="28"/>
          <w:szCs w:val="28"/>
        </w:rPr>
        <w:t>a</w:t>
      </w:r>
      <w:r w:rsidR="00B23611" w:rsidRPr="006E50C7">
        <w:rPr>
          <w:rFonts w:ascii="Times New Roman" w:eastAsia="Times New Roman" w:hAnsi="Times New Roman" w:cs="Times New Roman"/>
          <w:sz w:val="28"/>
          <w:szCs w:val="28"/>
        </w:rPr>
        <w:t xml:space="preserve"> va fi comunicată b</w:t>
      </w:r>
      <w:r w:rsidR="00BA4FFF">
        <w:rPr>
          <w:rFonts w:ascii="Times New Roman" w:eastAsia="Times New Roman" w:hAnsi="Times New Roman" w:cs="Times New Roman"/>
          <w:sz w:val="28"/>
          <w:szCs w:val="28"/>
        </w:rPr>
        <w:t>e</w:t>
      </w:r>
      <w:r w:rsidR="00B23611" w:rsidRPr="006E50C7">
        <w:rPr>
          <w:rFonts w:ascii="Times New Roman" w:eastAsia="Times New Roman" w:hAnsi="Times New Roman" w:cs="Times New Roman"/>
          <w:sz w:val="28"/>
          <w:szCs w:val="28"/>
        </w:rPr>
        <w:t>neficiarului printr-o adresă, în scris, până la realizarea decontului final.</w:t>
      </w:r>
    </w:p>
    <w:p w14:paraId="1C4E44FF" w14:textId="77777777" w:rsidR="00B23611" w:rsidRPr="006E50C7" w:rsidRDefault="00B23611" w:rsidP="00B23611">
      <w:pPr>
        <w:widowControl w:val="0"/>
        <w:tabs>
          <w:tab w:val="left" w:pos="360"/>
        </w:tabs>
        <w:spacing w:after="0" w:line="240" w:lineRule="auto"/>
        <w:ind w:right="192"/>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(2)</w:t>
      </w:r>
      <w:r w:rsidRPr="006E50C7">
        <w:rPr>
          <w:rFonts w:ascii="Times New Roman" w:eastAsia="Times New Roman" w:hAnsi="Times New Roman" w:cs="Times New Roman"/>
          <w:sz w:val="28"/>
          <w:szCs w:val="28"/>
        </w:rPr>
        <w:tab/>
        <w:t>Raportările intermediare/finale vor fi întocmite în conformitatc cu Anexa 9 la prezentul ghid.</w:t>
      </w:r>
    </w:p>
    <w:p w14:paraId="01B9A65C" w14:textId="1E12ED27" w:rsidR="00B23611" w:rsidRPr="006E50C7" w:rsidRDefault="00B23611" w:rsidP="00B23611">
      <w:pPr>
        <w:widowControl w:val="0"/>
        <w:tabs>
          <w:tab w:val="left" w:pos="270"/>
          <w:tab w:val="left" w:pos="360"/>
        </w:tabs>
        <w:spacing w:after="0" w:line="240" w:lineRule="auto"/>
        <w:ind w:right="192"/>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(3)</w:t>
      </w:r>
      <w:r w:rsidRPr="006E50C7">
        <w:rPr>
          <w:rFonts w:ascii="Times New Roman" w:eastAsia="Times New Roman" w:hAnsi="Times New Roman" w:cs="Times New Roman"/>
          <w:sz w:val="28"/>
          <w:szCs w:val="28"/>
        </w:rPr>
        <w:tab/>
        <w:t xml:space="preserve">În cazul proiectelor/programelor pentru care nu s-au depus rapoartele finale în </w:t>
      </w:r>
      <w:r w:rsidR="00DA2186">
        <w:rPr>
          <w:rFonts w:ascii="Times New Roman" w:eastAsia="Times New Roman" w:hAnsi="Times New Roman" w:cs="Times New Roman"/>
          <w:sz w:val="28"/>
          <w:szCs w:val="28"/>
        </w:rPr>
        <w:t xml:space="preserve">termenul stabilit prin contract și prin prezentul ghid, </w:t>
      </w:r>
      <w:r w:rsidRPr="006E50C7">
        <w:rPr>
          <w:rFonts w:ascii="Times New Roman" w:eastAsia="Times New Roman" w:hAnsi="Times New Roman" w:cs="Times New Roman"/>
          <w:sz w:val="28"/>
          <w:szCs w:val="28"/>
        </w:rPr>
        <w:t>autoritatea finanțatoare va proceda la recuperarea sumelor acordate, cu aplicarea</w:t>
      </w:r>
      <w:r w:rsidR="00983064">
        <w:rPr>
          <w:rFonts w:ascii="Times New Roman" w:eastAsia="Times New Roman" w:hAnsi="Times New Roman" w:cs="Times New Roman"/>
          <w:sz w:val="28"/>
          <w:szCs w:val="28"/>
        </w:rPr>
        <w:t xml:space="preserve"> prevederilor legale în vigoare</w:t>
      </w:r>
      <w:r w:rsidR="00DA2186">
        <w:rPr>
          <w:rFonts w:ascii="Times New Roman" w:eastAsia="Times New Roman" w:hAnsi="Times New Roman" w:cs="Times New Roman"/>
          <w:sz w:val="28"/>
          <w:szCs w:val="28"/>
        </w:rPr>
        <w:t>.</w:t>
      </w:r>
      <w:r w:rsidR="00983064">
        <w:rPr>
          <w:rFonts w:ascii="Times New Roman" w:eastAsia="Times New Roman" w:hAnsi="Times New Roman" w:cs="Times New Roman"/>
          <w:sz w:val="28"/>
          <w:szCs w:val="28"/>
        </w:rPr>
        <w:t xml:space="preserve"> </w:t>
      </w:r>
      <w:r w:rsidR="00DA2186">
        <w:rPr>
          <w:rFonts w:ascii="Times New Roman" w:eastAsia="Times New Roman" w:hAnsi="Times New Roman" w:cs="Times New Roman"/>
          <w:sz w:val="28"/>
          <w:szCs w:val="28"/>
        </w:rPr>
        <w:t>B</w:t>
      </w:r>
      <w:r w:rsidR="00DA2186" w:rsidRPr="006E50C7">
        <w:rPr>
          <w:rFonts w:ascii="Times New Roman" w:eastAsia="Times New Roman" w:hAnsi="Times New Roman" w:cs="Times New Roman"/>
          <w:sz w:val="28"/>
          <w:szCs w:val="28"/>
        </w:rPr>
        <w:t>eneficiarul finanțării</w:t>
      </w:r>
      <w:r w:rsidR="00DA2186">
        <w:rPr>
          <w:rFonts w:ascii="Times New Roman" w:eastAsia="Times New Roman" w:hAnsi="Times New Roman" w:cs="Times New Roman"/>
          <w:sz w:val="28"/>
          <w:szCs w:val="28"/>
        </w:rPr>
        <w:t xml:space="preserve"> </w:t>
      </w:r>
      <w:r w:rsidR="00DA2186">
        <w:rPr>
          <w:rFonts w:ascii="Times New Roman" w:hAnsi="Times New Roman"/>
          <w:sz w:val="28"/>
          <w:szCs w:val="28"/>
          <w:lang w:val="ro-RO"/>
        </w:rPr>
        <w:t>va fi sancționat</w:t>
      </w:r>
      <w:r w:rsidR="00983064" w:rsidRPr="004A4269">
        <w:rPr>
          <w:rFonts w:ascii="Times New Roman" w:hAnsi="Times New Roman"/>
          <w:sz w:val="28"/>
          <w:szCs w:val="28"/>
          <w:lang w:val="ro-RO"/>
        </w:rPr>
        <w:t xml:space="preserve"> </w:t>
      </w:r>
      <w:r w:rsidR="00DA2186">
        <w:rPr>
          <w:rFonts w:ascii="Times New Roman" w:hAnsi="Times New Roman"/>
          <w:sz w:val="28"/>
          <w:szCs w:val="28"/>
          <w:lang w:val="ro-RO"/>
        </w:rPr>
        <w:t xml:space="preserve">și </w:t>
      </w:r>
      <w:r w:rsidR="00983064" w:rsidRPr="004A4269">
        <w:rPr>
          <w:rFonts w:ascii="Times New Roman" w:hAnsi="Times New Roman"/>
          <w:sz w:val="28"/>
          <w:szCs w:val="28"/>
          <w:lang w:val="ro-RO"/>
        </w:rPr>
        <w:t>cu interzicerea participării acestuia la obținerea ulterioară de finanțări nerambursabile pentru următorul an financiar</w:t>
      </w:r>
      <w:r w:rsidR="00DA2186">
        <w:rPr>
          <w:rFonts w:ascii="Times New Roman" w:hAnsi="Times New Roman"/>
          <w:sz w:val="28"/>
          <w:szCs w:val="28"/>
          <w:lang w:val="ro-RO"/>
        </w:rPr>
        <w:t>.</w:t>
      </w:r>
    </w:p>
    <w:p w14:paraId="4A2FC1FB" w14:textId="77777777" w:rsidR="00B23611" w:rsidRPr="006E50C7" w:rsidRDefault="00B23611" w:rsidP="00B23611">
      <w:pPr>
        <w:widowControl w:val="0"/>
        <w:spacing w:after="0" w:line="240" w:lineRule="auto"/>
        <w:ind w:right="192"/>
        <w:jc w:val="both"/>
        <w:rPr>
          <w:rFonts w:ascii="Times New Roman" w:eastAsia="Times New Roman" w:hAnsi="Times New Roman" w:cs="Times New Roman"/>
          <w:sz w:val="28"/>
          <w:szCs w:val="28"/>
        </w:rPr>
      </w:pPr>
      <w:r w:rsidRPr="00955387">
        <w:rPr>
          <w:rFonts w:ascii="Times New Roman" w:eastAsia="Times New Roman" w:hAnsi="Times New Roman" w:cs="Times New Roman"/>
          <w:b/>
          <w:sz w:val="28"/>
          <w:szCs w:val="28"/>
        </w:rPr>
        <w:t>Art.</w:t>
      </w:r>
      <w:r w:rsidR="001F51DC">
        <w:rPr>
          <w:rFonts w:ascii="Times New Roman" w:eastAsia="Times New Roman" w:hAnsi="Times New Roman" w:cs="Times New Roman"/>
          <w:b/>
          <w:sz w:val="28"/>
          <w:szCs w:val="28"/>
        </w:rPr>
        <w:t xml:space="preserve"> </w:t>
      </w:r>
      <w:r w:rsidR="00955387" w:rsidRPr="00955387">
        <w:rPr>
          <w:rFonts w:ascii="Times New Roman" w:eastAsia="Times New Roman" w:hAnsi="Times New Roman" w:cs="Times New Roman"/>
          <w:b/>
          <w:sz w:val="28"/>
          <w:szCs w:val="28"/>
        </w:rPr>
        <w:t>3</w:t>
      </w:r>
      <w:r w:rsidR="001C3147">
        <w:rPr>
          <w:rFonts w:ascii="Times New Roman" w:eastAsia="Times New Roman" w:hAnsi="Times New Roman" w:cs="Times New Roman"/>
          <w:b/>
          <w:sz w:val="28"/>
          <w:szCs w:val="28"/>
        </w:rPr>
        <w:t>7</w:t>
      </w:r>
      <w:r w:rsidRPr="006E50C7">
        <w:rPr>
          <w:rFonts w:ascii="Times New Roman" w:eastAsia="Times New Roman" w:hAnsi="Times New Roman" w:cs="Times New Roman"/>
          <w:sz w:val="28"/>
          <w:szCs w:val="28"/>
        </w:rPr>
        <w:t xml:space="preserve"> Mecanismul cererilor de plată/rambursare:</w:t>
      </w:r>
    </w:p>
    <w:p w14:paraId="25319A9F" w14:textId="77777777" w:rsidR="00B23611" w:rsidRPr="006E50C7" w:rsidRDefault="00B23611" w:rsidP="00B23611">
      <w:pPr>
        <w:widowControl w:val="0"/>
        <w:spacing w:after="0" w:line="240" w:lineRule="auto"/>
        <w:ind w:right="192"/>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 xml:space="preserve">(1) Cu excepția primei cereri de plată </w:t>
      </w:r>
      <w:r w:rsidR="004F226A">
        <w:rPr>
          <w:rFonts w:ascii="Times New Roman" w:eastAsia="Times New Roman" w:hAnsi="Times New Roman" w:cs="Times New Roman"/>
          <w:sz w:val="28"/>
          <w:szCs w:val="28"/>
        </w:rPr>
        <w:t>(</w:t>
      </w:r>
      <w:r w:rsidR="004F226A" w:rsidRPr="00B8003D">
        <w:rPr>
          <w:rFonts w:ascii="Times New Roman" w:eastAsia="Times New Roman" w:hAnsi="Times New Roman" w:cs="Times New Roman"/>
          <w:b/>
          <w:sz w:val="28"/>
          <w:szCs w:val="28"/>
        </w:rPr>
        <w:t>doar în cazul în care beneficiarul optează pentru plata acesteia în avans, prin Cerere de plată - Anexa nr. 7</w:t>
      </w:r>
      <w:r w:rsidR="004F226A">
        <w:rPr>
          <w:rFonts w:ascii="Times New Roman" w:eastAsia="Times New Roman" w:hAnsi="Times New Roman" w:cs="Times New Roman"/>
          <w:sz w:val="28"/>
          <w:szCs w:val="28"/>
        </w:rPr>
        <w:t xml:space="preserve">) </w:t>
      </w:r>
      <w:r w:rsidRPr="006E50C7">
        <w:rPr>
          <w:rFonts w:ascii="Times New Roman" w:eastAsia="Times New Roman" w:hAnsi="Times New Roman" w:cs="Times New Roman"/>
          <w:sz w:val="28"/>
          <w:szCs w:val="28"/>
        </w:rPr>
        <w:t>celelalte se vor depune împreună cu documentele justificative aferente</w:t>
      </w:r>
      <w:r w:rsidR="00BA4FFF">
        <w:rPr>
          <w:rFonts w:ascii="Times New Roman" w:eastAsia="Times New Roman" w:hAnsi="Times New Roman" w:cs="Times New Roman"/>
          <w:sz w:val="28"/>
          <w:szCs w:val="28"/>
        </w:rPr>
        <w:t xml:space="preserve"> cheltuielilor realizate</w:t>
      </w:r>
      <w:r w:rsidRPr="006E50C7">
        <w:rPr>
          <w:rFonts w:ascii="Times New Roman" w:eastAsia="Times New Roman" w:hAnsi="Times New Roman" w:cs="Times New Roman"/>
          <w:sz w:val="28"/>
          <w:szCs w:val="28"/>
        </w:rPr>
        <w:t xml:space="preserve">. </w:t>
      </w:r>
    </w:p>
    <w:p w14:paraId="7B058778" w14:textId="26AC2CF9" w:rsidR="00B23611" w:rsidRPr="006E50C7" w:rsidRDefault="00B23611" w:rsidP="00B23611">
      <w:pPr>
        <w:widowControl w:val="0"/>
        <w:tabs>
          <w:tab w:val="left" w:pos="360"/>
        </w:tabs>
        <w:spacing w:after="0" w:line="240" w:lineRule="auto"/>
        <w:ind w:right="192"/>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(2)</w:t>
      </w:r>
      <w:r w:rsidRPr="006E50C7">
        <w:rPr>
          <w:rFonts w:ascii="Times New Roman" w:eastAsia="Times New Roman" w:hAnsi="Times New Roman" w:cs="Times New Roman"/>
          <w:sz w:val="28"/>
          <w:szCs w:val="28"/>
        </w:rPr>
        <w:tab/>
        <w:t>Cererea de plată</w:t>
      </w:r>
      <w:r w:rsidR="008B3A2A">
        <w:rPr>
          <w:rFonts w:ascii="Times New Roman" w:eastAsia="Times New Roman" w:hAnsi="Times New Roman" w:cs="Times New Roman"/>
          <w:sz w:val="28"/>
          <w:szCs w:val="28"/>
        </w:rPr>
        <w:t>/cererea de rambursare</w:t>
      </w:r>
      <w:r w:rsidRPr="006E50C7">
        <w:rPr>
          <w:rFonts w:ascii="Times New Roman" w:eastAsia="Times New Roman" w:hAnsi="Times New Roman" w:cs="Times New Roman"/>
          <w:sz w:val="28"/>
          <w:szCs w:val="28"/>
        </w:rPr>
        <w:t xml:space="preserve"> trebuie să fie însoțită de copii după următoarele documente justificative:</w:t>
      </w:r>
    </w:p>
    <w:p w14:paraId="1E2B1243" w14:textId="77777777" w:rsidR="007866CC" w:rsidRDefault="00955387" w:rsidP="000B4103">
      <w:pPr>
        <w:widowControl w:val="0"/>
        <w:tabs>
          <w:tab w:val="left" w:pos="270"/>
          <w:tab w:val="left" w:pos="360"/>
          <w:tab w:val="left" w:pos="540"/>
          <w:tab w:val="left" w:pos="630"/>
          <w:tab w:val="left" w:pos="720"/>
        </w:tabs>
        <w:spacing w:after="0" w:line="240" w:lineRule="auto"/>
        <w:ind w:right="1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B23611" w:rsidRPr="006E50C7">
        <w:rPr>
          <w:rFonts w:ascii="Times New Roman" w:eastAsia="Times New Roman" w:hAnsi="Times New Roman" w:cs="Times New Roman"/>
          <w:sz w:val="28"/>
          <w:szCs w:val="28"/>
        </w:rPr>
        <w:tab/>
      </w:r>
      <w:r w:rsidR="00B23611" w:rsidRPr="002D5EE8">
        <w:rPr>
          <w:rFonts w:ascii="Times New Roman" w:eastAsia="Times New Roman" w:hAnsi="Times New Roman" w:cs="Times New Roman"/>
          <w:b/>
          <w:sz w:val="28"/>
          <w:szCs w:val="28"/>
        </w:rPr>
        <w:t>pentru achiziționarea bunurilor, serviciilor și lucrărilor</w:t>
      </w:r>
      <w:r w:rsidR="00B23611" w:rsidRPr="006E50C7">
        <w:rPr>
          <w:rFonts w:ascii="Times New Roman" w:eastAsia="Times New Roman" w:hAnsi="Times New Roman" w:cs="Times New Roman"/>
          <w:sz w:val="28"/>
          <w:szCs w:val="28"/>
        </w:rPr>
        <w:t xml:space="preserve"> se vor depune în copie</w:t>
      </w:r>
      <w:r w:rsidR="002D5EE8">
        <w:rPr>
          <w:rFonts w:ascii="Times New Roman" w:eastAsia="Times New Roman" w:hAnsi="Times New Roman" w:cs="Times New Roman"/>
          <w:sz w:val="28"/>
          <w:szCs w:val="28"/>
        </w:rPr>
        <w:t xml:space="preserve"> cu mențiunea "conform cu originalul"</w:t>
      </w:r>
      <w:r w:rsidR="00B23611" w:rsidRPr="006E50C7">
        <w:rPr>
          <w:rFonts w:ascii="Times New Roman" w:eastAsia="Times New Roman" w:hAnsi="Times New Roman" w:cs="Times New Roman"/>
          <w:sz w:val="28"/>
          <w:szCs w:val="28"/>
        </w:rPr>
        <w:t xml:space="preserve"> documentele care fac dovada respectării procedurii prevăzute în legislația românească privind achizițiile publice, </w:t>
      </w:r>
      <w:r w:rsidR="000B4103">
        <w:rPr>
          <w:rFonts w:ascii="Times New Roman" w:eastAsia="Times New Roman" w:hAnsi="Times New Roman" w:cs="Times New Roman"/>
          <w:sz w:val="28"/>
          <w:szCs w:val="28"/>
        </w:rPr>
        <w:t>respectiv:</w:t>
      </w:r>
    </w:p>
    <w:p w14:paraId="75685DFE" w14:textId="248554C0" w:rsidR="00517070" w:rsidRPr="0001550C" w:rsidRDefault="007866CC" w:rsidP="00B23611">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01550C">
        <w:rPr>
          <w:rFonts w:ascii="Times New Roman" w:eastAsia="Times New Roman" w:hAnsi="Times New Roman" w:cs="Times New Roman"/>
          <w:color w:val="000000" w:themeColor="text1"/>
          <w:sz w:val="28"/>
          <w:szCs w:val="28"/>
        </w:rPr>
        <w:t xml:space="preserve"> </w:t>
      </w:r>
      <w:r w:rsidR="002D5EE8" w:rsidRPr="0001550C">
        <w:rPr>
          <w:rFonts w:ascii="Times New Roman" w:eastAsia="Times New Roman" w:hAnsi="Times New Roman" w:cs="Times New Roman"/>
          <w:color w:val="000000" w:themeColor="text1"/>
          <w:sz w:val="28"/>
          <w:szCs w:val="28"/>
        </w:rPr>
        <w:t>-</w:t>
      </w:r>
      <w:r w:rsidR="000B4103" w:rsidRPr="0001550C">
        <w:rPr>
          <w:color w:val="000000" w:themeColor="text1"/>
          <w:sz w:val="28"/>
          <w:szCs w:val="28"/>
        </w:rPr>
        <w:t xml:space="preserve"> </w:t>
      </w:r>
      <w:r w:rsidR="000B4103" w:rsidRPr="0001550C">
        <w:rPr>
          <w:rFonts w:ascii="Times New Roman" w:hAnsi="Times New Roman" w:cs="Times New Roman"/>
          <w:color w:val="000000" w:themeColor="text1"/>
          <w:sz w:val="28"/>
          <w:szCs w:val="28"/>
        </w:rPr>
        <w:t>factură electro</w:t>
      </w:r>
      <w:r w:rsidR="007B4ABC">
        <w:rPr>
          <w:rFonts w:ascii="Times New Roman" w:hAnsi="Times New Roman" w:cs="Times New Roman"/>
          <w:color w:val="000000" w:themeColor="text1"/>
          <w:sz w:val="28"/>
          <w:szCs w:val="28"/>
        </w:rPr>
        <w:t>nică descărcată din sistemul naț</w:t>
      </w:r>
      <w:r w:rsidR="000B4103" w:rsidRPr="0001550C">
        <w:rPr>
          <w:rFonts w:ascii="Times New Roman" w:hAnsi="Times New Roman" w:cs="Times New Roman"/>
          <w:color w:val="000000" w:themeColor="text1"/>
          <w:sz w:val="28"/>
          <w:szCs w:val="28"/>
        </w:rPr>
        <w:t>ional RO e-factura</w:t>
      </w:r>
      <w:r w:rsidR="00B23611" w:rsidRPr="0001550C">
        <w:rPr>
          <w:rFonts w:ascii="Times New Roman" w:eastAsia="Times New Roman" w:hAnsi="Times New Roman" w:cs="Times New Roman"/>
          <w:color w:val="000000" w:themeColor="text1"/>
          <w:sz w:val="28"/>
          <w:szCs w:val="28"/>
        </w:rPr>
        <w:t xml:space="preserve">; </w:t>
      </w:r>
    </w:p>
    <w:p w14:paraId="3FEAC851" w14:textId="77777777" w:rsidR="00C119AF" w:rsidRPr="00E949AA" w:rsidRDefault="00517070" w:rsidP="00B23611">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Pr="00E949AA">
        <w:rPr>
          <w:rFonts w:ascii="Times New Roman" w:eastAsia="Times New Roman" w:hAnsi="Times New Roman" w:cs="Times New Roman"/>
          <w:color w:val="000000" w:themeColor="text1"/>
          <w:sz w:val="28"/>
          <w:szCs w:val="28"/>
        </w:rPr>
        <w:t>dovada plății</w:t>
      </w:r>
      <w:r w:rsidR="00C119AF" w:rsidRPr="00E949AA">
        <w:rPr>
          <w:rFonts w:ascii="Times New Roman" w:eastAsia="Times New Roman" w:hAnsi="Times New Roman" w:cs="Times New Roman"/>
          <w:color w:val="000000" w:themeColor="text1"/>
          <w:sz w:val="28"/>
          <w:szCs w:val="28"/>
        </w:rPr>
        <w:t xml:space="preserve"> (</w:t>
      </w:r>
      <w:r w:rsidR="0080434F" w:rsidRPr="00E949AA">
        <w:rPr>
          <w:rFonts w:ascii="Times New Roman" w:eastAsia="Times New Roman" w:hAnsi="Times New Roman" w:cs="Times New Roman"/>
          <w:color w:val="000000" w:themeColor="text1"/>
          <w:sz w:val="28"/>
          <w:szCs w:val="28"/>
        </w:rPr>
        <w:t xml:space="preserve">ordin de plată, extras de cont pentru plățile prin transfer bancar/dispoziție de plată pentru plățile în numerar, </w:t>
      </w:r>
      <w:r w:rsidR="00C119AF" w:rsidRPr="00E949AA">
        <w:rPr>
          <w:rFonts w:ascii="Times New Roman" w:eastAsia="Times New Roman" w:hAnsi="Times New Roman" w:cs="Times New Roman"/>
          <w:color w:val="000000" w:themeColor="text1"/>
          <w:sz w:val="28"/>
          <w:szCs w:val="28"/>
        </w:rPr>
        <w:t>bon fiscal sau chitanță)</w:t>
      </w:r>
      <w:r w:rsidR="00397B4A">
        <w:rPr>
          <w:rFonts w:ascii="Times New Roman" w:eastAsia="Times New Roman" w:hAnsi="Times New Roman" w:cs="Times New Roman"/>
          <w:color w:val="000000" w:themeColor="text1"/>
          <w:sz w:val="28"/>
          <w:szCs w:val="28"/>
        </w:rPr>
        <w:t>;</w:t>
      </w:r>
    </w:p>
    <w:p w14:paraId="2D13ACC2" w14:textId="77777777" w:rsidR="00C119AF" w:rsidRPr="00E949AA" w:rsidRDefault="00C119AF" w:rsidP="00B23611">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w:t>
      </w:r>
      <w:r w:rsidR="00517070" w:rsidRPr="00E949AA">
        <w:rPr>
          <w:rFonts w:ascii="Times New Roman" w:eastAsia="Times New Roman" w:hAnsi="Times New Roman" w:cs="Times New Roman"/>
          <w:color w:val="000000" w:themeColor="text1"/>
          <w:sz w:val="28"/>
          <w:szCs w:val="28"/>
        </w:rPr>
        <w:t xml:space="preserve"> </w:t>
      </w:r>
      <w:r w:rsidR="00B23611" w:rsidRPr="00E949AA">
        <w:rPr>
          <w:rFonts w:ascii="Times New Roman" w:eastAsia="Times New Roman" w:hAnsi="Times New Roman" w:cs="Times New Roman"/>
          <w:color w:val="000000" w:themeColor="text1"/>
          <w:sz w:val="28"/>
          <w:szCs w:val="28"/>
        </w:rPr>
        <w:t>not</w:t>
      </w:r>
      <w:r w:rsidRPr="00E949AA">
        <w:rPr>
          <w:rFonts w:ascii="Times New Roman" w:eastAsia="Times New Roman" w:hAnsi="Times New Roman" w:cs="Times New Roman"/>
          <w:color w:val="000000" w:themeColor="text1"/>
          <w:sz w:val="28"/>
          <w:szCs w:val="28"/>
        </w:rPr>
        <w:t>ă</w:t>
      </w:r>
      <w:r w:rsidR="00B23611" w:rsidRPr="00E949AA">
        <w:rPr>
          <w:rFonts w:ascii="Times New Roman" w:eastAsia="Times New Roman" w:hAnsi="Times New Roman" w:cs="Times New Roman"/>
          <w:color w:val="000000" w:themeColor="text1"/>
          <w:sz w:val="28"/>
          <w:szCs w:val="28"/>
        </w:rPr>
        <w:t xml:space="preserve"> de recepție și bon de consum, în cazul bunurilor; </w:t>
      </w:r>
    </w:p>
    <w:p w14:paraId="66D76671" w14:textId="77777777" w:rsidR="00B23611" w:rsidRPr="00E949AA" w:rsidRDefault="00C119AF" w:rsidP="00B23611">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w:t>
      </w:r>
      <w:r w:rsidR="00B23611" w:rsidRPr="00E949AA">
        <w:rPr>
          <w:rFonts w:ascii="Times New Roman" w:eastAsia="Times New Roman" w:hAnsi="Times New Roman" w:cs="Times New Roman"/>
          <w:color w:val="000000" w:themeColor="text1"/>
          <w:sz w:val="28"/>
          <w:szCs w:val="28"/>
        </w:rPr>
        <w:t>contract prestări servicii</w:t>
      </w:r>
      <w:r w:rsidRPr="00E949AA">
        <w:rPr>
          <w:rFonts w:ascii="Times New Roman" w:eastAsia="Times New Roman" w:hAnsi="Times New Roman" w:cs="Times New Roman"/>
          <w:color w:val="000000" w:themeColor="text1"/>
          <w:sz w:val="28"/>
          <w:szCs w:val="28"/>
        </w:rPr>
        <w:t xml:space="preserve"> și proces verbal de recepție a serviciilor în cazul prestărilor de servicii</w:t>
      </w:r>
      <w:r w:rsidR="00B23611" w:rsidRPr="00E949AA">
        <w:rPr>
          <w:rFonts w:ascii="Times New Roman" w:eastAsia="Times New Roman" w:hAnsi="Times New Roman" w:cs="Times New Roman"/>
          <w:color w:val="000000" w:themeColor="text1"/>
          <w:sz w:val="28"/>
          <w:szCs w:val="28"/>
        </w:rPr>
        <w:t>.</w:t>
      </w:r>
    </w:p>
    <w:p w14:paraId="7081E054" w14:textId="77777777" w:rsidR="00910484" w:rsidRPr="00E949AA" w:rsidRDefault="00955387" w:rsidP="0058512E">
      <w:pPr>
        <w:widowControl w:val="0"/>
        <w:tabs>
          <w:tab w:val="left" w:pos="270"/>
          <w:tab w:val="left" w:pos="360"/>
          <w:tab w:val="left" w:pos="540"/>
          <w:tab w:val="left" w:pos="630"/>
          <w:tab w:val="left" w:pos="720"/>
        </w:tabs>
        <w:spacing w:after="0" w:line="240" w:lineRule="auto"/>
        <w:ind w:right="192"/>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b) </w:t>
      </w:r>
      <w:r w:rsidR="00B23611" w:rsidRPr="00E949AA">
        <w:rPr>
          <w:rFonts w:ascii="Times New Roman" w:eastAsia="Times New Roman" w:hAnsi="Times New Roman" w:cs="Times New Roman"/>
          <w:color w:val="000000" w:themeColor="text1"/>
          <w:sz w:val="28"/>
          <w:szCs w:val="28"/>
        </w:rPr>
        <w:tab/>
      </w:r>
      <w:r w:rsidR="00B23611" w:rsidRPr="00E949AA">
        <w:rPr>
          <w:rFonts w:ascii="Times New Roman" w:eastAsia="Times New Roman" w:hAnsi="Times New Roman" w:cs="Times New Roman"/>
          <w:b/>
          <w:color w:val="000000" w:themeColor="text1"/>
          <w:sz w:val="28"/>
          <w:szCs w:val="28"/>
        </w:rPr>
        <w:t>pentru decontarea cheltuielilor de închiriere</w:t>
      </w:r>
      <w:r w:rsidR="00910484" w:rsidRPr="00E949AA">
        <w:rPr>
          <w:rFonts w:ascii="Times New Roman" w:eastAsia="Times New Roman" w:hAnsi="Times New Roman" w:cs="Times New Roman"/>
          <w:color w:val="000000" w:themeColor="text1"/>
          <w:sz w:val="28"/>
          <w:szCs w:val="28"/>
        </w:rPr>
        <w:t xml:space="preserve"> a unor bunuri, spaţii etc.,  conform art. 22, alin. (1)  lit. a), din Hotărârea Guvernului nr. 1447/2007:</w:t>
      </w:r>
    </w:p>
    <w:p w14:paraId="4187EA35" w14:textId="77777777" w:rsidR="00910484" w:rsidRPr="0001550C" w:rsidRDefault="00910484" w:rsidP="00910484">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01550C">
        <w:rPr>
          <w:rFonts w:ascii="Times New Roman" w:eastAsia="Times New Roman" w:hAnsi="Times New Roman" w:cs="Times New Roman"/>
          <w:color w:val="000000" w:themeColor="text1"/>
          <w:sz w:val="28"/>
          <w:szCs w:val="28"/>
        </w:rPr>
        <w:t>- contract de închiriere;</w:t>
      </w:r>
    </w:p>
    <w:p w14:paraId="1630B81E" w14:textId="69032969" w:rsidR="00910484" w:rsidRPr="0001550C" w:rsidRDefault="00910484" w:rsidP="00910484">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01550C">
        <w:rPr>
          <w:rFonts w:ascii="Times New Roman" w:eastAsia="Times New Roman" w:hAnsi="Times New Roman" w:cs="Times New Roman"/>
          <w:color w:val="000000" w:themeColor="text1"/>
          <w:sz w:val="28"/>
          <w:szCs w:val="28"/>
        </w:rPr>
        <w:t>-</w:t>
      </w:r>
      <w:r w:rsidR="00196A8E" w:rsidRPr="0001550C">
        <w:rPr>
          <w:rFonts w:ascii="Times New Roman" w:hAnsi="Times New Roman" w:cs="Times New Roman"/>
          <w:color w:val="000000" w:themeColor="text1"/>
          <w:sz w:val="28"/>
          <w:szCs w:val="28"/>
        </w:rPr>
        <w:t xml:space="preserve"> factură electro</w:t>
      </w:r>
      <w:r w:rsidR="007B4ABC">
        <w:rPr>
          <w:rFonts w:ascii="Times New Roman" w:hAnsi="Times New Roman" w:cs="Times New Roman"/>
          <w:color w:val="000000" w:themeColor="text1"/>
          <w:sz w:val="28"/>
          <w:szCs w:val="28"/>
        </w:rPr>
        <w:t>nică descărcată din sistemul naț</w:t>
      </w:r>
      <w:r w:rsidR="00196A8E" w:rsidRPr="0001550C">
        <w:rPr>
          <w:rFonts w:ascii="Times New Roman" w:hAnsi="Times New Roman" w:cs="Times New Roman"/>
          <w:color w:val="000000" w:themeColor="text1"/>
          <w:sz w:val="28"/>
          <w:szCs w:val="28"/>
        </w:rPr>
        <w:t>ional RO e-factura</w:t>
      </w:r>
      <w:r w:rsidR="00196A8E" w:rsidRPr="0001550C">
        <w:rPr>
          <w:rFonts w:ascii="Times New Roman" w:eastAsia="Times New Roman" w:hAnsi="Times New Roman" w:cs="Times New Roman"/>
          <w:color w:val="000000" w:themeColor="text1"/>
          <w:sz w:val="28"/>
          <w:szCs w:val="28"/>
        </w:rPr>
        <w:t>;</w:t>
      </w:r>
    </w:p>
    <w:p w14:paraId="6614079A" w14:textId="77777777" w:rsidR="00196A8E" w:rsidRPr="00E949AA" w:rsidRDefault="00196A8E" w:rsidP="00910484">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949AA">
        <w:rPr>
          <w:rFonts w:ascii="Times New Roman" w:eastAsia="Times New Roman" w:hAnsi="Times New Roman" w:cs="Times New Roman"/>
          <w:color w:val="000000" w:themeColor="text1"/>
          <w:sz w:val="28"/>
          <w:szCs w:val="28"/>
        </w:rPr>
        <w:t xml:space="preserve">proces </w:t>
      </w:r>
      <w:r>
        <w:rPr>
          <w:rFonts w:ascii="Times New Roman" w:eastAsia="Times New Roman" w:hAnsi="Times New Roman" w:cs="Times New Roman"/>
          <w:color w:val="000000" w:themeColor="text1"/>
          <w:sz w:val="28"/>
          <w:szCs w:val="28"/>
        </w:rPr>
        <w:t>verbal de recepție;</w:t>
      </w:r>
    </w:p>
    <w:p w14:paraId="29747B55" w14:textId="77777777" w:rsidR="00910484" w:rsidRPr="00E949AA" w:rsidRDefault="00910484" w:rsidP="00910484">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w:t>
      </w:r>
      <w:r w:rsidR="00703ED1" w:rsidRPr="00E949AA">
        <w:rPr>
          <w:rFonts w:ascii="Times New Roman" w:eastAsia="Times New Roman" w:hAnsi="Times New Roman" w:cs="Times New Roman"/>
          <w:color w:val="000000" w:themeColor="text1"/>
          <w:sz w:val="28"/>
          <w:szCs w:val="28"/>
        </w:rPr>
        <w:tab/>
        <w:t>dovada plăţii (ordin de plată, extras de cont pentru plățile prin transfer bancar/dispoziție de plată pentru plățile în numerar, bon fiscal sau chitanță).</w:t>
      </w:r>
    </w:p>
    <w:p w14:paraId="74AC444B" w14:textId="77777777" w:rsidR="002A2BC9" w:rsidRPr="00E949AA" w:rsidRDefault="00955387" w:rsidP="0058512E">
      <w:pPr>
        <w:widowControl w:val="0"/>
        <w:tabs>
          <w:tab w:val="left" w:pos="270"/>
          <w:tab w:val="left" w:pos="360"/>
          <w:tab w:val="left" w:pos="540"/>
          <w:tab w:val="left" w:pos="630"/>
          <w:tab w:val="left" w:pos="720"/>
        </w:tabs>
        <w:spacing w:after="0" w:line="240" w:lineRule="auto"/>
        <w:ind w:right="192"/>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c)</w:t>
      </w:r>
      <w:r w:rsidR="00B23611" w:rsidRPr="00E949AA">
        <w:rPr>
          <w:rFonts w:ascii="Times New Roman" w:eastAsia="Times New Roman" w:hAnsi="Times New Roman" w:cs="Times New Roman"/>
          <w:color w:val="000000" w:themeColor="text1"/>
          <w:sz w:val="28"/>
          <w:szCs w:val="28"/>
        </w:rPr>
        <w:tab/>
      </w:r>
      <w:r w:rsidR="00B23611" w:rsidRPr="00E949AA">
        <w:rPr>
          <w:rFonts w:ascii="Times New Roman" w:eastAsia="Times New Roman" w:hAnsi="Times New Roman" w:cs="Times New Roman"/>
          <w:b/>
          <w:color w:val="000000" w:themeColor="text1"/>
          <w:sz w:val="28"/>
          <w:szCs w:val="28"/>
        </w:rPr>
        <w:t>pentru decontarea cheltuielilor privind cazarea</w:t>
      </w:r>
      <w:r w:rsidR="002A2BC9" w:rsidRPr="00E949AA">
        <w:rPr>
          <w:rFonts w:ascii="Times New Roman" w:eastAsia="Times New Roman" w:hAnsi="Times New Roman" w:cs="Times New Roman"/>
          <w:b/>
          <w:color w:val="000000" w:themeColor="text1"/>
          <w:sz w:val="28"/>
          <w:szCs w:val="28"/>
        </w:rPr>
        <w:t>, conform prevederilor ar. 12 din H.G. 1447/2007</w:t>
      </w:r>
      <w:r w:rsidR="00B23611" w:rsidRPr="00E949AA">
        <w:rPr>
          <w:rFonts w:ascii="Times New Roman" w:eastAsia="Times New Roman" w:hAnsi="Times New Roman" w:cs="Times New Roman"/>
          <w:color w:val="000000" w:themeColor="text1"/>
          <w:sz w:val="28"/>
          <w:szCs w:val="28"/>
        </w:rPr>
        <w:t xml:space="preserve">: </w:t>
      </w:r>
    </w:p>
    <w:p w14:paraId="0FC4D7FA" w14:textId="630F595B" w:rsidR="00F72D1E" w:rsidRDefault="002A2BC9" w:rsidP="00F72D1E">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w:t>
      </w:r>
      <w:r w:rsidR="00F72D1E" w:rsidRPr="0001550C">
        <w:rPr>
          <w:rFonts w:ascii="Times New Roman" w:hAnsi="Times New Roman" w:cs="Times New Roman"/>
          <w:color w:val="000000" w:themeColor="text1"/>
          <w:sz w:val="28"/>
          <w:szCs w:val="28"/>
        </w:rPr>
        <w:t>factură electro</w:t>
      </w:r>
      <w:r w:rsidR="009C7149">
        <w:rPr>
          <w:rFonts w:ascii="Times New Roman" w:hAnsi="Times New Roman" w:cs="Times New Roman"/>
          <w:color w:val="000000" w:themeColor="text1"/>
          <w:sz w:val="28"/>
          <w:szCs w:val="28"/>
        </w:rPr>
        <w:t>nică descărcată din sistemul naț</w:t>
      </w:r>
      <w:r w:rsidR="00F72D1E" w:rsidRPr="0001550C">
        <w:rPr>
          <w:rFonts w:ascii="Times New Roman" w:hAnsi="Times New Roman" w:cs="Times New Roman"/>
          <w:color w:val="000000" w:themeColor="text1"/>
          <w:sz w:val="28"/>
          <w:szCs w:val="28"/>
        </w:rPr>
        <w:t>ional RO e-factura</w:t>
      </w:r>
      <w:r w:rsidR="00DD3974" w:rsidRPr="0001550C">
        <w:rPr>
          <w:rFonts w:ascii="Times New Roman" w:eastAsia="Times New Roman" w:hAnsi="Times New Roman" w:cs="Times New Roman"/>
          <w:color w:val="000000" w:themeColor="text1"/>
          <w:sz w:val="28"/>
          <w:szCs w:val="28"/>
        </w:rPr>
        <w:t xml:space="preserve"> </w:t>
      </w:r>
      <w:r w:rsidR="00F72D1E" w:rsidRPr="00E949AA">
        <w:rPr>
          <w:rFonts w:ascii="Times New Roman" w:eastAsia="Times New Roman" w:hAnsi="Times New Roman" w:cs="Times New Roman"/>
          <w:color w:val="000000" w:themeColor="text1"/>
          <w:sz w:val="28"/>
          <w:szCs w:val="28"/>
        </w:rPr>
        <w:t>detaliată nr. de persoane x nr</w:t>
      </w:r>
      <w:r w:rsidR="000D44C5">
        <w:rPr>
          <w:rFonts w:ascii="Times New Roman" w:eastAsia="Times New Roman" w:hAnsi="Times New Roman" w:cs="Times New Roman"/>
          <w:color w:val="000000" w:themeColor="text1"/>
          <w:sz w:val="28"/>
          <w:szCs w:val="28"/>
        </w:rPr>
        <w:t>. de zile x valoarea/zi/persoană</w:t>
      </w:r>
      <w:r w:rsidR="00F72D1E" w:rsidRPr="00E949AA">
        <w:rPr>
          <w:rFonts w:ascii="Times New Roman" w:eastAsia="Times New Roman" w:hAnsi="Times New Roman" w:cs="Times New Roman"/>
          <w:color w:val="000000" w:themeColor="text1"/>
          <w:sz w:val="28"/>
          <w:szCs w:val="28"/>
        </w:rPr>
        <w:t xml:space="preserve"> = valoare totală), semnată și ștampilată de unitatea prestatoare;</w:t>
      </w:r>
    </w:p>
    <w:p w14:paraId="0D9E4680" w14:textId="77777777" w:rsidR="002A2BC9" w:rsidRPr="00E949AA" w:rsidRDefault="00F72D1E" w:rsidP="00F72D1E">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949AA">
        <w:rPr>
          <w:rFonts w:ascii="Times New Roman" w:eastAsia="Times New Roman" w:hAnsi="Times New Roman" w:cs="Times New Roman"/>
          <w:color w:val="000000" w:themeColor="text1"/>
          <w:sz w:val="28"/>
          <w:szCs w:val="28"/>
        </w:rPr>
        <w:t xml:space="preserve">proces </w:t>
      </w:r>
      <w:r>
        <w:rPr>
          <w:rFonts w:ascii="Times New Roman" w:eastAsia="Times New Roman" w:hAnsi="Times New Roman" w:cs="Times New Roman"/>
          <w:color w:val="000000" w:themeColor="text1"/>
          <w:sz w:val="28"/>
          <w:szCs w:val="28"/>
        </w:rPr>
        <w:t>verbal de recepție;</w:t>
      </w:r>
    </w:p>
    <w:p w14:paraId="0C034437" w14:textId="77777777" w:rsidR="00B23611" w:rsidRPr="00E949AA" w:rsidRDefault="002A2BC9" w:rsidP="00B23611">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w:t>
      </w:r>
      <w:r w:rsidR="00B23611" w:rsidRPr="00E949AA">
        <w:rPr>
          <w:rFonts w:ascii="Times New Roman" w:eastAsia="Times New Roman" w:hAnsi="Times New Roman" w:cs="Times New Roman"/>
          <w:color w:val="000000" w:themeColor="text1"/>
          <w:sz w:val="28"/>
          <w:szCs w:val="28"/>
        </w:rPr>
        <w:t xml:space="preserve"> </w:t>
      </w:r>
      <w:r w:rsidRPr="00E949AA">
        <w:rPr>
          <w:rFonts w:ascii="Times New Roman" w:eastAsia="Times New Roman" w:hAnsi="Times New Roman" w:cs="Times New Roman"/>
          <w:color w:val="000000" w:themeColor="text1"/>
          <w:sz w:val="28"/>
          <w:szCs w:val="28"/>
        </w:rPr>
        <w:t>lista persoanelor cazate</w:t>
      </w:r>
      <w:r w:rsidR="00EA12D9" w:rsidRPr="00E949AA">
        <w:rPr>
          <w:rFonts w:ascii="Times New Roman" w:eastAsia="Times New Roman" w:hAnsi="Times New Roman" w:cs="Times New Roman"/>
          <w:color w:val="000000" w:themeColor="text1"/>
          <w:sz w:val="28"/>
          <w:szCs w:val="28"/>
        </w:rPr>
        <w:t xml:space="preserve"> (</w:t>
      </w:r>
      <w:r w:rsidRPr="00E949AA">
        <w:rPr>
          <w:rFonts w:ascii="Times New Roman" w:eastAsia="Times New Roman" w:hAnsi="Times New Roman" w:cs="Times New Roman"/>
          <w:color w:val="000000" w:themeColor="text1"/>
          <w:sz w:val="28"/>
          <w:szCs w:val="28"/>
        </w:rPr>
        <w:t>nume, prenume, calitatea în proiect, perioada cazării, numărul nopților de cazare</w:t>
      </w:r>
      <w:r w:rsidR="00441069" w:rsidRPr="00E949AA">
        <w:rPr>
          <w:rFonts w:ascii="Times New Roman" w:eastAsia="Times New Roman" w:hAnsi="Times New Roman" w:cs="Times New Roman"/>
          <w:color w:val="000000" w:themeColor="text1"/>
          <w:sz w:val="28"/>
          <w:szCs w:val="28"/>
        </w:rPr>
        <w:t>) semnată de persoanele cazate precum și de reprezentantul legal al beneficiarului proiectului</w:t>
      </w:r>
      <w:r w:rsidR="00B23611" w:rsidRPr="00E949AA">
        <w:rPr>
          <w:rFonts w:ascii="Times New Roman" w:eastAsia="Times New Roman" w:hAnsi="Times New Roman" w:cs="Times New Roman"/>
          <w:color w:val="000000" w:themeColor="text1"/>
          <w:sz w:val="28"/>
          <w:szCs w:val="28"/>
        </w:rPr>
        <w:t>;</w:t>
      </w:r>
    </w:p>
    <w:p w14:paraId="745CAFCB" w14:textId="77777777" w:rsidR="007B41A9" w:rsidRPr="00E949AA" w:rsidRDefault="007B41A9" w:rsidP="00A81C41">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dovada efectuării plății </w:t>
      </w:r>
      <w:r w:rsidR="00A81C41" w:rsidRPr="00E949AA">
        <w:rPr>
          <w:rFonts w:ascii="Times New Roman" w:eastAsia="Times New Roman" w:hAnsi="Times New Roman" w:cs="Times New Roman"/>
          <w:color w:val="000000" w:themeColor="text1"/>
          <w:sz w:val="28"/>
          <w:szCs w:val="28"/>
        </w:rPr>
        <w:t>(ordin de plată, extras de cont pentru plățile prin transfer bancar/dispoziție de plată pentru plățile în numerar, bon fiscal sau chitanță).</w:t>
      </w:r>
    </w:p>
    <w:p w14:paraId="22D0F955" w14:textId="358518D7" w:rsidR="0051791E" w:rsidRPr="00E949AA" w:rsidRDefault="008B6DB4" w:rsidP="0058512E">
      <w:pPr>
        <w:widowControl w:val="0"/>
        <w:tabs>
          <w:tab w:val="left" w:pos="270"/>
          <w:tab w:val="left" w:pos="360"/>
          <w:tab w:val="left" w:pos="540"/>
          <w:tab w:val="left" w:pos="630"/>
          <w:tab w:val="left" w:pos="720"/>
        </w:tabs>
        <w:spacing w:after="0" w:line="240" w:lineRule="auto"/>
        <w:ind w:right="192"/>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d</w:t>
      </w:r>
      <w:r w:rsidR="00955387" w:rsidRPr="00E949AA">
        <w:rPr>
          <w:rFonts w:ascii="Times New Roman" w:eastAsia="Times New Roman" w:hAnsi="Times New Roman" w:cs="Times New Roman"/>
          <w:color w:val="000000" w:themeColor="text1"/>
          <w:sz w:val="28"/>
          <w:szCs w:val="28"/>
        </w:rPr>
        <w:t>)</w:t>
      </w:r>
      <w:r w:rsidR="00B23611" w:rsidRPr="00E949AA">
        <w:rPr>
          <w:rFonts w:ascii="Times New Roman" w:eastAsia="Times New Roman" w:hAnsi="Times New Roman" w:cs="Times New Roman"/>
          <w:color w:val="000000" w:themeColor="text1"/>
          <w:sz w:val="28"/>
          <w:szCs w:val="28"/>
        </w:rPr>
        <w:tab/>
      </w:r>
      <w:r w:rsidR="00B23611" w:rsidRPr="00E949AA">
        <w:rPr>
          <w:rFonts w:ascii="Times New Roman" w:eastAsia="Times New Roman" w:hAnsi="Times New Roman" w:cs="Times New Roman"/>
          <w:b/>
          <w:color w:val="000000" w:themeColor="text1"/>
          <w:sz w:val="28"/>
          <w:szCs w:val="28"/>
        </w:rPr>
        <w:t>pentru decontarea cheltuielilor privind transportul</w:t>
      </w:r>
      <w:r w:rsidR="0051791E" w:rsidRPr="00E949AA">
        <w:rPr>
          <w:rFonts w:ascii="Times New Roman" w:eastAsia="Times New Roman" w:hAnsi="Times New Roman" w:cs="Times New Roman"/>
          <w:color w:val="000000" w:themeColor="text1"/>
          <w:sz w:val="28"/>
          <w:szCs w:val="28"/>
        </w:rPr>
        <w:t xml:space="preserve"> participanţilor la acţiunile sportive organizate în cadrul </w:t>
      </w:r>
      <w:r w:rsidR="00392589">
        <w:rPr>
          <w:rFonts w:ascii="Times New Roman" w:eastAsia="Times New Roman" w:hAnsi="Times New Roman" w:cs="Times New Roman"/>
          <w:color w:val="000000" w:themeColor="text1"/>
          <w:sz w:val="28"/>
          <w:szCs w:val="28"/>
        </w:rPr>
        <w:t xml:space="preserve">proiectelor </w:t>
      </w:r>
      <w:r w:rsidR="0051791E" w:rsidRPr="00E949AA">
        <w:rPr>
          <w:rFonts w:ascii="Times New Roman" w:eastAsia="Times New Roman" w:hAnsi="Times New Roman" w:cs="Times New Roman"/>
          <w:color w:val="000000" w:themeColor="text1"/>
          <w:sz w:val="28"/>
          <w:szCs w:val="28"/>
        </w:rPr>
        <w:t>se vor prezenta:</w:t>
      </w:r>
    </w:p>
    <w:p w14:paraId="45F9EBA6" w14:textId="77777777" w:rsidR="0051791E" w:rsidRPr="00E949AA" w:rsidRDefault="0051791E" w:rsidP="0051791E">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lastRenderedPageBreak/>
        <w:t xml:space="preserve">- bilete de transport (tren, avion, </w:t>
      </w:r>
      <w:r w:rsidR="00DD3974">
        <w:rPr>
          <w:rFonts w:ascii="Times New Roman" w:eastAsia="Times New Roman" w:hAnsi="Times New Roman" w:cs="Times New Roman"/>
          <w:color w:val="000000" w:themeColor="text1"/>
          <w:sz w:val="28"/>
          <w:szCs w:val="28"/>
        </w:rPr>
        <w:t xml:space="preserve">autobus, </w:t>
      </w:r>
      <w:r w:rsidRPr="00E949AA">
        <w:rPr>
          <w:rFonts w:ascii="Times New Roman" w:eastAsia="Times New Roman" w:hAnsi="Times New Roman" w:cs="Times New Roman"/>
          <w:color w:val="000000" w:themeColor="text1"/>
          <w:sz w:val="28"/>
          <w:szCs w:val="28"/>
        </w:rPr>
        <w:t>etc.) însoțite de dispoziție de plată casierie</w:t>
      </w:r>
      <w:r w:rsidR="00374106" w:rsidRPr="00E949AA">
        <w:rPr>
          <w:rFonts w:ascii="Times New Roman" w:eastAsia="Times New Roman" w:hAnsi="Times New Roman" w:cs="Times New Roman"/>
          <w:color w:val="000000" w:themeColor="text1"/>
          <w:sz w:val="28"/>
          <w:szCs w:val="28"/>
        </w:rPr>
        <w:t>/ extras de cont</w:t>
      </w:r>
      <w:r w:rsidRPr="00E949AA">
        <w:rPr>
          <w:rFonts w:ascii="Times New Roman" w:eastAsia="Times New Roman" w:hAnsi="Times New Roman" w:cs="Times New Roman"/>
          <w:color w:val="000000" w:themeColor="text1"/>
          <w:sz w:val="28"/>
          <w:szCs w:val="28"/>
        </w:rPr>
        <w:t xml:space="preserve"> din care să rezulte </w:t>
      </w:r>
      <w:r w:rsidR="002A5097" w:rsidRPr="00E949AA">
        <w:rPr>
          <w:rFonts w:ascii="Times New Roman" w:eastAsia="Times New Roman" w:hAnsi="Times New Roman" w:cs="Times New Roman"/>
          <w:color w:val="000000" w:themeColor="text1"/>
          <w:sz w:val="28"/>
          <w:szCs w:val="28"/>
        </w:rPr>
        <w:t>achitarea sumelor de către beneficiarul proiectului;</w:t>
      </w:r>
    </w:p>
    <w:p w14:paraId="1FD21ADF" w14:textId="13D50536" w:rsidR="002A5097" w:rsidRPr="00E949AA" w:rsidRDefault="002A5097" w:rsidP="0051791E">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w:t>
      </w:r>
      <w:r w:rsidR="00DD3974">
        <w:rPr>
          <w:rFonts w:ascii="Times New Roman" w:eastAsia="Times New Roman" w:hAnsi="Times New Roman" w:cs="Times New Roman"/>
          <w:color w:val="000000" w:themeColor="text1"/>
          <w:sz w:val="28"/>
          <w:szCs w:val="28"/>
        </w:rPr>
        <w:t xml:space="preserve"> </w:t>
      </w:r>
      <w:r w:rsidR="00DD3974" w:rsidRPr="0001550C">
        <w:rPr>
          <w:rFonts w:ascii="Times New Roman" w:hAnsi="Times New Roman" w:cs="Times New Roman"/>
          <w:color w:val="000000" w:themeColor="text1"/>
          <w:sz w:val="28"/>
          <w:szCs w:val="28"/>
        </w:rPr>
        <w:t>factură electro</w:t>
      </w:r>
      <w:r w:rsidR="00A50F01">
        <w:rPr>
          <w:rFonts w:ascii="Times New Roman" w:hAnsi="Times New Roman" w:cs="Times New Roman"/>
          <w:color w:val="000000" w:themeColor="text1"/>
          <w:sz w:val="28"/>
          <w:szCs w:val="28"/>
        </w:rPr>
        <w:t>nică descărcată din sistemul naț</w:t>
      </w:r>
      <w:r w:rsidR="00DD3974" w:rsidRPr="0001550C">
        <w:rPr>
          <w:rFonts w:ascii="Times New Roman" w:hAnsi="Times New Roman" w:cs="Times New Roman"/>
          <w:color w:val="000000" w:themeColor="text1"/>
          <w:sz w:val="28"/>
          <w:szCs w:val="28"/>
        </w:rPr>
        <w:t>ional RO e-factura</w:t>
      </w:r>
      <w:r w:rsidR="00DD3974" w:rsidRPr="0001550C">
        <w:rPr>
          <w:rFonts w:ascii="Times New Roman" w:eastAsia="Times New Roman" w:hAnsi="Times New Roman" w:cs="Times New Roman"/>
          <w:color w:val="000000" w:themeColor="text1"/>
          <w:sz w:val="28"/>
          <w:szCs w:val="28"/>
        </w:rPr>
        <w:t xml:space="preserve"> </w:t>
      </w:r>
      <w:r w:rsidRPr="00E949AA">
        <w:rPr>
          <w:rFonts w:ascii="Times New Roman" w:eastAsia="Times New Roman" w:hAnsi="Times New Roman" w:cs="Times New Roman"/>
          <w:color w:val="000000" w:themeColor="text1"/>
          <w:sz w:val="28"/>
          <w:szCs w:val="28"/>
        </w:rPr>
        <w:t xml:space="preserve">însoțită de: bonuri </w:t>
      </w:r>
      <w:r w:rsidR="00EE4BB7" w:rsidRPr="00E949AA">
        <w:rPr>
          <w:rFonts w:ascii="Times New Roman" w:eastAsia="Times New Roman" w:hAnsi="Times New Roman" w:cs="Times New Roman"/>
          <w:color w:val="000000" w:themeColor="text1"/>
          <w:sz w:val="28"/>
          <w:szCs w:val="28"/>
        </w:rPr>
        <w:t>fiscale</w:t>
      </w:r>
      <w:r w:rsidRPr="00E949AA">
        <w:rPr>
          <w:rFonts w:ascii="Times New Roman" w:eastAsia="Times New Roman" w:hAnsi="Times New Roman" w:cs="Times New Roman"/>
          <w:color w:val="000000" w:themeColor="text1"/>
          <w:sz w:val="28"/>
          <w:szCs w:val="28"/>
        </w:rPr>
        <w:t xml:space="preserve">/ chitanțe </w:t>
      </w:r>
      <w:r w:rsidR="00EE4BB7" w:rsidRPr="00E949AA">
        <w:rPr>
          <w:rFonts w:ascii="Times New Roman" w:eastAsia="Times New Roman" w:hAnsi="Times New Roman" w:cs="Times New Roman"/>
          <w:color w:val="000000" w:themeColor="text1"/>
          <w:sz w:val="28"/>
          <w:szCs w:val="28"/>
        </w:rPr>
        <w:t>fiscale</w:t>
      </w:r>
      <w:r w:rsidRPr="00E949AA">
        <w:rPr>
          <w:rFonts w:ascii="Times New Roman" w:eastAsia="Times New Roman" w:hAnsi="Times New Roman" w:cs="Times New Roman"/>
          <w:color w:val="000000" w:themeColor="text1"/>
          <w:sz w:val="28"/>
          <w:szCs w:val="28"/>
        </w:rPr>
        <w:t>/ordin de plată și foaie de parcurs, contract de închir</w:t>
      </w:r>
      <w:r w:rsidR="00EE4BB7" w:rsidRPr="00E949AA">
        <w:rPr>
          <w:rFonts w:ascii="Times New Roman" w:eastAsia="Times New Roman" w:hAnsi="Times New Roman" w:cs="Times New Roman"/>
          <w:color w:val="000000" w:themeColor="text1"/>
          <w:sz w:val="28"/>
          <w:szCs w:val="28"/>
        </w:rPr>
        <w:t>iere a mijloacelor de transport (dacă este cazul);</w:t>
      </w:r>
    </w:p>
    <w:p w14:paraId="5A5D8F23" w14:textId="77777777" w:rsidR="00EA12D9" w:rsidRPr="00E949AA" w:rsidRDefault="00846020" w:rsidP="00EA12D9">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w:t>
      </w:r>
      <w:r w:rsidR="00922C0B" w:rsidRPr="00E949AA">
        <w:rPr>
          <w:rFonts w:ascii="Times New Roman" w:eastAsia="Times New Roman" w:hAnsi="Times New Roman" w:cs="Times New Roman"/>
          <w:color w:val="000000" w:themeColor="text1"/>
          <w:sz w:val="28"/>
          <w:szCs w:val="28"/>
        </w:rPr>
        <w:t>lista persoanelor care au beneficiat de contravaloarea cheltuielilor de transport</w:t>
      </w:r>
      <w:r w:rsidR="00117356" w:rsidRPr="00E949AA">
        <w:rPr>
          <w:rFonts w:ascii="Times New Roman" w:eastAsia="Times New Roman" w:hAnsi="Times New Roman" w:cs="Times New Roman"/>
          <w:color w:val="000000" w:themeColor="text1"/>
          <w:sz w:val="28"/>
          <w:szCs w:val="28"/>
        </w:rPr>
        <w:t xml:space="preserve"> </w:t>
      </w:r>
      <w:r w:rsidR="00EA12D9" w:rsidRPr="00E949AA">
        <w:rPr>
          <w:rFonts w:ascii="Times New Roman" w:eastAsia="Times New Roman" w:hAnsi="Times New Roman" w:cs="Times New Roman"/>
          <w:color w:val="000000" w:themeColor="text1"/>
          <w:sz w:val="28"/>
          <w:szCs w:val="28"/>
        </w:rPr>
        <w:t>(nume, prenume, calitatea în proiect) semnată de persoanele care au beneficiat de servicii precum și de reprezentantul legal al beneficiarului proiectului;</w:t>
      </w:r>
    </w:p>
    <w:p w14:paraId="52491F69" w14:textId="61C77C66" w:rsidR="00C1565E" w:rsidRPr="00E949AA" w:rsidRDefault="00C1565E" w:rsidP="00EA12D9">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în cazul deplasării cu mijloacele de transport personale: bonuri fiscal</w:t>
      </w:r>
      <w:r w:rsidR="00880EDD" w:rsidRPr="00E949AA">
        <w:rPr>
          <w:rFonts w:ascii="Times New Roman" w:eastAsia="Times New Roman" w:hAnsi="Times New Roman" w:cs="Times New Roman"/>
          <w:color w:val="000000" w:themeColor="text1"/>
          <w:sz w:val="28"/>
          <w:szCs w:val="28"/>
        </w:rPr>
        <w:t>e</w:t>
      </w:r>
      <w:r w:rsidRPr="00E949AA">
        <w:rPr>
          <w:rFonts w:ascii="Times New Roman" w:eastAsia="Times New Roman" w:hAnsi="Times New Roman" w:cs="Times New Roman"/>
          <w:color w:val="000000" w:themeColor="text1"/>
          <w:sz w:val="28"/>
          <w:szCs w:val="28"/>
        </w:rPr>
        <w:t xml:space="preserve"> carburant</w:t>
      </w:r>
      <w:r w:rsidR="00795223" w:rsidRPr="00E949AA">
        <w:rPr>
          <w:rFonts w:ascii="Times New Roman" w:eastAsia="Corbel" w:hAnsi="Times New Roman" w:cs="Times New Roman"/>
          <w:color w:val="000000" w:themeColor="text1"/>
          <w:sz w:val="28"/>
          <w:szCs w:val="28"/>
          <w:lang w:val="ro-RO"/>
        </w:rPr>
        <w:t xml:space="preserve"> conținând codul de identificare fiscală al beneficiarului cu dată anterioară apropiată deplasării sau din perioada deplasării</w:t>
      </w:r>
      <w:r w:rsidRPr="00E949AA">
        <w:rPr>
          <w:rFonts w:ascii="Times New Roman" w:eastAsia="Times New Roman" w:hAnsi="Times New Roman" w:cs="Times New Roman"/>
          <w:color w:val="000000" w:themeColor="text1"/>
          <w:sz w:val="28"/>
          <w:szCs w:val="28"/>
        </w:rPr>
        <w:t>, ordin de deplasare semnat de reprezentantul legal al beneficiarului proiectului</w:t>
      </w:r>
      <w:r w:rsidR="00880EDD" w:rsidRPr="00E949AA">
        <w:rPr>
          <w:rFonts w:ascii="Times New Roman" w:eastAsia="Times New Roman" w:hAnsi="Times New Roman" w:cs="Times New Roman"/>
          <w:color w:val="000000" w:themeColor="text1"/>
          <w:sz w:val="28"/>
          <w:szCs w:val="28"/>
        </w:rPr>
        <w:t>, foaie de parcurs</w:t>
      </w:r>
      <w:r w:rsidR="00880EDD" w:rsidRPr="00E949AA">
        <w:rPr>
          <w:color w:val="000000" w:themeColor="text1"/>
        </w:rPr>
        <w:t xml:space="preserve"> </w:t>
      </w:r>
      <w:r w:rsidR="00880EDD" w:rsidRPr="00E949AA">
        <w:rPr>
          <w:rFonts w:ascii="Times New Roman" w:eastAsia="Times New Roman" w:hAnsi="Times New Roman" w:cs="Times New Roman"/>
          <w:color w:val="000000" w:themeColor="text1"/>
          <w:sz w:val="28"/>
          <w:szCs w:val="28"/>
        </w:rPr>
        <w:t xml:space="preserve">semnată atât de Beneficiar cât și la destinația deplasării. </w:t>
      </w:r>
      <w:r w:rsidRPr="00E949AA">
        <w:rPr>
          <w:rFonts w:ascii="Times New Roman" w:eastAsia="Times New Roman" w:hAnsi="Times New Roman" w:cs="Times New Roman"/>
          <w:color w:val="000000" w:themeColor="text1"/>
          <w:sz w:val="28"/>
          <w:szCs w:val="28"/>
        </w:rPr>
        <w:t xml:space="preserve">Suma decontată va fi </w:t>
      </w:r>
      <w:r w:rsidR="00DD3974">
        <w:rPr>
          <w:rFonts w:ascii="Times New Roman" w:eastAsia="Times New Roman" w:hAnsi="Times New Roman" w:cs="Times New Roman"/>
          <w:color w:val="000000" w:themeColor="text1"/>
          <w:sz w:val="28"/>
          <w:szCs w:val="28"/>
        </w:rPr>
        <w:t>contravaloarea a 7,5 litri/ 100</w:t>
      </w:r>
      <w:r w:rsidR="00174A26">
        <w:rPr>
          <w:rFonts w:ascii="Times New Roman" w:eastAsia="Times New Roman" w:hAnsi="Times New Roman" w:cs="Times New Roman"/>
          <w:color w:val="000000" w:themeColor="text1"/>
          <w:sz w:val="28"/>
          <w:szCs w:val="28"/>
        </w:rPr>
        <w:t xml:space="preserve"> de km </w:t>
      </w:r>
      <w:r w:rsidR="00174A26" w:rsidRPr="00333B5F">
        <w:rPr>
          <w:rFonts w:ascii="Times New Roman" w:eastAsia="Corbel" w:hAnsi="Times New Roman"/>
          <w:sz w:val="28"/>
          <w:szCs w:val="28"/>
          <w:lang w:val="ro-RO"/>
        </w:rPr>
        <w:t>conform prevederilor Hotărârii Guvernului nr. 714/2018</w:t>
      </w:r>
      <w:r w:rsidR="00174A26">
        <w:rPr>
          <w:rFonts w:ascii="Times New Roman" w:eastAsia="Corbel" w:hAnsi="Times New Roman"/>
          <w:sz w:val="28"/>
          <w:szCs w:val="28"/>
          <w:lang w:val="ro-RO"/>
        </w:rPr>
        <w:t>;</w:t>
      </w:r>
    </w:p>
    <w:p w14:paraId="5A46D5FC" w14:textId="77777777" w:rsidR="00E368A4" w:rsidRPr="00E949AA" w:rsidRDefault="00C63D8C" w:rsidP="0058512E">
      <w:pPr>
        <w:tabs>
          <w:tab w:val="left" w:pos="270"/>
          <w:tab w:val="left" w:pos="540"/>
        </w:tabs>
        <w:spacing w:after="0" w:line="240" w:lineRule="auto"/>
        <w:ind w:right="187"/>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e</w:t>
      </w:r>
      <w:r w:rsidR="00E368A4" w:rsidRPr="00E949AA">
        <w:rPr>
          <w:rFonts w:ascii="Times New Roman" w:eastAsia="Times New Roman" w:hAnsi="Times New Roman" w:cs="Times New Roman"/>
          <w:color w:val="000000" w:themeColor="text1"/>
          <w:sz w:val="28"/>
          <w:szCs w:val="28"/>
        </w:rPr>
        <w:t xml:space="preserve">) </w:t>
      </w:r>
      <w:r w:rsidR="00E368A4" w:rsidRPr="00E949AA">
        <w:rPr>
          <w:rFonts w:ascii="Times New Roman" w:eastAsia="Times New Roman" w:hAnsi="Times New Roman" w:cs="Times New Roman"/>
          <w:b/>
          <w:color w:val="000000" w:themeColor="text1"/>
          <w:sz w:val="28"/>
          <w:szCs w:val="28"/>
        </w:rPr>
        <w:t>pentru decontarea cheltuielilor de masă</w:t>
      </w:r>
      <w:r w:rsidR="00E368A4" w:rsidRPr="00E949AA">
        <w:rPr>
          <w:rFonts w:ascii="Times New Roman" w:eastAsia="Times New Roman" w:hAnsi="Times New Roman" w:cs="Times New Roman"/>
          <w:color w:val="000000" w:themeColor="text1"/>
          <w:sz w:val="28"/>
          <w:szCs w:val="28"/>
        </w:rPr>
        <w:t>, conform prevederilor H.G. 1447/2007:</w:t>
      </w:r>
    </w:p>
    <w:p w14:paraId="6A8C1264" w14:textId="0019912E" w:rsidR="00E368A4" w:rsidRPr="00EE7E52" w:rsidRDefault="00E368A4" w:rsidP="00B23611">
      <w:pPr>
        <w:tabs>
          <w:tab w:val="left" w:pos="270"/>
          <w:tab w:val="left" w:pos="540"/>
        </w:tabs>
        <w:spacing w:after="0" w:line="240" w:lineRule="auto"/>
        <w:ind w:right="187" w:firstLine="360"/>
        <w:jc w:val="both"/>
        <w:rPr>
          <w:rFonts w:ascii="Times New Roman" w:eastAsia="Times New Roman" w:hAnsi="Times New Roman" w:cs="Times New Roman"/>
          <w:color w:val="000000" w:themeColor="text1"/>
          <w:sz w:val="28"/>
          <w:szCs w:val="28"/>
        </w:rPr>
      </w:pPr>
      <w:r w:rsidRPr="00EE7E52">
        <w:rPr>
          <w:rFonts w:ascii="Times New Roman" w:eastAsia="Times New Roman" w:hAnsi="Times New Roman" w:cs="Times New Roman"/>
          <w:color w:val="000000" w:themeColor="text1"/>
          <w:sz w:val="28"/>
          <w:szCs w:val="28"/>
        </w:rPr>
        <w:t>-</w:t>
      </w:r>
      <w:r w:rsidR="009457E7" w:rsidRPr="00EE7E52">
        <w:rPr>
          <w:rFonts w:ascii="Times New Roman" w:eastAsia="Times New Roman" w:hAnsi="Times New Roman" w:cs="Times New Roman"/>
          <w:color w:val="000000" w:themeColor="text1"/>
          <w:sz w:val="28"/>
          <w:szCs w:val="28"/>
        </w:rPr>
        <w:t xml:space="preserve"> </w:t>
      </w:r>
      <w:r w:rsidR="009457E7" w:rsidRPr="00EE7E52">
        <w:rPr>
          <w:rFonts w:ascii="Times New Roman" w:hAnsi="Times New Roman" w:cs="Times New Roman"/>
          <w:color w:val="000000" w:themeColor="text1"/>
          <w:sz w:val="28"/>
          <w:szCs w:val="28"/>
        </w:rPr>
        <w:t>factură electro</w:t>
      </w:r>
      <w:r w:rsidR="00180F21">
        <w:rPr>
          <w:rFonts w:ascii="Times New Roman" w:hAnsi="Times New Roman" w:cs="Times New Roman"/>
          <w:color w:val="000000" w:themeColor="text1"/>
          <w:sz w:val="28"/>
          <w:szCs w:val="28"/>
        </w:rPr>
        <w:t>nică descărcată din sistemul naț</w:t>
      </w:r>
      <w:r w:rsidR="009457E7" w:rsidRPr="00EE7E52">
        <w:rPr>
          <w:rFonts w:ascii="Times New Roman" w:hAnsi="Times New Roman" w:cs="Times New Roman"/>
          <w:color w:val="000000" w:themeColor="text1"/>
          <w:sz w:val="28"/>
          <w:szCs w:val="28"/>
        </w:rPr>
        <w:t>ional RO e-factura</w:t>
      </w:r>
      <w:r w:rsidRPr="00EE7E52">
        <w:rPr>
          <w:rFonts w:ascii="Times New Roman" w:eastAsia="Times New Roman" w:hAnsi="Times New Roman" w:cs="Times New Roman"/>
          <w:color w:val="000000" w:themeColor="text1"/>
          <w:sz w:val="28"/>
          <w:szCs w:val="28"/>
        </w:rPr>
        <w:t>;</w:t>
      </w:r>
    </w:p>
    <w:p w14:paraId="1AAA6B1C" w14:textId="77777777" w:rsidR="00117356" w:rsidRPr="00E949AA" w:rsidRDefault="00E368A4" w:rsidP="00117356">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w:t>
      </w:r>
      <w:r w:rsidR="00117356" w:rsidRPr="00E949AA">
        <w:rPr>
          <w:rFonts w:ascii="Times New Roman" w:eastAsia="Times New Roman" w:hAnsi="Times New Roman" w:cs="Times New Roman"/>
          <w:color w:val="000000" w:themeColor="text1"/>
          <w:sz w:val="28"/>
          <w:szCs w:val="28"/>
        </w:rPr>
        <w:t xml:space="preserve"> lista persoanelor care au beneficiat de servicii de masă (nume, prenume, calitatea în proiect, perioada) semnată de persoanele care au beneficiat de servicii precum și de reprezentantul legal al beneficiarului proiectului;</w:t>
      </w:r>
    </w:p>
    <w:p w14:paraId="16DBD06A" w14:textId="77777777" w:rsidR="000C6892" w:rsidRPr="00E949AA" w:rsidRDefault="000C6892" w:rsidP="00EE0078">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dovada plății: </w:t>
      </w:r>
      <w:r w:rsidR="00EE0078" w:rsidRPr="00E949AA">
        <w:rPr>
          <w:rFonts w:ascii="Times New Roman" w:eastAsia="Times New Roman" w:hAnsi="Times New Roman" w:cs="Times New Roman"/>
          <w:color w:val="000000" w:themeColor="text1"/>
          <w:sz w:val="28"/>
          <w:szCs w:val="28"/>
        </w:rPr>
        <w:t>(ordin de plată, extras de cont pentru plățile prin transfer bancar/dispoziție de plată pentru plățile în numerar, bon fiscal sau chitanță).</w:t>
      </w:r>
    </w:p>
    <w:p w14:paraId="09D731AD" w14:textId="77777777" w:rsidR="00CB437C" w:rsidRPr="00E949AA" w:rsidRDefault="00CA4641" w:rsidP="0058512E">
      <w:pPr>
        <w:widowControl w:val="0"/>
        <w:tabs>
          <w:tab w:val="left" w:pos="270"/>
          <w:tab w:val="left" w:pos="360"/>
          <w:tab w:val="left" w:pos="540"/>
          <w:tab w:val="left" w:pos="630"/>
          <w:tab w:val="left" w:pos="720"/>
        </w:tabs>
        <w:spacing w:after="0" w:line="240" w:lineRule="auto"/>
        <w:ind w:right="192"/>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f</w:t>
      </w:r>
      <w:r w:rsidR="00C66B40" w:rsidRPr="00E949AA">
        <w:rPr>
          <w:rFonts w:ascii="Times New Roman" w:eastAsia="Times New Roman" w:hAnsi="Times New Roman" w:cs="Times New Roman"/>
          <w:color w:val="000000" w:themeColor="text1"/>
          <w:sz w:val="28"/>
          <w:szCs w:val="28"/>
        </w:rPr>
        <w:t xml:space="preserve">) </w:t>
      </w:r>
      <w:r w:rsidR="00C66B40" w:rsidRPr="00E949AA">
        <w:rPr>
          <w:rFonts w:ascii="Times New Roman" w:eastAsia="Times New Roman" w:hAnsi="Times New Roman" w:cs="Times New Roman"/>
          <w:b/>
          <w:color w:val="000000" w:themeColor="text1"/>
          <w:sz w:val="28"/>
          <w:szCs w:val="28"/>
        </w:rPr>
        <w:t>pentru decontarea cheltuielilor pentru materiale consumabile</w:t>
      </w:r>
      <w:r w:rsidR="00C66B40" w:rsidRPr="00E949AA">
        <w:rPr>
          <w:rFonts w:ascii="Times New Roman" w:eastAsia="Times New Roman" w:hAnsi="Times New Roman" w:cs="Times New Roman"/>
          <w:color w:val="000000" w:themeColor="text1"/>
          <w:sz w:val="28"/>
          <w:szCs w:val="28"/>
        </w:rPr>
        <w:t>, conform art. 22, alin. (1), lit. d) şi a cheltuielilor pentru materiale de promovare conform art. 23, alin. (2)  din Hotărârea Guvernului nr.  1447/2007:</w:t>
      </w:r>
    </w:p>
    <w:p w14:paraId="1F99720C" w14:textId="612BDF5D" w:rsidR="00C66B40" w:rsidRPr="00E949AA" w:rsidRDefault="00C66B40" w:rsidP="00C66B40">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E7E52">
        <w:rPr>
          <w:rFonts w:ascii="Times New Roman" w:eastAsia="Times New Roman" w:hAnsi="Times New Roman" w:cs="Times New Roman"/>
          <w:color w:val="000000" w:themeColor="text1"/>
          <w:sz w:val="28"/>
          <w:szCs w:val="28"/>
        </w:rPr>
        <w:t>-</w:t>
      </w:r>
      <w:r w:rsidRPr="00EE7E52">
        <w:rPr>
          <w:rFonts w:ascii="Times New Roman" w:eastAsia="Times New Roman" w:hAnsi="Times New Roman" w:cs="Times New Roman"/>
          <w:color w:val="000000" w:themeColor="text1"/>
          <w:sz w:val="28"/>
          <w:szCs w:val="28"/>
        </w:rPr>
        <w:tab/>
      </w:r>
      <w:r w:rsidR="00CB437C" w:rsidRPr="00EE7E52">
        <w:rPr>
          <w:rFonts w:ascii="Times New Roman" w:hAnsi="Times New Roman" w:cs="Times New Roman"/>
          <w:color w:val="000000" w:themeColor="text1"/>
          <w:sz w:val="28"/>
          <w:szCs w:val="28"/>
        </w:rPr>
        <w:t>factură electro</w:t>
      </w:r>
      <w:r w:rsidR="008B5F8F">
        <w:rPr>
          <w:rFonts w:ascii="Times New Roman" w:hAnsi="Times New Roman" w:cs="Times New Roman"/>
          <w:color w:val="000000" w:themeColor="text1"/>
          <w:sz w:val="28"/>
          <w:szCs w:val="28"/>
        </w:rPr>
        <w:t>nică descărcată din sistemul naț</w:t>
      </w:r>
      <w:r w:rsidR="00CB437C" w:rsidRPr="00EE7E52">
        <w:rPr>
          <w:rFonts w:ascii="Times New Roman" w:hAnsi="Times New Roman" w:cs="Times New Roman"/>
          <w:color w:val="000000" w:themeColor="text1"/>
          <w:sz w:val="28"/>
          <w:szCs w:val="28"/>
        </w:rPr>
        <w:t>ional RO e-factura</w:t>
      </w:r>
      <w:r w:rsidR="00CB437C" w:rsidRPr="00EE7E52">
        <w:rPr>
          <w:rFonts w:ascii="Times New Roman" w:eastAsia="Times New Roman" w:hAnsi="Times New Roman" w:cs="Times New Roman"/>
          <w:color w:val="000000" w:themeColor="text1"/>
          <w:sz w:val="28"/>
          <w:szCs w:val="28"/>
        </w:rPr>
        <w:t xml:space="preserve"> </w:t>
      </w:r>
      <w:r w:rsidRPr="00E949AA">
        <w:rPr>
          <w:rFonts w:ascii="Times New Roman" w:eastAsia="Times New Roman" w:hAnsi="Times New Roman" w:cs="Times New Roman"/>
          <w:color w:val="000000" w:themeColor="text1"/>
          <w:sz w:val="28"/>
          <w:szCs w:val="28"/>
        </w:rPr>
        <w:t>detaliat</w:t>
      </w:r>
      <w:r w:rsidR="001F69EE" w:rsidRPr="00E949AA">
        <w:rPr>
          <w:rFonts w:ascii="Times New Roman" w:eastAsia="Times New Roman" w:hAnsi="Times New Roman" w:cs="Times New Roman"/>
          <w:color w:val="000000" w:themeColor="text1"/>
          <w:sz w:val="28"/>
          <w:szCs w:val="28"/>
        </w:rPr>
        <w:t>ă</w:t>
      </w:r>
      <w:r w:rsidRPr="00E949AA">
        <w:rPr>
          <w:rFonts w:ascii="Times New Roman" w:eastAsia="Times New Roman" w:hAnsi="Times New Roman" w:cs="Times New Roman"/>
          <w:color w:val="000000" w:themeColor="text1"/>
          <w:sz w:val="28"/>
          <w:szCs w:val="28"/>
        </w:rPr>
        <w:t xml:space="preserve"> sau însoțită de anexă, fiind  menţionate toate  produsele  achiziţionate (cantitate, preţ unitar şi valoare) semnată de către furnizor ;</w:t>
      </w:r>
    </w:p>
    <w:p w14:paraId="5CB8F2AD" w14:textId="77777777" w:rsidR="00C66B40" w:rsidRPr="00E949AA" w:rsidRDefault="00C66B40" w:rsidP="00C66B40">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w:t>
      </w:r>
      <w:r w:rsidRPr="00E949AA">
        <w:rPr>
          <w:rFonts w:ascii="Times New Roman" w:eastAsia="Times New Roman" w:hAnsi="Times New Roman" w:cs="Times New Roman"/>
          <w:color w:val="000000" w:themeColor="text1"/>
          <w:sz w:val="28"/>
          <w:szCs w:val="28"/>
        </w:rPr>
        <w:tab/>
        <w:t>nota de recepţie şi bon de consum;</w:t>
      </w:r>
    </w:p>
    <w:p w14:paraId="3E42B927" w14:textId="77777777" w:rsidR="006745B9" w:rsidRPr="00E949AA" w:rsidRDefault="00C66B40" w:rsidP="006745B9">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w:t>
      </w:r>
      <w:r w:rsidR="00EA6C94" w:rsidRPr="00E949AA">
        <w:rPr>
          <w:rFonts w:ascii="Times New Roman" w:eastAsia="Times New Roman" w:hAnsi="Times New Roman" w:cs="Times New Roman"/>
          <w:color w:val="000000" w:themeColor="text1"/>
          <w:sz w:val="28"/>
          <w:szCs w:val="28"/>
        </w:rPr>
        <w:tab/>
        <w:t>dovada plăţii (ordin de plată, extras de cont pentru plățile prin transfer bancar/dispoziție de plată pentru plățile în nu</w:t>
      </w:r>
      <w:r w:rsidR="006745B9">
        <w:rPr>
          <w:rFonts w:ascii="Times New Roman" w:eastAsia="Times New Roman" w:hAnsi="Times New Roman" w:cs="Times New Roman"/>
          <w:color w:val="000000" w:themeColor="text1"/>
          <w:sz w:val="28"/>
          <w:szCs w:val="28"/>
        </w:rPr>
        <w:t>merar, bon fiscal sau chitanță)</w:t>
      </w:r>
    </w:p>
    <w:p w14:paraId="20C5F2FF" w14:textId="77777777" w:rsidR="000472BE" w:rsidRPr="00E949AA" w:rsidRDefault="00CA4641" w:rsidP="0058512E">
      <w:pPr>
        <w:tabs>
          <w:tab w:val="left" w:pos="270"/>
          <w:tab w:val="left" w:pos="540"/>
        </w:tabs>
        <w:spacing w:after="0" w:line="240" w:lineRule="auto"/>
        <w:ind w:right="187"/>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g</w:t>
      </w:r>
      <w:r w:rsidR="000472BE" w:rsidRPr="00E949AA">
        <w:rPr>
          <w:rFonts w:ascii="Times New Roman" w:eastAsia="Times New Roman" w:hAnsi="Times New Roman" w:cs="Times New Roman"/>
          <w:color w:val="000000" w:themeColor="text1"/>
          <w:sz w:val="28"/>
          <w:szCs w:val="28"/>
        </w:rPr>
        <w:t xml:space="preserve">) </w:t>
      </w:r>
      <w:r w:rsidR="000472BE" w:rsidRPr="00E949AA">
        <w:rPr>
          <w:rFonts w:ascii="Times New Roman" w:eastAsia="Times New Roman" w:hAnsi="Times New Roman" w:cs="Times New Roman"/>
          <w:b/>
          <w:color w:val="000000" w:themeColor="text1"/>
          <w:sz w:val="28"/>
          <w:szCs w:val="28"/>
        </w:rPr>
        <w:t>pentru decontarea cheltuielilor privind asistenţa medicală şi a</w:t>
      </w:r>
      <w:r w:rsidR="004116F2" w:rsidRPr="00E949AA">
        <w:rPr>
          <w:rFonts w:ascii="Times New Roman" w:eastAsia="Times New Roman" w:hAnsi="Times New Roman" w:cs="Times New Roman"/>
          <w:b/>
          <w:color w:val="000000" w:themeColor="text1"/>
          <w:sz w:val="28"/>
          <w:szCs w:val="28"/>
        </w:rPr>
        <w:t>sigurarea serviciilor medicale</w:t>
      </w:r>
      <w:r w:rsidR="000472BE" w:rsidRPr="00E949AA">
        <w:rPr>
          <w:rFonts w:ascii="Times New Roman" w:eastAsia="Times New Roman" w:hAnsi="Times New Roman" w:cs="Times New Roman"/>
          <w:color w:val="000000" w:themeColor="text1"/>
          <w:sz w:val="28"/>
          <w:szCs w:val="28"/>
        </w:rPr>
        <w:t>, conform art. 17, alin. (4) şi art. 22 alin. (1) lit. c) din Hotărârea Guvernului nr.  1447/2007:</w:t>
      </w:r>
    </w:p>
    <w:p w14:paraId="6507F4B4" w14:textId="77777777" w:rsidR="000472BE" w:rsidRPr="00E949AA" w:rsidRDefault="000472BE" w:rsidP="000472BE">
      <w:pPr>
        <w:tabs>
          <w:tab w:val="left" w:pos="270"/>
          <w:tab w:val="left" w:pos="540"/>
        </w:tabs>
        <w:spacing w:after="0" w:line="240" w:lineRule="auto"/>
        <w:ind w:right="187"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w:t>
      </w:r>
      <w:r w:rsidRPr="00E949AA">
        <w:rPr>
          <w:rFonts w:ascii="Times New Roman" w:eastAsia="Times New Roman" w:hAnsi="Times New Roman" w:cs="Times New Roman"/>
          <w:color w:val="000000" w:themeColor="text1"/>
          <w:sz w:val="28"/>
          <w:szCs w:val="28"/>
        </w:rPr>
        <w:tab/>
        <w:t>stat de plată (medici şi/sau asistenţi medicali) care să cuprindă numele şi prenumele persoanelor, suma ac</w:t>
      </w:r>
      <w:r w:rsidR="002B6EE3" w:rsidRPr="00E949AA">
        <w:rPr>
          <w:rFonts w:ascii="Times New Roman" w:eastAsia="Times New Roman" w:hAnsi="Times New Roman" w:cs="Times New Roman"/>
          <w:color w:val="000000" w:themeColor="text1"/>
          <w:sz w:val="28"/>
          <w:szCs w:val="28"/>
        </w:rPr>
        <w:t>ordată,  semnătura persoanelor î</w:t>
      </w:r>
      <w:r w:rsidRPr="00E949AA">
        <w:rPr>
          <w:rFonts w:ascii="Times New Roman" w:eastAsia="Times New Roman" w:hAnsi="Times New Roman" w:cs="Times New Roman"/>
          <w:color w:val="000000" w:themeColor="text1"/>
          <w:sz w:val="28"/>
          <w:szCs w:val="28"/>
        </w:rPr>
        <w:t>n cazul</w:t>
      </w:r>
      <w:r w:rsidR="002B6EE3" w:rsidRPr="00E949AA">
        <w:rPr>
          <w:rFonts w:ascii="Times New Roman" w:eastAsia="Times New Roman" w:hAnsi="Times New Roman" w:cs="Times New Roman"/>
          <w:color w:val="000000" w:themeColor="text1"/>
          <w:sz w:val="28"/>
          <w:szCs w:val="28"/>
        </w:rPr>
        <w:t xml:space="preserve"> plații î</w:t>
      </w:r>
      <w:r w:rsidRPr="00E949AA">
        <w:rPr>
          <w:rFonts w:ascii="Times New Roman" w:eastAsia="Times New Roman" w:hAnsi="Times New Roman" w:cs="Times New Roman"/>
          <w:color w:val="000000" w:themeColor="text1"/>
          <w:sz w:val="28"/>
          <w:szCs w:val="28"/>
        </w:rPr>
        <w:t>n numerar sau dovada virării sumelor în conturile personale;</w:t>
      </w:r>
    </w:p>
    <w:p w14:paraId="7D4395F2" w14:textId="2A5C0850" w:rsidR="000472BE" w:rsidRPr="00E949AA" w:rsidRDefault="000472BE" w:rsidP="000472BE">
      <w:pPr>
        <w:tabs>
          <w:tab w:val="left" w:pos="270"/>
          <w:tab w:val="left" w:pos="540"/>
        </w:tabs>
        <w:spacing w:after="0" w:line="240" w:lineRule="auto"/>
        <w:ind w:right="187" w:firstLine="360"/>
        <w:jc w:val="both"/>
        <w:rPr>
          <w:rFonts w:ascii="Times New Roman" w:eastAsia="Times New Roman" w:hAnsi="Times New Roman" w:cs="Times New Roman"/>
          <w:color w:val="000000" w:themeColor="text1"/>
          <w:sz w:val="28"/>
          <w:szCs w:val="28"/>
        </w:rPr>
      </w:pPr>
      <w:r w:rsidRPr="00EE7E52">
        <w:rPr>
          <w:rFonts w:ascii="Times New Roman" w:eastAsia="Times New Roman" w:hAnsi="Times New Roman" w:cs="Times New Roman"/>
          <w:color w:val="000000" w:themeColor="text1"/>
          <w:sz w:val="28"/>
          <w:szCs w:val="28"/>
        </w:rPr>
        <w:t>-</w:t>
      </w:r>
      <w:r w:rsidRPr="00EE7E52">
        <w:rPr>
          <w:rFonts w:ascii="Times New Roman" w:eastAsia="Times New Roman" w:hAnsi="Times New Roman" w:cs="Times New Roman"/>
          <w:color w:val="000000" w:themeColor="text1"/>
          <w:sz w:val="28"/>
          <w:szCs w:val="28"/>
        </w:rPr>
        <w:tab/>
      </w:r>
      <w:r w:rsidR="006745B9" w:rsidRPr="00EE7E52">
        <w:rPr>
          <w:rFonts w:ascii="Times New Roman" w:hAnsi="Times New Roman" w:cs="Times New Roman"/>
          <w:color w:val="000000" w:themeColor="text1"/>
          <w:sz w:val="28"/>
          <w:szCs w:val="28"/>
        </w:rPr>
        <w:t>factură electro</w:t>
      </w:r>
      <w:r w:rsidR="00051D6D">
        <w:rPr>
          <w:rFonts w:ascii="Times New Roman" w:hAnsi="Times New Roman" w:cs="Times New Roman"/>
          <w:color w:val="000000" w:themeColor="text1"/>
          <w:sz w:val="28"/>
          <w:szCs w:val="28"/>
        </w:rPr>
        <w:t>nică descărcată din sistemul naț</w:t>
      </w:r>
      <w:r w:rsidR="006745B9" w:rsidRPr="00EE7E52">
        <w:rPr>
          <w:rFonts w:ascii="Times New Roman" w:hAnsi="Times New Roman" w:cs="Times New Roman"/>
          <w:color w:val="000000" w:themeColor="text1"/>
          <w:sz w:val="28"/>
          <w:szCs w:val="28"/>
        </w:rPr>
        <w:t>ional RO e-factura</w:t>
      </w:r>
      <w:r w:rsidR="006745B9" w:rsidRPr="00EE7E52">
        <w:rPr>
          <w:rFonts w:ascii="Times New Roman" w:eastAsia="Times New Roman" w:hAnsi="Times New Roman" w:cs="Times New Roman"/>
          <w:color w:val="000000" w:themeColor="text1"/>
          <w:sz w:val="28"/>
          <w:szCs w:val="28"/>
        </w:rPr>
        <w:t xml:space="preserve"> </w:t>
      </w:r>
      <w:r w:rsidRPr="00E949AA">
        <w:rPr>
          <w:rFonts w:ascii="Times New Roman" w:eastAsia="Times New Roman" w:hAnsi="Times New Roman" w:cs="Times New Roman"/>
          <w:color w:val="000000" w:themeColor="text1"/>
          <w:sz w:val="28"/>
          <w:szCs w:val="28"/>
        </w:rPr>
        <w:t>detaliată sau însoțită de anexă, fiind menţionate acțiunile sportive conform Calendarului competiționa</w:t>
      </w:r>
      <w:r w:rsidR="006745B9">
        <w:rPr>
          <w:rFonts w:ascii="Times New Roman" w:eastAsia="Times New Roman" w:hAnsi="Times New Roman" w:cs="Times New Roman"/>
          <w:color w:val="000000" w:themeColor="text1"/>
          <w:sz w:val="28"/>
          <w:szCs w:val="28"/>
        </w:rPr>
        <w:t>l și contract prestări servicii, proces - verbal de recepție servicii;</w:t>
      </w:r>
    </w:p>
    <w:p w14:paraId="24DC6F15" w14:textId="77777777" w:rsidR="00E368A4" w:rsidRPr="00E949AA" w:rsidRDefault="000472BE" w:rsidP="00C05A55">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w:t>
      </w:r>
      <w:r w:rsidR="00C05A55" w:rsidRPr="00E949AA">
        <w:rPr>
          <w:rFonts w:ascii="Times New Roman" w:eastAsia="Times New Roman" w:hAnsi="Times New Roman" w:cs="Times New Roman"/>
          <w:color w:val="000000" w:themeColor="text1"/>
          <w:sz w:val="28"/>
          <w:szCs w:val="28"/>
        </w:rPr>
        <w:tab/>
        <w:t>dovada plăţii (ordin de plată, extras de cont pentru plățile prin transfer bancar/dispoziție de plată pentru plățile în numerar, bon fiscal sau chitanță).</w:t>
      </w:r>
    </w:p>
    <w:p w14:paraId="379E505F" w14:textId="77777777" w:rsidR="00B2180C" w:rsidRPr="00E949AA" w:rsidRDefault="00CA4641" w:rsidP="0058512E">
      <w:pPr>
        <w:tabs>
          <w:tab w:val="left" w:pos="270"/>
          <w:tab w:val="left" w:pos="630"/>
        </w:tabs>
        <w:spacing w:after="0" w:line="240" w:lineRule="auto"/>
        <w:ind w:right="187"/>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h</w:t>
      </w:r>
      <w:r w:rsidR="00B2180C" w:rsidRPr="00E949AA">
        <w:rPr>
          <w:rFonts w:ascii="Times New Roman" w:eastAsia="Times New Roman" w:hAnsi="Times New Roman" w:cs="Times New Roman"/>
          <w:color w:val="000000" w:themeColor="text1"/>
          <w:sz w:val="28"/>
          <w:szCs w:val="28"/>
        </w:rPr>
        <w:t xml:space="preserve">) </w:t>
      </w:r>
      <w:r w:rsidR="00B2180C" w:rsidRPr="00E949AA">
        <w:rPr>
          <w:rFonts w:ascii="Times New Roman" w:eastAsia="Times New Roman" w:hAnsi="Times New Roman" w:cs="Times New Roman"/>
          <w:b/>
          <w:color w:val="000000" w:themeColor="text1"/>
          <w:sz w:val="28"/>
          <w:szCs w:val="28"/>
        </w:rPr>
        <w:t>pentru decontarea cheltuielilor privind acordarea de materiale şi echipamente sportive</w:t>
      </w:r>
      <w:r w:rsidR="00B2180C" w:rsidRPr="00E949AA">
        <w:rPr>
          <w:rFonts w:ascii="Times New Roman" w:eastAsia="Times New Roman" w:hAnsi="Times New Roman" w:cs="Times New Roman"/>
          <w:color w:val="000000" w:themeColor="text1"/>
          <w:sz w:val="28"/>
          <w:szCs w:val="28"/>
        </w:rPr>
        <w:t>, conform art. 19 din Hotărârea Guvernului nr. 1447/2007:</w:t>
      </w:r>
    </w:p>
    <w:p w14:paraId="4F7E1AE3" w14:textId="4CC4F0E1" w:rsidR="00B2180C" w:rsidRPr="00E949AA" w:rsidRDefault="00B2180C" w:rsidP="00B2180C">
      <w:pPr>
        <w:tabs>
          <w:tab w:val="left" w:pos="270"/>
          <w:tab w:val="left" w:pos="540"/>
        </w:tabs>
        <w:spacing w:after="0" w:line="240" w:lineRule="auto"/>
        <w:ind w:right="187"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w:t>
      </w:r>
      <w:r w:rsidR="00ED36A9" w:rsidRPr="00EE7E52">
        <w:rPr>
          <w:rFonts w:ascii="Times New Roman" w:hAnsi="Times New Roman" w:cs="Times New Roman"/>
          <w:color w:val="000000" w:themeColor="text1"/>
          <w:sz w:val="28"/>
          <w:szCs w:val="28"/>
        </w:rPr>
        <w:t>factură electro</w:t>
      </w:r>
      <w:r w:rsidR="00051D6D">
        <w:rPr>
          <w:rFonts w:ascii="Times New Roman" w:hAnsi="Times New Roman" w:cs="Times New Roman"/>
          <w:color w:val="000000" w:themeColor="text1"/>
          <w:sz w:val="28"/>
          <w:szCs w:val="28"/>
        </w:rPr>
        <w:t>nică descărcată din sistemul naț</w:t>
      </w:r>
      <w:r w:rsidR="00ED36A9" w:rsidRPr="00EE7E52">
        <w:rPr>
          <w:rFonts w:ascii="Times New Roman" w:hAnsi="Times New Roman" w:cs="Times New Roman"/>
          <w:color w:val="000000" w:themeColor="text1"/>
          <w:sz w:val="28"/>
          <w:szCs w:val="28"/>
        </w:rPr>
        <w:t>ional RO e-factura</w:t>
      </w:r>
      <w:r w:rsidR="00ED36A9" w:rsidRPr="00EE7E52">
        <w:rPr>
          <w:rFonts w:ascii="Times New Roman" w:eastAsia="Times New Roman" w:hAnsi="Times New Roman" w:cs="Times New Roman"/>
          <w:color w:val="000000" w:themeColor="text1"/>
          <w:sz w:val="28"/>
          <w:szCs w:val="28"/>
        </w:rPr>
        <w:t xml:space="preserve"> </w:t>
      </w:r>
      <w:r w:rsidRPr="00E949AA">
        <w:rPr>
          <w:rFonts w:ascii="Times New Roman" w:eastAsia="Times New Roman" w:hAnsi="Times New Roman" w:cs="Times New Roman"/>
          <w:color w:val="000000" w:themeColor="text1"/>
          <w:sz w:val="28"/>
          <w:szCs w:val="28"/>
        </w:rPr>
        <w:t>detaliată sau însoțită de anexă, fiind menţionate toate materialele şi echipamentele sportive achiziţionate (cantitate, preţ unitar şi valoare) semnată de către furnizor;</w:t>
      </w:r>
    </w:p>
    <w:p w14:paraId="33DA5028" w14:textId="77777777" w:rsidR="00B2180C" w:rsidRPr="00E949AA" w:rsidRDefault="00B2180C" w:rsidP="00B2180C">
      <w:pPr>
        <w:tabs>
          <w:tab w:val="left" w:pos="270"/>
          <w:tab w:val="left" w:pos="540"/>
        </w:tabs>
        <w:spacing w:after="0" w:line="240" w:lineRule="auto"/>
        <w:ind w:right="187"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lastRenderedPageBreak/>
        <w:t>- nota de recepţie, bon de consum, tabel cu persoanele care au beneficiat de materialele şi echipamentele sportive;</w:t>
      </w:r>
    </w:p>
    <w:p w14:paraId="4D2C5C56" w14:textId="03D3C569" w:rsidR="00B2180C" w:rsidRPr="00E949AA" w:rsidRDefault="00B2180C" w:rsidP="009C05D9">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w:t>
      </w:r>
      <w:r w:rsidR="0037585C" w:rsidRPr="00E949AA">
        <w:rPr>
          <w:rFonts w:ascii="Times New Roman" w:eastAsia="Times New Roman" w:hAnsi="Times New Roman" w:cs="Times New Roman"/>
          <w:color w:val="000000" w:themeColor="text1"/>
          <w:sz w:val="28"/>
          <w:szCs w:val="28"/>
        </w:rPr>
        <w:t>dovada plăţii (ordin de plată, extras de cont pentru plățile prin transfer bancar/dispoziție de plată pentru plățile în numerar, bon fiscal sau chitanță).</w:t>
      </w:r>
    </w:p>
    <w:p w14:paraId="39DF1CB8" w14:textId="77777777" w:rsidR="00B2180C" w:rsidRPr="00B2180C" w:rsidRDefault="00CA4641" w:rsidP="0058512E">
      <w:pPr>
        <w:tabs>
          <w:tab w:val="left" w:pos="270"/>
          <w:tab w:val="left" w:pos="540"/>
        </w:tabs>
        <w:spacing w:after="0" w:line="240" w:lineRule="auto"/>
        <w:ind w:right="187"/>
        <w:jc w:val="both"/>
        <w:rPr>
          <w:rFonts w:ascii="Times New Roman" w:eastAsia="Times New Roman" w:hAnsi="Times New Roman" w:cs="Times New Roman"/>
          <w:sz w:val="28"/>
          <w:szCs w:val="28"/>
        </w:rPr>
      </w:pPr>
      <w:r w:rsidRPr="00E949AA">
        <w:rPr>
          <w:rFonts w:ascii="Times New Roman" w:eastAsia="Times New Roman" w:hAnsi="Times New Roman" w:cs="Times New Roman"/>
          <w:color w:val="000000" w:themeColor="text1"/>
          <w:sz w:val="28"/>
          <w:szCs w:val="28"/>
        </w:rPr>
        <w:t>i</w:t>
      </w:r>
      <w:r w:rsidR="00B2180C" w:rsidRPr="00E949AA">
        <w:rPr>
          <w:rFonts w:ascii="Times New Roman" w:eastAsia="Times New Roman" w:hAnsi="Times New Roman" w:cs="Times New Roman"/>
          <w:color w:val="000000" w:themeColor="text1"/>
          <w:sz w:val="28"/>
          <w:szCs w:val="28"/>
        </w:rPr>
        <w:t xml:space="preserve">) </w:t>
      </w:r>
      <w:r w:rsidR="00B2180C" w:rsidRPr="00E949AA">
        <w:rPr>
          <w:rFonts w:ascii="Times New Roman" w:eastAsia="Times New Roman" w:hAnsi="Times New Roman" w:cs="Times New Roman"/>
          <w:b/>
          <w:color w:val="000000" w:themeColor="text1"/>
          <w:sz w:val="28"/>
          <w:szCs w:val="28"/>
        </w:rPr>
        <w:t xml:space="preserve">pentru decontarea cheltuielilor privind acordarea de vitamine </w:t>
      </w:r>
      <w:r w:rsidR="00B2180C" w:rsidRPr="00B2180C">
        <w:rPr>
          <w:rFonts w:ascii="Times New Roman" w:eastAsia="Times New Roman" w:hAnsi="Times New Roman" w:cs="Times New Roman"/>
          <w:b/>
          <w:sz w:val="28"/>
          <w:szCs w:val="28"/>
        </w:rPr>
        <w:t>şi susţinătoare de efort, medicamente, materiale sanitare, unguente şi produse pentru masaj utilizate în procesul de refacere şi recuperare</w:t>
      </w:r>
      <w:r w:rsidR="00B2180C" w:rsidRPr="00B2180C">
        <w:rPr>
          <w:rFonts w:ascii="Times New Roman" w:eastAsia="Times New Roman" w:hAnsi="Times New Roman" w:cs="Times New Roman"/>
          <w:sz w:val="28"/>
          <w:szCs w:val="28"/>
        </w:rPr>
        <w:t xml:space="preserve"> – conform art. 20, alin. (2) din Hotărârea Guvernului nr. 1447/2007:</w:t>
      </w:r>
    </w:p>
    <w:p w14:paraId="3F5D91A4" w14:textId="0B97A0B1" w:rsidR="00B2180C" w:rsidRPr="00B2180C" w:rsidRDefault="00B2180C" w:rsidP="00B2180C">
      <w:pPr>
        <w:tabs>
          <w:tab w:val="left" w:pos="270"/>
          <w:tab w:val="left" w:pos="540"/>
        </w:tabs>
        <w:spacing w:after="0" w:line="240" w:lineRule="auto"/>
        <w:ind w:right="187"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96D5A" w:rsidRPr="00EE7E52">
        <w:rPr>
          <w:rFonts w:ascii="Times New Roman" w:hAnsi="Times New Roman" w:cs="Times New Roman"/>
          <w:color w:val="000000" w:themeColor="text1"/>
          <w:sz w:val="28"/>
          <w:szCs w:val="28"/>
        </w:rPr>
        <w:t>factură electro</w:t>
      </w:r>
      <w:r w:rsidR="003A3888">
        <w:rPr>
          <w:rFonts w:ascii="Times New Roman" w:hAnsi="Times New Roman" w:cs="Times New Roman"/>
          <w:color w:val="000000" w:themeColor="text1"/>
          <w:sz w:val="28"/>
          <w:szCs w:val="28"/>
        </w:rPr>
        <w:t>nică descărcată din sistemul naț</w:t>
      </w:r>
      <w:r w:rsidR="00196D5A" w:rsidRPr="00EE7E52">
        <w:rPr>
          <w:rFonts w:ascii="Times New Roman" w:hAnsi="Times New Roman" w:cs="Times New Roman"/>
          <w:color w:val="000000" w:themeColor="text1"/>
          <w:sz w:val="28"/>
          <w:szCs w:val="28"/>
        </w:rPr>
        <w:t>ional RO e-factura</w:t>
      </w:r>
      <w:r w:rsidR="00196D5A" w:rsidRPr="00EE7E52">
        <w:rPr>
          <w:rFonts w:ascii="Times New Roman" w:eastAsia="Times New Roman" w:hAnsi="Times New Roman" w:cs="Times New Roman"/>
          <w:color w:val="000000" w:themeColor="text1"/>
          <w:sz w:val="28"/>
          <w:szCs w:val="28"/>
        </w:rPr>
        <w:t xml:space="preserve"> </w:t>
      </w:r>
      <w:r w:rsidRPr="00B2180C">
        <w:rPr>
          <w:rFonts w:ascii="Times New Roman" w:eastAsia="Times New Roman" w:hAnsi="Times New Roman" w:cs="Times New Roman"/>
          <w:sz w:val="28"/>
          <w:szCs w:val="28"/>
        </w:rPr>
        <w:t>detaliat</w:t>
      </w:r>
      <w:r>
        <w:rPr>
          <w:rFonts w:ascii="Times New Roman" w:eastAsia="Times New Roman" w:hAnsi="Times New Roman" w:cs="Times New Roman"/>
          <w:sz w:val="28"/>
          <w:szCs w:val="28"/>
        </w:rPr>
        <w:t>ă</w:t>
      </w:r>
      <w:r w:rsidRPr="00B2180C">
        <w:rPr>
          <w:rFonts w:ascii="Times New Roman" w:eastAsia="Times New Roman" w:hAnsi="Times New Roman" w:cs="Times New Roman"/>
          <w:sz w:val="28"/>
          <w:szCs w:val="28"/>
        </w:rPr>
        <w:t xml:space="preserve"> sau însoțită de anexă, fiind  menţionate toate  produsele (cantitate, preţ unitar şi valoare) semnată de către furnizor;</w:t>
      </w:r>
    </w:p>
    <w:p w14:paraId="03A90F68" w14:textId="77777777" w:rsidR="00B2180C" w:rsidRPr="00E949AA" w:rsidRDefault="00B2180C" w:rsidP="0077602B">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Pr="00B2180C">
        <w:rPr>
          <w:rFonts w:ascii="Times New Roman" w:eastAsia="Times New Roman" w:hAnsi="Times New Roman" w:cs="Times New Roman"/>
          <w:sz w:val="28"/>
          <w:szCs w:val="28"/>
        </w:rPr>
        <w:t xml:space="preserve">dovada </w:t>
      </w:r>
      <w:r w:rsidRPr="00E949AA">
        <w:rPr>
          <w:rFonts w:ascii="Times New Roman" w:eastAsia="Times New Roman" w:hAnsi="Times New Roman" w:cs="Times New Roman"/>
          <w:color w:val="000000" w:themeColor="text1"/>
          <w:sz w:val="28"/>
          <w:szCs w:val="28"/>
        </w:rPr>
        <w:t xml:space="preserve">plăţii </w:t>
      </w:r>
      <w:r w:rsidR="0077602B" w:rsidRPr="00E949AA">
        <w:rPr>
          <w:rFonts w:ascii="Times New Roman" w:eastAsia="Times New Roman" w:hAnsi="Times New Roman" w:cs="Times New Roman"/>
          <w:color w:val="000000" w:themeColor="text1"/>
          <w:sz w:val="28"/>
          <w:szCs w:val="28"/>
        </w:rPr>
        <w:t>(ordin de plată, extras de cont pentru plățile prin transfer bancar/dispoziție de plată pentru plățile în numerar, bon fiscal sau chitanță).</w:t>
      </w:r>
    </w:p>
    <w:p w14:paraId="07C0BF8F" w14:textId="77777777" w:rsidR="00B2180C" w:rsidRPr="00E949AA" w:rsidRDefault="00B2180C" w:rsidP="00B2180C">
      <w:pPr>
        <w:tabs>
          <w:tab w:val="left" w:pos="270"/>
          <w:tab w:val="left" w:pos="540"/>
        </w:tabs>
        <w:spacing w:after="0" w:line="240" w:lineRule="auto"/>
        <w:ind w:right="187"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w:t>
      </w:r>
      <w:r w:rsidR="009A397D" w:rsidRPr="00E949AA">
        <w:rPr>
          <w:rFonts w:ascii="Times New Roman" w:eastAsia="Times New Roman" w:hAnsi="Times New Roman" w:cs="Times New Roman"/>
          <w:color w:val="000000" w:themeColor="text1"/>
          <w:sz w:val="28"/>
          <w:szCs w:val="28"/>
        </w:rPr>
        <w:t xml:space="preserve">lista </w:t>
      </w:r>
      <w:r w:rsidRPr="00E949AA">
        <w:rPr>
          <w:rFonts w:ascii="Times New Roman" w:eastAsia="Times New Roman" w:hAnsi="Times New Roman" w:cs="Times New Roman"/>
          <w:color w:val="000000" w:themeColor="text1"/>
          <w:sz w:val="28"/>
          <w:szCs w:val="28"/>
        </w:rPr>
        <w:t>persoanelor care au beneficiat de produsele medicale (nume, prenume, calitatea în proiect), semnată de reprezentantul legal al asociației/organizației/clubului;</w:t>
      </w:r>
    </w:p>
    <w:p w14:paraId="08817BF6" w14:textId="77777777" w:rsidR="00B2180C" w:rsidRPr="00E949AA" w:rsidRDefault="00CA4641" w:rsidP="0058512E">
      <w:pPr>
        <w:tabs>
          <w:tab w:val="left" w:pos="270"/>
          <w:tab w:val="left" w:pos="540"/>
        </w:tabs>
        <w:spacing w:after="0" w:line="240" w:lineRule="auto"/>
        <w:ind w:right="187"/>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j</w:t>
      </w:r>
      <w:r w:rsidR="00B2180C" w:rsidRPr="00E949AA">
        <w:rPr>
          <w:rFonts w:ascii="Times New Roman" w:eastAsia="Times New Roman" w:hAnsi="Times New Roman" w:cs="Times New Roman"/>
          <w:color w:val="000000" w:themeColor="text1"/>
          <w:sz w:val="28"/>
          <w:szCs w:val="28"/>
        </w:rPr>
        <w:t xml:space="preserve">) </w:t>
      </w:r>
      <w:r w:rsidR="00B2180C" w:rsidRPr="00E949AA">
        <w:rPr>
          <w:rFonts w:ascii="Times New Roman" w:eastAsia="Times New Roman" w:hAnsi="Times New Roman" w:cs="Times New Roman"/>
          <w:b/>
          <w:color w:val="000000" w:themeColor="text1"/>
          <w:sz w:val="28"/>
          <w:szCs w:val="28"/>
        </w:rPr>
        <w:t>pentru decontarea cheltuielilor privind asigurarea ordinii publice şi respectarea normelor de pază şi protecție contra incendiilor la locul de desfășurare a acţiunilor sportive</w:t>
      </w:r>
      <w:r w:rsidR="00B2180C" w:rsidRPr="00E949AA">
        <w:rPr>
          <w:rFonts w:ascii="Times New Roman" w:eastAsia="Times New Roman" w:hAnsi="Times New Roman" w:cs="Times New Roman"/>
          <w:color w:val="000000" w:themeColor="text1"/>
          <w:sz w:val="28"/>
          <w:szCs w:val="28"/>
        </w:rPr>
        <w:t xml:space="preserve"> conform art. 22 alin. (1) lit. c) din Hotărârea Guvernului nr.  1447/2007:</w:t>
      </w:r>
    </w:p>
    <w:p w14:paraId="6A7D49E2" w14:textId="236FFFCC" w:rsidR="00B2180C" w:rsidRPr="00E949AA" w:rsidRDefault="00E717CE" w:rsidP="00B2180C">
      <w:pPr>
        <w:tabs>
          <w:tab w:val="left" w:pos="270"/>
          <w:tab w:val="left" w:pos="540"/>
        </w:tabs>
        <w:spacing w:after="0" w:line="240" w:lineRule="auto"/>
        <w:ind w:right="18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B2180C" w:rsidRPr="00E949AA">
        <w:rPr>
          <w:rFonts w:ascii="Times New Roman" w:eastAsia="Times New Roman" w:hAnsi="Times New Roman" w:cs="Times New Roman"/>
          <w:color w:val="000000" w:themeColor="text1"/>
          <w:sz w:val="28"/>
          <w:szCs w:val="28"/>
        </w:rPr>
        <w:t>-</w:t>
      </w:r>
      <w:r w:rsidRPr="00E717CE">
        <w:rPr>
          <w:rFonts w:ascii="Times New Roman" w:hAnsi="Times New Roman" w:cs="Times New Roman"/>
          <w:color w:val="FF0000"/>
          <w:sz w:val="28"/>
          <w:szCs w:val="28"/>
        </w:rPr>
        <w:t xml:space="preserve"> </w:t>
      </w:r>
      <w:r w:rsidRPr="00D51E70">
        <w:rPr>
          <w:rFonts w:ascii="Times New Roman" w:hAnsi="Times New Roman" w:cs="Times New Roman"/>
          <w:color w:val="000000" w:themeColor="text1"/>
          <w:sz w:val="28"/>
          <w:szCs w:val="28"/>
        </w:rPr>
        <w:t>factură electro</w:t>
      </w:r>
      <w:r w:rsidR="00B65FA9">
        <w:rPr>
          <w:rFonts w:ascii="Times New Roman" w:hAnsi="Times New Roman" w:cs="Times New Roman"/>
          <w:color w:val="000000" w:themeColor="text1"/>
          <w:sz w:val="28"/>
          <w:szCs w:val="28"/>
        </w:rPr>
        <w:t>nică descărcată din sistemul naț</w:t>
      </w:r>
      <w:r w:rsidRPr="00D51E70">
        <w:rPr>
          <w:rFonts w:ascii="Times New Roman" w:hAnsi="Times New Roman" w:cs="Times New Roman"/>
          <w:color w:val="000000" w:themeColor="text1"/>
          <w:sz w:val="28"/>
          <w:szCs w:val="28"/>
        </w:rPr>
        <w:t>ional RO e-factura</w:t>
      </w:r>
      <w:r w:rsidR="00B2180C" w:rsidRPr="00D51E70">
        <w:rPr>
          <w:rFonts w:ascii="Times New Roman" w:eastAsia="Times New Roman" w:hAnsi="Times New Roman" w:cs="Times New Roman"/>
          <w:color w:val="000000" w:themeColor="text1"/>
          <w:sz w:val="28"/>
          <w:szCs w:val="28"/>
        </w:rPr>
        <w:t>;</w:t>
      </w:r>
    </w:p>
    <w:p w14:paraId="638841CF" w14:textId="77777777" w:rsidR="00B2180C" w:rsidRPr="00E949AA" w:rsidRDefault="00B2180C" w:rsidP="00997010">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w:t>
      </w:r>
      <w:r w:rsidR="00997010" w:rsidRPr="00E949AA">
        <w:rPr>
          <w:rFonts w:ascii="Times New Roman" w:eastAsia="Times New Roman" w:hAnsi="Times New Roman" w:cs="Times New Roman"/>
          <w:color w:val="000000" w:themeColor="text1"/>
          <w:sz w:val="28"/>
          <w:szCs w:val="28"/>
        </w:rPr>
        <w:t>dovada plăţii (ordin de plată, extras de cont pentru plățile prin transfer bancar/dispoziție de plată pentru plățile în numerar, bon fiscal sau chitanță).</w:t>
      </w:r>
    </w:p>
    <w:p w14:paraId="7D5192D0" w14:textId="77777777" w:rsidR="00B2180C" w:rsidRPr="00E949AA" w:rsidRDefault="00997010" w:rsidP="00B2180C">
      <w:pPr>
        <w:tabs>
          <w:tab w:val="left" w:pos="270"/>
          <w:tab w:val="left" w:pos="540"/>
        </w:tabs>
        <w:spacing w:after="0" w:line="240" w:lineRule="auto"/>
        <w:ind w:right="187"/>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ab/>
      </w:r>
      <w:r w:rsidR="00B2180C" w:rsidRPr="00E949AA">
        <w:rPr>
          <w:rFonts w:ascii="Times New Roman" w:eastAsia="Times New Roman" w:hAnsi="Times New Roman" w:cs="Times New Roman"/>
          <w:color w:val="000000" w:themeColor="text1"/>
          <w:sz w:val="28"/>
          <w:szCs w:val="28"/>
        </w:rPr>
        <w:t xml:space="preserve">- contract și </w:t>
      </w:r>
      <w:r w:rsidR="00731403">
        <w:rPr>
          <w:rFonts w:ascii="Times New Roman" w:eastAsia="Times New Roman" w:hAnsi="Times New Roman" w:cs="Times New Roman"/>
          <w:color w:val="000000" w:themeColor="text1"/>
          <w:sz w:val="28"/>
          <w:szCs w:val="28"/>
        </w:rPr>
        <w:t>proces-</w:t>
      </w:r>
      <w:r w:rsidR="00B2180C" w:rsidRPr="00E949AA">
        <w:rPr>
          <w:rFonts w:ascii="Times New Roman" w:eastAsia="Times New Roman" w:hAnsi="Times New Roman" w:cs="Times New Roman"/>
          <w:color w:val="000000" w:themeColor="text1"/>
          <w:sz w:val="28"/>
          <w:szCs w:val="28"/>
        </w:rPr>
        <w:t xml:space="preserve"> verbal de recepție a serviciilor.</w:t>
      </w:r>
    </w:p>
    <w:p w14:paraId="3D7A35FD" w14:textId="77777777" w:rsidR="00B2180C" w:rsidRPr="00E949AA" w:rsidRDefault="00CA4641" w:rsidP="0058512E">
      <w:pPr>
        <w:tabs>
          <w:tab w:val="left" w:pos="270"/>
          <w:tab w:val="left" w:pos="540"/>
        </w:tabs>
        <w:spacing w:after="0" w:line="240" w:lineRule="auto"/>
        <w:ind w:right="187"/>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k</w:t>
      </w:r>
      <w:r w:rsidR="008D166A" w:rsidRPr="00E949AA">
        <w:rPr>
          <w:rFonts w:ascii="Times New Roman" w:eastAsia="Times New Roman" w:hAnsi="Times New Roman" w:cs="Times New Roman"/>
          <w:color w:val="000000" w:themeColor="text1"/>
          <w:sz w:val="28"/>
          <w:szCs w:val="28"/>
        </w:rPr>
        <w:t xml:space="preserve">) </w:t>
      </w:r>
      <w:r w:rsidR="008D166A" w:rsidRPr="00E949AA">
        <w:rPr>
          <w:rFonts w:ascii="Times New Roman" w:eastAsia="Times New Roman" w:hAnsi="Times New Roman" w:cs="Times New Roman"/>
          <w:b/>
          <w:color w:val="000000" w:themeColor="text1"/>
          <w:sz w:val="28"/>
          <w:szCs w:val="28"/>
        </w:rPr>
        <w:t>p</w:t>
      </w:r>
      <w:r w:rsidR="00B2180C" w:rsidRPr="00E949AA">
        <w:rPr>
          <w:rFonts w:ascii="Times New Roman" w:eastAsia="Times New Roman" w:hAnsi="Times New Roman" w:cs="Times New Roman"/>
          <w:b/>
          <w:color w:val="000000" w:themeColor="text1"/>
          <w:sz w:val="28"/>
          <w:szCs w:val="28"/>
        </w:rPr>
        <w:t>entru decontarea cheltuielilor privind asigurările pentru accidente ale persoanelor</w:t>
      </w:r>
      <w:r w:rsidR="00B2180C" w:rsidRPr="00E949AA">
        <w:rPr>
          <w:rFonts w:ascii="Times New Roman" w:eastAsia="Times New Roman" w:hAnsi="Times New Roman" w:cs="Times New Roman"/>
          <w:color w:val="000000" w:themeColor="text1"/>
          <w:sz w:val="28"/>
          <w:szCs w:val="28"/>
        </w:rPr>
        <w:t xml:space="preserve"> conform art. 18, din Hotărârea Guvernului nr.  1447/2007:</w:t>
      </w:r>
    </w:p>
    <w:p w14:paraId="147611A4" w14:textId="77777777" w:rsidR="00B2180C" w:rsidRDefault="00595A41" w:rsidP="00B2180C">
      <w:pPr>
        <w:tabs>
          <w:tab w:val="left" w:pos="270"/>
          <w:tab w:val="left" w:pos="540"/>
        </w:tabs>
        <w:spacing w:after="0" w:line="240" w:lineRule="auto"/>
        <w:ind w:right="187"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 </w:t>
      </w:r>
      <w:r w:rsidR="00B2180C" w:rsidRPr="00E949AA">
        <w:rPr>
          <w:rFonts w:ascii="Times New Roman" w:eastAsia="Times New Roman" w:hAnsi="Times New Roman" w:cs="Times New Roman"/>
          <w:color w:val="000000" w:themeColor="text1"/>
          <w:sz w:val="28"/>
          <w:szCs w:val="28"/>
        </w:rPr>
        <w:t>poliţa de asigurare;</w:t>
      </w:r>
    </w:p>
    <w:p w14:paraId="108F752E" w14:textId="2DA1223F" w:rsidR="00386D2B" w:rsidRPr="00D51E70" w:rsidRDefault="00386D2B" w:rsidP="00B2180C">
      <w:pPr>
        <w:tabs>
          <w:tab w:val="left" w:pos="270"/>
          <w:tab w:val="left" w:pos="540"/>
        </w:tabs>
        <w:spacing w:after="0" w:line="240" w:lineRule="auto"/>
        <w:ind w:right="187" w:firstLine="360"/>
        <w:jc w:val="both"/>
        <w:rPr>
          <w:rFonts w:ascii="Times New Roman" w:eastAsia="Times New Roman" w:hAnsi="Times New Roman" w:cs="Times New Roman"/>
          <w:color w:val="000000" w:themeColor="text1"/>
          <w:sz w:val="28"/>
          <w:szCs w:val="28"/>
        </w:rPr>
      </w:pPr>
      <w:r w:rsidRPr="00D51E70">
        <w:rPr>
          <w:rFonts w:ascii="Times New Roman" w:hAnsi="Times New Roman" w:cs="Times New Roman"/>
          <w:color w:val="000000" w:themeColor="text1"/>
          <w:sz w:val="28"/>
          <w:szCs w:val="28"/>
        </w:rPr>
        <w:t xml:space="preserve"> - factură electro</w:t>
      </w:r>
      <w:r w:rsidR="00B65FA9">
        <w:rPr>
          <w:rFonts w:ascii="Times New Roman" w:hAnsi="Times New Roman" w:cs="Times New Roman"/>
          <w:color w:val="000000" w:themeColor="text1"/>
          <w:sz w:val="28"/>
          <w:szCs w:val="28"/>
        </w:rPr>
        <w:t>nică descărcată din sistemul naț</w:t>
      </w:r>
      <w:r w:rsidRPr="00D51E70">
        <w:rPr>
          <w:rFonts w:ascii="Times New Roman" w:hAnsi="Times New Roman" w:cs="Times New Roman"/>
          <w:color w:val="000000" w:themeColor="text1"/>
          <w:sz w:val="28"/>
          <w:szCs w:val="28"/>
        </w:rPr>
        <w:t>ional RO e-factura</w:t>
      </w:r>
      <w:r w:rsidR="00D51E70">
        <w:rPr>
          <w:rFonts w:ascii="Times New Roman" w:hAnsi="Times New Roman" w:cs="Times New Roman"/>
          <w:color w:val="000000" w:themeColor="text1"/>
          <w:sz w:val="28"/>
          <w:szCs w:val="28"/>
        </w:rPr>
        <w:t>;</w:t>
      </w:r>
    </w:p>
    <w:p w14:paraId="6A8F2CD1" w14:textId="77777777" w:rsidR="00B2180C" w:rsidRPr="00E949AA" w:rsidRDefault="00595A41" w:rsidP="00CC7CB8">
      <w:pPr>
        <w:widowControl w:val="0"/>
        <w:tabs>
          <w:tab w:val="left" w:pos="270"/>
          <w:tab w:val="left" w:pos="360"/>
          <w:tab w:val="left" w:pos="540"/>
          <w:tab w:val="left" w:pos="630"/>
          <w:tab w:val="left" w:pos="720"/>
        </w:tabs>
        <w:spacing w:after="0" w:line="240" w:lineRule="auto"/>
        <w:ind w:right="192" w:firstLine="360"/>
        <w:jc w:val="both"/>
        <w:rPr>
          <w:rFonts w:ascii="Times New Roman" w:eastAsia="Times New Roman" w:hAnsi="Times New Roman" w:cs="Times New Roman"/>
          <w:color w:val="000000" w:themeColor="text1"/>
          <w:sz w:val="28"/>
          <w:szCs w:val="28"/>
        </w:rPr>
      </w:pPr>
      <w:r w:rsidRPr="00D51E70">
        <w:rPr>
          <w:rFonts w:ascii="Times New Roman" w:eastAsia="Times New Roman" w:hAnsi="Times New Roman" w:cs="Times New Roman"/>
          <w:color w:val="000000" w:themeColor="text1"/>
          <w:sz w:val="28"/>
          <w:szCs w:val="28"/>
        </w:rPr>
        <w:t xml:space="preserve">- </w:t>
      </w:r>
      <w:r w:rsidR="00CC7CB8" w:rsidRPr="00D51E70">
        <w:rPr>
          <w:rFonts w:ascii="Times New Roman" w:eastAsia="Times New Roman" w:hAnsi="Times New Roman" w:cs="Times New Roman"/>
          <w:color w:val="000000" w:themeColor="text1"/>
          <w:sz w:val="28"/>
          <w:szCs w:val="28"/>
        </w:rPr>
        <w:t xml:space="preserve">dovada plăţii (ordin de plată, extras de cont pentru plățile </w:t>
      </w:r>
      <w:r w:rsidR="00CC7CB8" w:rsidRPr="00E949AA">
        <w:rPr>
          <w:rFonts w:ascii="Times New Roman" w:eastAsia="Times New Roman" w:hAnsi="Times New Roman" w:cs="Times New Roman"/>
          <w:color w:val="000000" w:themeColor="text1"/>
          <w:sz w:val="28"/>
          <w:szCs w:val="28"/>
        </w:rPr>
        <w:t>prin transfer bancar/dispoziție de plată pentru plățile în numerar, bon fiscal sau chitanță).</w:t>
      </w:r>
    </w:p>
    <w:p w14:paraId="11B7363B" w14:textId="77777777" w:rsidR="00B2180C" w:rsidRPr="00E949AA" w:rsidRDefault="00595A41" w:rsidP="00B2180C">
      <w:pPr>
        <w:tabs>
          <w:tab w:val="left" w:pos="270"/>
          <w:tab w:val="left" w:pos="540"/>
        </w:tabs>
        <w:spacing w:after="0" w:line="240" w:lineRule="auto"/>
        <w:ind w:right="187"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w:t>
      </w:r>
      <w:r w:rsidR="00B2180C" w:rsidRPr="00E949AA">
        <w:rPr>
          <w:rFonts w:ascii="Times New Roman" w:eastAsia="Times New Roman" w:hAnsi="Times New Roman" w:cs="Times New Roman"/>
          <w:color w:val="000000" w:themeColor="text1"/>
          <w:sz w:val="28"/>
          <w:szCs w:val="28"/>
        </w:rPr>
        <w:t>copii legitimaţii sportivi vizate anual.</w:t>
      </w:r>
    </w:p>
    <w:p w14:paraId="3CA822EA" w14:textId="77777777" w:rsidR="00B2180C" w:rsidRPr="00E949AA" w:rsidRDefault="00CA4641" w:rsidP="0058512E">
      <w:pPr>
        <w:tabs>
          <w:tab w:val="left" w:pos="270"/>
          <w:tab w:val="left" w:pos="540"/>
        </w:tabs>
        <w:spacing w:after="0" w:line="240" w:lineRule="auto"/>
        <w:ind w:right="187"/>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l</w:t>
      </w:r>
      <w:r w:rsidR="00595A41" w:rsidRPr="00E949AA">
        <w:rPr>
          <w:rFonts w:ascii="Times New Roman" w:eastAsia="Times New Roman" w:hAnsi="Times New Roman" w:cs="Times New Roman"/>
          <w:color w:val="000000" w:themeColor="text1"/>
          <w:sz w:val="28"/>
          <w:szCs w:val="28"/>
        </w:rPr>
        <w:t xml:space="preserve">) </w:t>
      </w:r>
      <w:r w:rsidR="00595A41" w:rsidRPr="00E949AA">
        <w:rPr>
          <w:rFonts w:ascii="Times New Roman" w:eastAsia="Times New Roman" w:hAnsi="Times New Roman" w:cs="Times New Roman"/>
          <w:b/>
          <w:color w:val="000000" w:themeColor="text1"/>
          <w:sz w:val="28"/>
          <w:szCs w:val="28"/>
        </w:rPr>
        <w:t>p</w:t>
      </w:r>
      <w:r w:rsidR="00B2180C" w:rsidRPr="00E949AA">
        <w:rPr>
          <w:rFonts w:ascii="Times New Roman" w:eastAsia="Times New Roman" w:hAnsi="Times New Roman" w:cs="Times New Roman"/>
          <w:b/>
          <w:color w:val="000000" w:themeColor="text1"/>
          <w:sz w:val="28"/>
          <w:szCs w:val="28"/>
        </w:rPr>
        <w:t>entru decontarea cheltuielilor privind taxe de înscriere şi sau de participare la acţiunile sportive, taxe de organizare a acţiunilor, în condiţiile stabilite de organizatori</w:t>
      </w:r>
      <w:r w:rsidR="00B2180C" w:rsidRPr="00E949AA">
        <w:rPr>
          <w:rFonts w:ascii="Times New Roman" w:eastAsia="Times New Roman" w:hAnsi="Times New Roman" w:cs="Times New Roman"/>
          <w:color w:val="000000" w:themeColor="text1"/>
          <w:sz w:val="28"/>
          <w:szCs w:val="28"/>
        </w:rPr>
        <w:t xml:space="preserve"> conform art. 22, alin. (1) lit. e) din Hotărârea Guvernului nr. 1447/2007:</w:t>
      </w:r>
    </w:p>
    <w:p w14:paraId="19504EAA" w14:textId="661DE4CC" w:rsidR="00B2180C" w:rsidRPr="00D51E70" w:rsidRDefault="00595A41" w:rsidP="00B2180C">
      <w:pPr>
        <w:tabs>
          <w:tab w:val="left" w:pos="270"/>
          <w:tab w:val="left" w:pos="540"/>
        </w:tabs>
        <w:spacing w:after="0" w:line="240" w:lineRule="auto"/>
        <w:ind w:right="187" w:firstLine="360"/>
        <w:jc w:val="both"/>
        <w:rPr>
          <w:rFonts w:ascii="Times New Roman" w:eastAsia="Times New Roman" w:hAnsi="Times New Roman" w:cs="Times New Roman"/>
          <w:color w:val="000000" w:themeColor="text1"/>
          <w:sz w:val="28"/>
          <w:szCs w:val="28"/>
        </w:rPr>
      </w:pPr>
      <w:r w:rsidRPr="00D51E70">
        <w:rPr>
          <w:rFonts w:ascii="Times New Roman" w:eastAsia="Times New Roman" w:hAnsi="Times New Roman" w:cs="Times New Roman"/>
          <w:color w:val="000000" w:themeColor="text1"/>
          <w:sz w:val="28"/>
          <w:szCs w:val="28"/>
        </w:rPr>
        <w:t>-</w:t>
      </w:r>
      <w:r w:rsidR="001D35A2" w:rsidRPr="00D51E70">
        <w:rPr>
          <w:rFonts w:ascii="Times New Roman" w:eastAsia="Times New Roman" w:hAnsi="Times New Roman" w:cs="Times New Roman"/>
          <w:color w:val="000000" w:themeColor="text1"/>
          <w:sz w:val="28"/>
          <w:szCs w:val="28"/>
        </w:rPr>
        <w:t xml:space="preserve"> </w:t>
      </w:r>
      <w:r w:rsidR="001D35A2" w:rsidRPr="00D51E70">
        <w:rPr>
          <w:rFonts w:ascii="Times New Roman" w:hAnsi="Times New Roman" w:cs="Times New Roman"/>
          <w:color w:val="000000" w:themeColor="text1"/>
          <w:sz w:val="28"/>
          <w:szCs w:val="28"/>
        </w:rPr>
        <w:t>factură electro</w:t>
      </w:r>
      <w:r w:rsidR="00B65FA9">
        <w:rPr>
          <w:rFonts w:ascii="Times New Roman" w:hAnsi="Times New Roman" w:cs="Times New Roman"/>
          <w:color w:val="000000" w:themeColor="text1"/>
          <w:sz w:val="28"/>
          <w:szCs w:val="28"/>
        </w:rPr>
        <w:t>nică descărcată din sistemul naț</w:t>
      </w:r>
      <w:r w:rsidR="001D35A2" w:rsidRPr="00D51E70">
        <w:rPr>
          <w:rFonts w:ascii="Times New Roman" w:hAnsi="Times New Roman" w:cs="Times New Roman"/>
          <w:color w:val="000000" w:themeColor="text1"/>
          <w:sz w:val="28"/>
          <w:szCs w:val="28"/>
        </w:rPr>
        <w:t>ional RO e-factura</w:t>
      </w:r>
      <w:r w:rsidR="00B2180C" w:rsidRPr="00D51E70">
        <w:rPr>
          <w:rFonts w:ascii="Times New Roman" w:eastAsia="Times New Roman" w:hAnsi="Times New Roman" w:cs="Times New Roman"/>
          <w:color w:val="000000" w:themeColor="text1"/>
          <w:sz w:val="28"/>
          <w:szCs w:val="28"/>
        </w:rPr>
        <w:t>;</w:t>
      </w:r>
    </w:p>
    <w:p w14:paraId="38E69990" w14:textId="77777777" w:rsidR="000472BE" w:rsidRPr="00E949AA" w:rsidRDefault="00595A41" w:rsidP="00B2180C">
      <w:pPr>
        <w:tabs>
          <w:tab w:val="left" w:pos="270"/>
          <w:tab w:val="left" w:pos="540"/>
        </w:tabs>
        <w:spacing w:after="0" w:line="240" w:lineRule="auto"/>
        <w:ind w:right="187" w:firstLine="360"/>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 xml:space="preserve">- </w:t>
      </w:r>
      <w:r w:rsidR="00A77C1D" w:rsidRPr="00E949AA">
        <w:rPr>
          <w:rFonts w:ascii="Times New Roman" w:eastAsia="Times New Roman" w:hAnsi="Times New Roman" w:cs="Times New Roman"/>
          <w:color w:val="000000" w:themeColor="text1"/>
          <w:sz w:val="28"/>
          <w:szCs w:val="28"/>
        </w:rPr>
        <w:t>dovada plăţii (ordin de plată, extras de cont pentru plățile prin transfer bancar/dispoziție de plată pentru plățile în numerar, bon fiscal sau chitanță).</w:t>
      </w:r>
    </w:p>
    <w:p w14:paraId="019DFFEF" w14:textId="77777777" w:rsidR="00B23611" w:rsidRDefault="00B23611" w:rsidP="00B23611">
      <w:pPr>
        <w:widowControl w:val="0"/>
        <w:tabs>
          <w:tab w:val="left" w:pos="450"/>
        </w:tabs>
        <w:spacing w:after="0" w:line="240" w:lineRule="auto"/>
        <w:ind w:right="192"/>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w:t>
      </w:r>
      <w:r w:rsidR="001C3147" w:rsidRPr="00E949AA">
        <w:rPr>
          <w:rFonts w:ascii="Times New Roman" w:eastAsia="Times New Roman" w:hAnsi="Times New Roman" w:cs="Times New Roman"/>
          <w:color w:val="000000" w:themeColor="text1"/>
          <w:sz w:val="28"/>
          <w:szCs w:val="28"/>
        </w:rPr>
        <w:t>3</w:t>
      </w:r>
      <w:r w:rsidRPr="00E949AA">
        <w:rPr>
          <w:rFonts w:ascii="Times New Roman" w:eastAsia="Times New Roman" w:hAnsi="Times New Roman" w:cs="Times New Roman"/>
          <w:color w:val="000000" w:themeColor="text1"/>
          <w:sz w:val="28"/>
          <w:szCs w:val="28"/>
        </w:rPr>
        <w:t>)</w:t>
      </w:r>
      <w:r w:rsidRPr="00E949AA">
        <w:rPr>
          <w:rFonts w:ascii="Times New Roman" w:eastAsia="Times New Roman" w:hAnsi="Times New Roman" w:cs="Times New Roman"/>
          <w:color w:val="000000" w:themeColor="text1"/>
          <w:sz w:val="28"/>
          <w:szCs w:val="28"/>
        </w:rPr>
        <w:tab/>
        <w:t>Data documentelor justificative trebuie sa fie în concordanță cu perioada desfășurării activităților proiectului, așa cum sunt acestea descrise în cererea de finanțare.</w:t>
      </w:r>
    </w:p>
    <w:p w14:paraId="6E532B27" w14:textId="5E631D3F" w:rsidR="005F2073" w:rsidRPr="005F2073" w:rsidRDefault="005F2073" w:rsidP="005F2073">
      <w:pPr>
        <w:tabs>
          <w:tab w:val="left" w:pos="450"/>
          <w:tab w:val="left" w:pos="1134"/>
        </w:tabs>
        <w:autoSpaceDE w:val="0"/>
        <w:autoSpaceDN w:val="0"/>
        <w:adjustRightInd w:val="0"/>
        <w:spacing w:after="0" w:line="240" w:lineRule="auto"/>
        <w:jc w:val="both"/>
        <w:rPr>
          <w:rFonts w:ascii="Times New Roman" w:eastAsia="Corbel" w:hAnsi="Times New Roman"/>
          <w:sz w:val="28"/>
          <w:szCs w:val="28"/>
          <w:lang w:val="ro-RO"/>
        </w:rPr>
      </w:pPr>
      <w:r>
        <w:rPr>
          <w:rFonts w:ascii="Times New Roman" w:eastAsia="Corbel" w:hAnsi="Times New Roman"/>
          <w:sz w:val="28"/>
          <w:szCs w:val="28"/>
          <w:lang w:val="ro-RO"/>
        </w:rPr>
        <w:t xml:space="preserve">(4) </w:t>
      </w:r>
      <w:r w:rsidRPr="005F2073">
        <w:rPr>
          <w:rFonts w:ascii="Times New Roman" w:eastAsia="Corbel" w:hAnsi="Times New Roman"/>
          <w:sz w:val="28"/>
          <w:szCs w:val="28"/>
          <w:lang w:val="ro-RO"/>
        </w:rPr>
        <w:t>Toate documentele justificative externe, emise de către un prestator din afara României către beneficiarul finanţării, se vor prezenta la decont însoţite de traducerea acestora în limba română. Traducerea trebuie să fie efectuată de către un traducător autorizat.</w:t>
      </w:r>
    </w:p>
    <w:p w14:paraId="25702667" w14:textId="07C8BBE6" w:rsidR="00B23611" w:rsidRPr="00E949AA" w:rsidRDefault="00B23611" w:rsidP="00B23611">
      <w:pPr>
        <w:widowControl w:val="0"/>
        <w:tabs>
          <w:tab w:val="left" w:pos="360"/>
        </w:tabs>
        <w:spacing w:after="0" w:line="240" w:lineRule="auto"/>
        <w:ind w:right="192"/>
        <w:jc w:val="both"/>
        <w:rPr>
          <w:rFonts w:ascii="Times New Roman" w:eastAsia="Times New Roman" w:hAnsi="Times New Roman" w:cs="Times New Roman"/>
          <w:color w:val="000000" w:themeColor="text1"/>
          <w:sz w:val="28"/>
          <w:szCs w:val="28"/>
        </w:rPr>
      </w:pPr>
      <w:r w:rsidRPr="00E949AA">
        <w:rPr>
          <w:rFonts w:ascii="Times New Roman" w:eastAsia="Times New Roman" w:hAnsi="Times New Roman" w:cs="Times New Roman"/>
          <w:color w:val="000000" w:themeColor="text1"/>
          <w:sz w:val="28"/>
          <w:szCs w:val="28"/>
        </w:rPr>
        <w:t>(</w:t>
      </w:r>
      <w:r w:rsidR="00C47E28">
        <w:rPr>
          <w:rFonts w:ascii="Times New Roman" w:eastAsia="Times New Roman" w:hAnsi="Times New Roman" w:cs="Times New Roman"/>
          <w:color w:val="000000" w:themeColor="text1"/>
          <w:sz w:val="28"/>
          <w:szCs w:val="28"/>
        </w:rPr>
        <w:t>5</w:t>
      </w:r>
      <w:r w:rsidRPr="00E949AA">
        <w:rPr>
          <w:rFonts w:ascii="Times New Roman" w:eastAsia="Times New Roman" w:hAnsi="Times New Roman" w:cs="Times New Roman"/>
          <w:color w:val="000000" w:themeColor="text1"/>
          <w:sz w:val="28"/>
          <w:szCs w:val="28"/>
        </w:rPr>
        <w:t>)</w:t>
      </w:r>
      <w:r w:rsidRPr="00E949AA">
        <w:rPr>
          <w:rFonts w:ascii="Times New Roman" w:eastAsia="Times New Roman" w:hAnsi="Times New Roman" w:cs="Times New Roman"/>
          <w:color w:val="000000" w:themeColor="text1"/>
          <w:sz w:val="28"/>
          <w:szCs w:val="28"/>
        </w:rPr>
        <w:tab/>
        <w:t xml:space="preserve">În termen de 10 zile lucrătoare de la data depunerii de către beneficiar a cererii de plată/rambursare, autoritatea finanțatoare efectuează verificarea documentelor depuse. Termenul de 10 zile lucratoare poate fi prelungit de situația în care beneficiarului i se solicită completări, documente </w:t>
      </w:r>
      <w:r w:rsidR="00AD3DC9">
        <w:rPr>
          <w:rFonts w:ascii="Times New Roman" w:eastAsia="Times New Roman" w:hAnsi="Times New Roman" w:cs="Times New Roman"/>
          <w:color w:val="000000" w:themeColor="text1"/>
          <w:sz w:val="28"/>
          <w:szCs w:val="28"/>
        </w:rPr>
        <w:t xml:space="preserve">în completare </w:t>
      </w:r>
      <w:r w:rsidRPr="00E949AA">
        <w:rPr>
          <w:rFonts w:ascii="Times New Roman" w:eastAsia="Times New Roman" w:hAnsi="Times New Roman" w:cs="Times New Roman"/>
          <w:color w:val="000000" w:themeColor="text1"/>
          <w:sz w:val="28"/>
          <w:szCs w:val="28"/>
        </w:rPr>
        <w:t>sau clarificări.</w:t>
      </w:r>
    </w:p>
    <w:p w14:paraId="5A7E0832" w14:textId="4FE60EF2" w:rsidR="00B23611" w:rsidRPr="00E949AA" w:rsidRDefault="00B23611" w:rsidP="00B23611">
      <w:pPr>
        <w:widowControl w:val="0"/>
        <w:tabs>
          <w:tab w:val="left" w:pos="360"/>
        </w:tabs>
        <w:spacing w:after="0" w:line="240" w:lineRule="auto"/>
        <w:ind w:right="192"/>
        <w:jc w:val="both"/>
        <w:rPr>
          <w:rFonts w:ascii="Times New Roman" w:eastAsia="Times New Roman" w:hAnsi="Times New Roman" w:cs="Times New Roman"/>
          <w:b/>
          <w:color w:val="000000" w:themeColor="text1"/>
          <w:sz w:val="28"/>
          <w:szCs w:val="28"/>
        </w:rPr>
      </w:pPr>
      <w:r w:rsidRPr="00E949AA">
        <w:rPr>
          <w:rFonts w:ascii="Times New Roman" w:eastAsia="Times New Roman" w:hAnsi="Times New Roman" w:cs="Times New Roman"/>
          <w:color w:val="000000" w:themeColor="text1"/>
          <w:sz w:val="28"/>
          <w:szCs w:val="28"/>
        </w:rPr>
        <w:t>(</w:t>
      </w:r>
      <w:r w:rsidR="00C47E28">
        <w:rPr>
          <w:rFonts w:ascii="Times New Roman" w:eastAsia="Times New Roman" w:hAnsi="Times New Roman" w:cs="Times New Roman"/>
          <w:color w:val="000000" w:themeColor="text1"/>
          <w:sz w:val="28"/>
          <w:szCs w:val="28"/>
        </w:rPr>
        <w:t>6</w:t>
      </w:r>
      <w:r w:rsidRPr="00E949AA">
        <w:rPr>
          <w:rFonts w:ascii="Times New Roman" w:eastAsia="Times New Roman" w:hAnsi="Times New Roman" w:cs="Times New Roman"/>
          <w:color w:val="000000" w:themeColor="text1"/>
          <w:sz w:val="28"/>
          <w:szCs w:val="28"/>
        </w:rPr>
        <w:t>)</w:t>
      </w:r>
      <w:r w:rsidRPr="00E949AA">
        <w:rPr>
          <w:rFonts w:ascii="Times New Roman" w:eastAsia="Times New Roman" w:hAnsi="Times New Roman" w:cs="Times New Roman"/>
          <w:b/>
          <w:color w:val="000000" w:themeColor="text1"/>
          <w:sz w:val="28"/>
          <w:szCs w:val="28"/>
        </w:rPr>
        <w:tab/>
      </w:r>
      <w:r w:rsidRPr="00E949AA">
        <w:rPr>
          <w:rFonts w:ascii="Times New Roman" w:eastAsia="Times New Roman" w:hAnsi="Times New Roman" w:cs="Times New Roman"/>
          <w:color w:val="000000" w:themeColor="text1"/>
          <w:sz w:val="28"/>
          <w:szCs w:val="28"/>
        </w:rPr>
        <w:t xml:space="preserve">După efectuarea verificărilor, autoritatea finanțatoare virează beneficiarului valoarea cheltuielilor eligibile </w:t>
      </w:r>
      <w:r w:rsidR="00873250" w:rsidRPr="00E949AA">
        <w:rPr>
          <w:rFonts w:ascii="Times New Roman" w:eastAsia="Times New Roman" w:hAnsi="Times New Roman" w:cs="Times New Roman"/>
          <w:color w:val="000000" w:themeColor="text1"/>
          <w:sz w:val="28"/>
          <w:szCs w:val="28"/>
        </w:rPr>
        <w:t>în</w:t>
      </w:r>
      <w:r w:rsidRPr="00E949AA">
        <w:rPr>
          <w:rFonts w:ascii="Times New Roman" w:eastAsia="Times New Roman" w:hAnsi="Times New Roman" w:cs="Times New Roman"/>
          <w:color w:val="000000" w:themeColor="text1"/>
          <w:sz w:val="28"/>
          <w:szCs w:val="28"/>
        </w:rPr>
        <w:t xml:space="preserve"> cont</w:t>
      </w:r>
      <w:r w:rsidR="00873250" w:rsidRPr="00E949AA">
        <w:rPr>
          <w:rFonts w:ascii="Times New Roman" w:eastAsia="Times New Roman" w:hAnsi="Times New Roman" w:cs="Times New Roman"/>
          <w:color w:val="000000" w:themeColor="text1"/>
          <w:sz w:val="28"/>
          <w:szCs w:val="28"/>
        </w:rPr>
        <w:t xml:space="preserve">ul indicat de beneficiar, deschis </w:t>
      </w:r>
      <w:r w:rsidRPr="00E949AA">
        <w:rPr>
          <w:rFonts w:ascii="Times New Roman" w:eastAsia="Times New Roman" w:hAnsi="Times New Roman" w:cs="Times New Roman"/>
          <w:color w:val="000000" w:themeColor="text1"/>
          <w:sz w:val="28"/>
          <w:szCs w:val="28"/>
        </w:rPr>
        <w:t>pe numele beneficiarului.</w:t>
      </w:r>
      <w:r w:rsidRPr="00E949AA">
        <w:rPr>
          <w:rFonts w:ascii="Times New Roman" w:eastAsia="Times New Roman" w:hAnsi="Times New Roman" w:cs="Times New Roman"/>
          <w:b/>
          <w:color w:val="000000" w:themeColor="text1"/>
          <w:sz w:val="28"/>
          <w:szCs w:val="28"/>
        </w:rPr>
        <w:t xml:space="preserve"> </w:t>
      </w:r>
    </w:p>
    <w:p w14:paraId="300D5625" w14:textId="500379B8" w:rsidR="00B23611" w:rsidRPr="006E50C7" w:rsidRDefault="00B23611" w:rsidP="00B23611">
      <w:pPr>
        <w:widowControl w:val="0"/>
        <w:tabs>
          <w:tab w:val="left" w:pos="360"/>
        </w:tabs>
        <w:spacing w:after="0" w:line="240" w:lineRule="auto"/>
        <w:ind w:right="192"/>
        <w:jc w:val="both"/>
        <w:rPr>
          <w:rFonts w:ascii="Times New Roman" w:eastAsia="Times New Roman" w:hAnsi="Times New Roman" w:cs="Times New Roman"/>
          <w:b/>
          <w:sz w:val="28"/>
          <w:szCs w:val="28"/>
        </w:rPr>
      </w:pPr>
      <w:r w:rsidRPr="00E949AA">
        <w:rPr>
          <w:rFonts w:ascii="Times New Roman" w:eastAsia="Times New Roman" w:hAnsi="Times New Roman" w:cs="Times New Roman"/>
          <w:color w:val="000000" w:themeColor="text1"/>
          <w:sz w:val="28"/>
          <w:szCs w:val="28"/>
        </w:rPr>
        <w:t>(</w:t>
      </w:r>
      <w:r w:rsidR="00C47E28">
        <w:rPr>
          <w:rFonts w:ascii="Times New Roman" w:eastAsia="Times New Roman" w:hAnsi="Times New Roman" w:cs="Times New Roman"/>
          <w:color w:val="000000" w:themeColor="text1"/>
          <w:sz w:val="28"/>
          <w:szCs w:val="28"/>
        </w:rPr>
        <w:t>7</w:t>
      </w:r>
      <w:r w:rsidRPr="00E949AA">
        <w:rPr>
          <w:rFonts w:ascii="Times New Roman" w:eastAsia="Times New Roman" w:hAnsi="Times New Roman" w:cs="Times New Roman"/>
          <w:color w:val="000000" w:themeColor="text1"/>
          <w:sz w:val="28"/>
          <w:szCs w:val="28"/>
        </w:rPr>
        <w:t>)</w:t>
      </w:r>
      <w:r w:rsidRPr="00E949AA">
        <w:rPr>
          <w:rFonts w:ascii="Times New Roman" w:eastAsia="Times New Roman" w:hAnsi="Times New Roman" w:cs="Times New Roman"/>
          <w:color w:val="000000" w:themeColor="text1"/>
          <w:sz w:val="28"/>
          <w:szCs w:val="28"/>
        </w:rPr>
        <w:tab/>
        <w:t xml:space="preserve">Regimul de gestionare a sumelor finanțate și </w:t>
      </w:r>
      <w:r w:rsidRPr="006E50C7">
        <w:rPr>
          <w:rFonts w:ascii="Times New Roman" w:eastAsia="Times New Roman" w:hAnsi="Times New Roman" w:cs="Times New Roman"/>
          <w:sz w:val="28"/>
          <w:szCs w:val="28"/>
        </w:rPr>
        <w:t xml:space="preserve">controlul financiar se realizează în </w:t>
      </w:r>
      <w:r w:rsidRPr="006E50C7">
        <w:rPr>
          <w:rFonts w:ascii="Times New Roman" w:eastAsia="Times New Roman" w:hAnsi="Times New Roman" w:cs="Times New Roman"/>
          <w:sz w:val="28"/>
          <w:szCs w:val="28"/>
        </w:rPr>
        <w:lastRenderedPageBreak/>
        <w:t>condițiile legii. Dosarul complet conținând raportul final al proiectului trebuie păstrat timp de cinci ani în arhiva aplicantului pentru un eventual audit ulterior.</w:t>
      </w:r>
    </w:p>
    <w:p w14:paraId="0AAEA1DC" w14:textId="77777777" w:rsidR="00135BE2" w:rsidRDefault="00135BE2" w:rsidP="00A414E6">
      <w:pPr>
        <w:widowControl w:val="0"/>
        <w:spacing w:after="0" w:line="240" w:lineRule="auto"/>
        <w:jc w:val="both"/>
        <w:rPr>
          <w:rFonts w:ascii="Times New Roman" w:eastAsia="Times New Roman" w:hAnsi="Times New Roman" w:cs="Times New Roman"/>
          <w:w w:val="110"/>
          <w:sz w:val="28"/>
          <w:szCs w:val="28"/>
        </w:rPr>
      </w:pPr>
      <w:r w:rsidRPr="00135BE2">
        <w:rPr>
          <w:rFonts w:ascii="Times New Roman" w:eastAsia="Times New Roman" w:hAnsi="Times New Roman" w:cs="Times New Roman"/>
          <w:b/>
          <w:w w:val="110"/>
          <w:sz w:val="28"/>
          <w:szCs w:val="28"/>
        </w:rPr>
        <w:t>Art. 3</w:t>
      </w:r>
      <w:r w:rsidR="001C3147">
        <w:rPr>
          <w:rFonts w:ascii="Times New Roman" w:eastAsia="Times New Roman" w:hAnsi="Times New Roman" w:cs="Times New Roman"/>
          <w:b/>
          <w:w w:val="110"/>
          <w:sz w:val="28"/>
          <w:szCs w:val="28"/>
        </w:rPr>
        <w:t>8</w:t>
      </w:r>
      <w:r w:rsidRPr="00135BE2">
        <w:rPr>
          <w:rFonts w:ascii="Times New Roman" w:eastAsia="Times New Roman" w:hAnsi="Times New Roman" w:cs="Times New Roman"/>
          <w:b/>
          <w:w w:val="110"/>
          <w:sz w:val="28"/>
          <w:szCs w:val="28"/>
        </w:rPr>
        <w:t xml:space="preserve"> </w:t>
      </w:r>
      <w:r w:rsidRPr="00135BE2">
        <w:rPr>
          <w:rFonts w:ascii="Times New Roman" w:eastAsia="Times New Roman" w:hAnsi="Times New Roman" w:cs="Times New Roman"/>
          <w:w w:val="110"/>
          <w:sz w:val="28"/>
          <w:szCs w:val="28"/>
        </w:rPr>
        <w:t xml:space="preserve">Toate documentele prezentate </w:t>
      </w:r>
      <w:r w:rsidR="00BD3E30">
        <w:rPr>
          <w:rFonts w:ascii="Times New Roman" w:eastAsia="Times New Roman" w:hAnsi="Times New Roman" w:cs="Times New Roman"/>
          <w:w w:val="110"/>
          <w:sz w:val="28"/>
          <w:szCs w:val="28"/>
        </w:rPr>
        <w:t xml:space="preserve">în copie </w:t>
      </w:r>
      <w:r w:rsidRPr="00135BE2">
        <w:rPr>
          <w:rFonts w:ascii="Times New Roman" w:eastAsia="Times New Roman" w:hAnsi="Times New Roman" w:cs="Times New Roman"/>
          <w:w w:val="110"/>
          <w:sz w:val="28"/>
          <w:szCs w:val="28"/>
        </w:rPr>
        <w:t>spre decontare vor fi semnate și vor purta menţiunea privind certificarea de conformitate cu ori</w:t>
      </w:r>
      <w:r w:rsidR="00BA4FFF">
        <w:rPr>
          <w:rFonts w:ascii="Times New Roman" w:eastAsia="Times New Roman" w:hAnsi="Times New Roman" w:cs="Times New Roman"/>
          <w:w w:val="110"/>
          <w:sz w:val="28"/>
          <w:szCs w:val="28"/>
        </w:rPr>
        <w:t>ginalul "CONFORM CU ORIGINALUL</w:t>
      </w:r>
      <w:r w:rsidRPr="00135BE2">
        <w:rPr>
          <w:rFonts w:ascii="Times New Roman" w:eastAsia="Times New Roman" w:hAnsi="Times New Roman" w:cs="Times New Roman"/>
          <w:w w:val="110"/>
          <w:sz w:val="28"/>
          <w:szCs w:val="28"/>
        </w:rPr>
        <w:t>".</w:t>
      </w:r>
    </w:p>
    <w:p w14:paraId="68843548" w14:textId="77777777" w:rsidR="00DD38E3" w:rsidRDefault="00DD38E3" w:rsidP="00A414E6">
      <w:pPr>
        <w:widowControl w:val="0"/>
        <w:spacing w:after="0" w:line="240" w:lineRule="auto"/>
        <w:jc w:val="both"/>
        <w:rPr>
          <w:rFonts w:ascii="Times New Roman" w:eastAsia="Times New Roman" w:hAnsi="Times New Roman" w:cs="Times New Roman"/>
          <w:w w:val="110"/>
          <w:sz w:val="28"/>
          <w:szCs w:val="28"/>
        </w:rPr>
      </w:pPr>
    </w:p>
    <w:p w14:paraId="6BA99877" w14:textId="77777777" w:rsidR="009E2C9F" w:rsidRDefault="009E2C9F" w:rsidP="00A414E6">
      <w:pPr>
        <w:widowControl w:val="0"/>
        <w:spacing w:after="0" w:line="240" w:lineRule="auto"/>
        <w:jc w:val="both"/>
        <w:rPr>
          <w:rFonts w:ascii="Times New Roman" w:eastAsia="Times New Roman" w:hAnsi="Times New Roman" w:cs="Times New Roman"/>
          <w:b/>
          <w:w w:val="110"/>
          <w:sz w:val="28"/>
          <w:szCs w:val="28"/>
        </w:rPr>
      </w:pPr>
    </w:p>
    <w:p w14:paraId="644B0770" w14:textId="77777777" w:rsidR="00D66DCE" w:rsidRDefault="00D66DCE" w:rsidP="00A414E6">
      <w:pPr>
        <w:widowControl w:val="0"/>
        <w:spacing w:after="0" w:line="240" w:lineRule="auto"/>
        <w:jc w:val="both"/>
        <w:rPr>
          <w:rFonts w:ascii="Times New Roman" w:eastAsia="Times New Roman" w:hAnsi="Times New Roman" w:cs="Times New Roman"/>
          <w:b/>
          <w:sz w:val="28"/>
          <w:szCs w:val="28"/>
        </w:rPr>
      </w:pPr>
    </w:p>
    <w:p w14:paraId="2D69376B" w14:textId="77777777" w:rsidR="00A414E6" w:rsidRPr="00D66DCE" w:rsidRDefault="00893EB1" w:rsidP="00D66DCE">
      <w:pPr>
        <w:widowControl w:val="0"/>
        <w:shd w:val="clear" w:color="auto" w:fill="BFBFBF" w:themeFill="background1" w:themeFillShade="BF"/>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Capitolul IV - DISPOZIȚII FINALE</w:t>
      </w:r>
    </w:p>
    <w:p w14:paraId="387FD4A5" w14:textId="77777777" w:rsidR="00A414E6" w:rsidRPr="00B32240" w:rsidRDefault="00A414E6" w:rsidP="00A414E6">
      <w:pPr>
        <w:widowControl w:val="0"/>
        <w:tabs>
          <w:tab w:val="left" w:pos="1658"/>
        </w:tabs>
        <w:spacing w:before="3" w:after="0" w:line="240" w:lineRule="auto"/>
        <w:ind w:right="238"/>
        <w:jc w:val="both"/>
        <w:rPr>
          <w:rFonts w:ascii="Times New Roman" w:eastAsia="Times New Roman" w:hAnsi="Times New Roman" w:cs="Times New Roman"/>
          <w:sz w:val="16"/>
          <w:szCs w:val="16"/>
        </w:rPr>
      </w:pPr>
    </w:p>
    <w:p w14:paraId="22ABBB23" w14:textId="49A0843B" w:rsidR="00983018" w:rsidRPr="00D51E70" w:rsidRDefault="00A414E6" w:rsidP="0098301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sz w:val="28"/>
          <w:szCs w:val="28"/>
          <w:lang w:val="ro-RO"/>
        </w:rPr>
      </w:pPr>
      <w:r w:rsidRPr="006E50C7">
        <w:rPr>
          <w:rFonts w:ascii="Times New Roman" w:eastAsia="Times New Roman" w:hAnsi="Times New Roman" w:cs="Times New Roman"/>
          <w:b/>
          <w:sz w:val="28"/>
          <w:szCs w:val="28"/>
        </w:rPr>
        <w:t>Art.</w:t>
      </w:r>
      <w:r w:rsidRPr="006E50C7">
        <w:rPr>
          <w:rFonts w:ascii="Times New Roman" w:eastAsia="Times New Roman" w:hAnsi="Times New Roman" w:cs="Times New Roman"/>
          <w:b/>
          <w:spacing w:val="3"/>
          <w:sz w:val="28"/>
          <w:szCs w:val="28"/>
        </w:rPr>
        <w:t xml:space="preserve"> </w:t>
      </w:r>
      <w:r w:rsidR="00D66DCE" w:rsidRPr="00D66DCE">
        <w:rPr>
          <w:rFonts w:ascii="Times New Roman" w:eastAsia="Times New Roman" w:hAnsi="Times New Roman" w:cs="Times New Roman"/>
          <w:b/>
          <w:sz w:val="28"/>
          <w:szCs w:val="28"/>
        </w:rPr>
        <w:t>3</w:t>
      </w:r>
      <w:r w:rsidR="001C3147">
        <w:rPr>
          <w:rFonts w:ascii="Times New Roman" w:eastAsia="Times New Roman" w:hAnsi="Times New Roman" w:cs="Times New Roman"/>
          <w:b/>
          <w:sz w:val="28"/>
          <w:szCs w:val="28"/>
        </w:rPr>
        <w:t>9</w:t>
      </w:r>
      <w:r w:rsidR="00D66DCE">
        <w:rPr>
          <w:rFonts w:ascii="Times New Roman" w:eastAsia="Times New Roman" w:hAnsi="Times New Roman" w:cs="Times New Roman"/>
          <w:sz w:val="28"/>
          <w:szCs w:val="28"/>
        </w:rPr>
        <w:t xml:space="preserve"> </w:t>
      </w:r>
      <w:r w:rsidRPr="006E50C7">
        <w:rPr>
          <w:rFonts w:ascii="Times New Roman" w:eastAsia="Times New Roman" w:hAnsi="Times New Roman" w:cs="Times New Roman"/>
          <w:sz w:val="28"/>
          <w:szCs w:val="28"/>
        </w:rPr>
        <w:t>(l) Orice</w:t>
      </w:r>
      <w:r w:rsidRPr="006E50C7">
        <w:rPr>
          <w:rFonts w:ascii="Times New Roman" w:eastAsia="Times New Roman" w:hAnsi="Times New Roman" w:cs="Times New Roman"/>
          <w:spacing w:val="46"/>
          <w:sz w:val="28"/>
          <w:szCs w:val="28"/>
        </w:rPr>
        <w:t xml:space="preserve"> </w:t>
      </w:r>
      <w:r w:rsidRPr="006E50C7">
        <w:rPr>
          <w:rFonts w:ascii="Times New Roman" w:hAnsi="Times New Roman" w:cs="Times New Roman"/>
          <w:sz w:val="28"/>
          <w:szCs w:val="28"/>
        </w:rPr>
        <w:t>comunicare, solicitare, informare, notificare în</w:t>
      </w:r>
      <w:r w:rsidR="006E50C7" w:rsidRPr="006E50C7">
        <w:rPr>
          <w:rFonts w:ascii="Times New Roman" w:hAnsi="Times New Roman" w:cs="Times New Roman"/>
          <w:sz w:val="28"/>
          <w:szCs w:val="28"/>
        </w:rPr>
        <w:t xml:space="preserve"> </w:t>
      </w:r>
      <w:r w:rsidR="00356C82">
        <w:rPr>
          <w:rFonts w:ascii="Times New Roman" w:hAnsi="Times New Roman" w:cs="Times New Roman"/>
          <w:sz w:val="28"/>
          <w:szCs w:val="28"/>
        </w:rPr>
        <w:t xml:space="preserve">legatură cu procedura </w:t>
      </w:r>
      <w:r w:rsidRPr="006E50C7">
        <w:rPr>
          <w:rFonts w:ascii="Times New Roman" w:hAnsi="Times New Roman" w:cs="Times New Roman"/>
          <w:sz w:val="28"/>
          <w:szCs w:val="28"/>
        </w:rPr>
        <w:t>de selec</w:t>
      </w:r>
      <w:r w:rsidR="006E50C7">
        <w:rPr>
          <w:rFonts w:ascii="Times New Roman" w:hAnsi="Times New Roman" w:cs="Times New Roman"/>
          <w:sz w:val="28"/>
          <w:szCs w:val="28"/>
        </w:rPr>
        <w:t>ț</w:t>
      </w:r>
      <w:r w:rsidR="00944B61">
        <w:rPr>
          <w:rFonts w:ascii="Times New Roman" w:hAnsi="Times New Roman" w:cs="Times New Roman"/>
          <w:sz w:val="28"/>
          <w:szCs w:val="28"/>
        </w:rPr>
        <w:t xml:space="preserve">ie </w:t>
      </w:r>
      <w:r w:rsidRPr="006E50C7">
        <w:rPr>
          <w:rFonts w:ascii="Times New Roman" w:hAnsi="Times New Roman" w:cs="Times New Roman"/>
          <w:sz w:val="28"/>
          <w:szCs w:val="28"/>
        </w:rPr>
        <w:t>sau derularea contractelor de finan</w:t>
      </w:r>
      <w:r w:rsidR="006E50C7">
        <w:rPr>
          <w:rFonts w:ascii="Times New Roman" w:hAnsi="Times New Roman" w:cs="Times New Roman"/>
          <w:sz w:val="28"/>
          <w:szCs w:val="28"/>
        </w:rPr>
        <w:t>ț</w:t>
      </w:r>
      <w:r w:rsidRPr="006E50C7">
        <w:rPr>
          <w:rFonts w:ascii="Times New Roman" w:hAnsi="Times New Roman" w:cs="Times New Roman"/>
          <w:sz w:val="28"/>
          <w:szCs w:val="28"/>
        </w:rPr>
        <w:t>are se va transmite de către solicitan</w:t>
      </w:r>
      <w:r w:rsidR="006E50C7">
        <w:rPr>
          <w:rFonts w:ascii="Times New Roman" w:hAnsi="Times New Roman" w:cs="Times New Roman"/>
          <w:sz w:val="28"/>
          <w:szCs w:val="28"/>
        </w:rPr>
        <w:t>ț</w:t>
      </w:r>
      <w:r w:rsidRPr="006E50C7">
        <w:rPr>
          <w:rFonts w:ascii="Times New Roman" w:hAnsi="Times New Roman" w:cs="Times New Roman"/>
          <w:sz w:val="28"/>
          <w:szCs w:val="28"/>
        </w:rPr>
        <w:t>ii finan</w:t>
      </w:r>
      <w:r w:rsidR="006E50C7">
        <w:rPr>
          <w:rFonts w:ascii="Times New Roman" w:hAnsi="Times New Roman" w:cs="Times New Roman"/>
          <w:sz w:val="28"/>
          <w:szCs w:val="28"/>
        </w:rPr>
        <w:t>ță</w:t>
      </w:r>
      <w:r w:rsidRPr="006E50C7">
        <w:rPr>
          <w:rFonts w:ascii="Times New Roman" w:hAnsi="Times New Roman" w:cs="Times New Roman"/>
          <w:sz w:val="28"/>
          <w:szCs w:val="28"/>
        </w:rPr>
        <w:t xml:space="preserve">rii sub forma de document scris. Orice document scris trebuie înregistrat în momentul primirii la </w:t>
      </w:r>
      <w:r w:rsidR="006E50C7">
        <w:rPr>
          <w:rFonts w:ascii="Times New Roman" w:hAnsi="Times New Roman" w:cs="Times New Roman"/>
          <w:sz w:val="28"/>
          <w:szCs w:val="28"/>
        </w:rPr>
        <w:t>R</w:t>
      </w:r>
      <w:r w:rsidRPr="006E50C7">
        <w:rPr>
          <w:rFonts w:ascii="Times New Roman" w:hAnsi="Times New Roman" w:cs="Times New Roman"/>
          <w:sz w:val="28"/>
          <w:szCs w:val="28"/>
        </w:rPr>
        <w:t xml:space="preserve">egistratura autorității </w:t>
      </w:r>
      <w:r w:rsidRPr="00D51E70">
        <w:rPr>
          <w:rFonts w:ascii="Times New Roman" w:hAnsi="Times New Roman" w:cs="Times New Roman"/>
          <w:color w:val="000000" w:themeColor="text1"/>
          <w:sz w:val="28"/>
          <w:szCs w:val="28"/>
        </w:rPr>
        <w:t>finan</w:t>
      </w:r>
      <w:r w:rsidR="006E50C7" w:rsidRPr="00D51E70">
        <w:rPr>
          <w:rFonts w:ascii="Times New Roman" w:hAnsi="Times New Roman" w:cs="Times New Roman"/>
          <w:color w:val="000000" w:themeColor="text1"/>
          <w:sz w:val="28"/>
          <w:szCs w:val="28"/>
        </w:rPr>
        <w:t>ț</w:t>
      </w:r>
      <w:r w:rsidRPr="00D51E70">
        <w:rPr>
          <w:rFonts w:ascii="Times New Roman" w:hAnsi="Times New Roman" w:cs="Times New Roman"/>
          <w:color w:val="000000" w:themeColor="text1"/>
          <w:sz w:val="28"/>
          <w:szCs w:val="28"/>
        </w:rPr>
        <w:t>atoare</w:t>
      </w:r>
      <w:r w:rsidR="00BE34F0" w:rsidRPr="00D51E70">
        <w:rPr>
          <w:rFonts w:ascii="Times New Roman" w:hAnsi="Times New Roman" w:cs="Times New Roman"/>
          <w:color w:val="000000" w:themeColor="text1"/>
          <w:sz w:val="28"/>
          <w:szCs w:val="28"/>
        </w:rPr>
        <w:t xml:space="preserve"> Județul Iași – Consiliul Județean Iași</w:t>
      </w:r>
      <w:r w:rsidRPr="00D51E70">
        <w:rPr>
          <w:rFonts w:ascii="Times New Roman" w:hAnsi="Times New Roman" w:cs="Times New Roman"/>
          <w:color w:val="000000" w:themeColor="text1"/>
          <w:sz w:val="28"/>
          <w:szCs w:val="28"/>
        </w:rPr>
        <w:t xml:space="preserve">, respectiv </w:t>
      </w:r>
      <w:r w:rsidR="00983018" w:rsidRPr="00D51E70">
        <w:rPr>
          <w:rFonts w:ascii="Times New Roman" w:eastAsia="Times New Roman" w:hAnsi="Times New Roman" w:cs="Times New Roman"/>
          <w:color w:val="000000" w:themeColor="text1"/>
          <w:sz w:val="28"/>
          <w:szCs w:val="28"/>
          <w:lang w:val="ro-RO"/>
        </w:rPr>
        <w:t>pentru anul 2025 la locația temporară unde Consiliul Județean Iași</w:t>
      </w:r>
      <w:r w:rsidR="00D51E70" w:rsidRPr="00D51E70">
        <w:rPr>
          <w:rFonts w:ascii="Times New Roman" w:eastAsia="Times New Roman" w:hAnsi="Times New Roman" w:cs="Times New Roman"/>
          <w:color w:val="000000" w:themeColor="text1"/>
          <w:sz w:val="28"/>
          <w:szCs w:val="28"/>
          <w:lang w:val="ro-RO"/>
        </w:rPr>
        <w:t xml:space="preserve"> își desfăș</w:t>
      </w:r>
      <w:r w:rsidR="00983018" w:rsidRPr="00D51E70">
        <w:rPr>
          <w:rFonts w:ascii="Times New Roman" w:eastAsia="Times New Roman" w:hAnsi="Times New Roman" w:cs="Times New Roman"/>
          <w:color w:val="000000" w:themeColor="text1"/>
          <w:sz w:val="28"/>
          <w:szCs w:val="28"/>
          <w:lang w:val="ro-RO"/>
        </w:rPr>
        <w:t>oară activitatea din</w:t>
      </w:r>
      <w:r w:rsidR="00D501B2" w:rsidRPr="00D51E70">
        <w:rPr>
          <w:rFonts w:ascii="Times New Roman" w:eastAsia="Times New Roman" w:hAnsi="Times New Roman" w:cs="Times New Roman"/>
          <w:color w:val="000000" w:themeColor="text1"/>
          <w:sz w:val="28"/>
          <w:szCs w:val="28"/>
          <w:lang w:val="ro-RO"/>
        </w:rPr>
        <w:t xml:space="preserve"> Calea Chișinăului nr. 23, Iași. S</w:t>
      </w:r>
      <w:r w:rsidR="00983018" w:rsidRPr="00D51E70">
        <w:rPr>
          <w:rFonts w:ascii="Times New Roman" w:eastAsia="Times New Roman" w:hAnsi="Times New Roman" w:cs="Times New Roman"/>
          <w:color w:val="000000" w:themeColor="text1"/>
          <w:sz w:val="28"/>
          <w:szCs w:val="28"/>
          <w:lang w:val="ro-RO"/>
        </w:rPr>
        <w:t>ediul Consiliului</w:t>
      </w:r>
      <w:r w:rsidR="005B77EE" w:rsidRPr="00D51E70">
        <w:rPr>
          <w:rFonts w:ascii="Times New Roman" w:eastAsia="Times New Roman" w:hAnsi="Times New Roman" w:cs="Times New Roman"/>
          <w:color w:val="000000" w:themeColor="text1"/>
          <w:sz w:val="28"/>
          <w:szCs w:val="28"/>
          <w:lang w:val="ro-RO"/>
        </w:rPr>
        <w:t xml:space="preserve"> Județean Iași </w:t>
      </w:r>
      <w:r w:rsidR="00D501B2" w:rsidRPr="00D51E70">
        <w:rPr>
          <w:rFonts w:ascii="Times New Roman" w:eastAsia="Times New Roman" w:hAnsi="Times New Roman" w:cs="Times New Roman"/>
          <w:color w:val="000000" w:themeColor="text1"/>
          <w:sz w:val="28"/>
          <w:szCs w:val="28"/>
          <w:lang w:val="ro-RO"/>
        </w:rPr>
        <w:t xml:space="preserve"> </w:t>
      </w:r>
      <w:r w:rsidR="00983018" w:rsidRPr="00D51E70">
        <w:rPr>
          <w:rFonts w:ascii="Times New Roman" w:eastAsia="Times New Roman" w:hAnsi="Times New Roman" w:cs="Times New Roman"/>
          <w:color w:val="000000" w:themeColor="text1"/>
          <w:sz w:val="28"/>
          <w:szCs w:val="28"/>
          <w:lang w:val="ro-RO"/>
        </w:rPr>
        <w:t>B</w:t>
      </w:r>
      <w:r w:rsidR="00944B61">
        <w:rPr>
          <w:rFonts w:ascii="Times New Roman" w:eastAsia="Times New Roman" w:hAnsi="Times New Roman" w:cs="Times New Roman"/>
          <w:color w:val="000000" w:themeColor="text1"/>
          <w:sz w:val="28"/>
          <w:szCs w:val="28"/>
          <w:lang w:val="ro-RO"/>
        </w:rPr>
        <w:t>-</w:t>
      </w:r>
      <w:r w:rsidR="00983018" w:rsidRPr="00D51E70">
        <w:rPr>
          <w:rFonts w:ascii="Times New Roman" w:eastAsia="Times New Roman" w:hAnsi="Times New Roman" w:cs="Times New Roman"/>
          <w:color w:val="000000" w:themeColor="text1"/>
          <w:sz w:val="28"/>
          <w:szCs w:val="28"/>
          <w:lang w:val="ro-RO"/>
        </w:rPr>
        <w:t>dul Ștefan cel Mare și Sfânt nr. 69, Iași.</w:t>
      </w:r>
    </w:p>
    <w:p w14:paraId="726AF200" w14:textId="45583EF3" w:rsidR="003D26B5" w:rsidRDefault="00A414E6" w:rsidP="00983018">
      <w:pPr>
        <w:widowControl w:val="0"/>
        <w:spacing w:before="70" w:after="0" w:line="244" w:lineRule="auto"/>
        <w:ind w:right="107"/>
        <w:jc w:val="both"/>
        <w:rPr>
          <w:rFonts w:ascii="Times New Roman" w:eastAsia="Times New Roman" w:hAnsi="Times New Roman" w:cs="Times New Roman"/>
          <w:sz w:val="28"/>
          <w:szCs w:val="28"/>
        </w:rPr>
      </w:pPr>
      <w:r w:rsidRPr="006E50C7">
        <w:rPr>
          <w:rFonts w:ascii="Times New Roman" w:eastAsia="Times New Roman" w:hAnsi="Times New Roman" w:cs="Times New Roman"/>
          <w:sz w:val="28"/>
          <w:szCs w:val="28"/>
        </w:rPr>
        <w:t>Orice</w:t>
      </w:r>
      <w:r w:rsidRPr="006E50C7">
        <w:rPr>
          <w:rFonts w:ascii="Times New Roman" w:eastAsia="Times New Roman" w:hAnsi="Times New Roman" w:cs="Times New Roman"/>
          <w:spacing w:val="9"/>
          <w:sz w:val="28"/>
          <w:szCs w:val="28"/>
        </w:rPr>
        <w:t xml:space="preserve"> </w:t>
      </w:r>
      <w:r w:rsidRPr="006E50C7">
        <w:rPr>
          <w:rFonts w:ascii="Times New Roman" w:eastAsia="Times New Roman" w:hAnsi="Times New Roman" w:cs="Times New Roman"/>
          <w:sz w:val="28"/>
          <w:szCs w:val="28"/>
        </w:rPr>
        <w:t>document</w:t>
      </w:r>
      <w:r w:rsidRPr="006E50C7">
        <w:rPr>
          <w:rFonts w:ascii="Times New Roman" w:eastAsia="Times New Roman" w:hAnsi="Times New Roman" w:cs="Times New Roman"/>
          <w:spacing w:val="37"/>
          <w:sz w:val="28"/>
          <w:szCs w:val="28"/>
        </w:rPr>
        <w:t xml:space="preserve"> </w:t>
      </w:r>
      <w:r w:rsidRPr="006E50C7">
        <w:rPr>
          <w:rFonts w:ascii="Times New Roman" w:eastAsia="Times New Roman" w:hAnsi="Times New Roman" w:cs="Times New Roman"/>
          <w:sz w:val="28"/>
          <w:szCs w:val="28"/>
        </w:rPr>
        <w:t>scris</w:t>
      </w:r>
      <w:r w:rsidRPr="006E50C7">
        <w:rPr>
          <w:rFonts w:ascii="Times New Roman" w:eastAsia="Times New Roman" w:hAnsi="Times New Roman" w:cs="Times New Roman"/>
          <w:spacing w:val="24"/>
          <w:sz w:val="28"/>
          <w:szCs w:val="28"/>
        </w:rPr>
        <w:t xml:space="preserve"> </w:t>
      </w:r>
      <w:r w:rsidRPr="006E50C7">
        <w:rPr>
          <w:rFonts w:ascii="Times New Roman" w:eastAsia="Times New Roman" w:hAnsi="Times New Roman" w:cs="Times New Roman"/>
          <w:sz w:val="28"/>
          <w:szCs w:val="28"/>
        </w:rPr>
        <w:t>trebuie</w:t>
      </w:r>
      <w:r w:rsidRPr="006E50C7">
        <w:rPr>
          <w:rFonts w:ascii="Times New Roman" w:eastAsia="Times New Roman" w:hAnsi="Times New Roman" w:cs="Times New Roman"/>
          <w:spacing w:val="21"/>
          <w:sz w:val="28"/>
          <w:szCs w:val="28"/>
        </w:rPr>
        <w:t xml:space="preserve"> </w:t>
      </w:r>
      <w:r w:rsidRPr="006E50C7">
        <w:rPr>
          <w:rFonts w:ascii="Times New Roman" w:eastAsia="Times New Roman" w:hAnsi="Times New Roman" w:cs="Times New Roman"/>
          <w:sz w:val="28"/>
          <w:szCs w:val="28"/>
        </w:rPr>
        <w:t>confirmat</w:t>
      </w:r>
      <w:r w:rsidRPr="006E50C7">
        <w:rPr>
          <w:rFonts w:ascii="Times New Roman" w:eastAsia="Times New Roman" w:hAnsi="Times New Roman" w:cs="Times New Roman"/>
          <w:spacing w:val="35"/>
          <w:sz w:val="28"/>
          <w:szCs w:val="28"/>
        </w:rPr>
        <w:t xml:space="preserve"> </w:t>
      </w:r>
      <w:r w:rsidRPr="006E50C7">
        <w:rPr>
          <w:rFonts w:ascii="Times New Roman" w:eastAsia="Times New Roman" w:hAnsi="Times New Roman" w:cs="Times New Roman"/>
          <w:sz w:val="28"/>
          <w:szCs w:val="28"/>
        </w:rPr>
        <w:t>de</w:t>
      </w:r>
      <w:r w:rsidRPr="006E50C7">
        <w:rPr>
          <w:rFonts w:ascii="Times New Roman" w:eastAsia="Times New Roman" w:hAnsi="Times New Roman" w:cs="Times New Roman"/>
          <w:spacing w:val="7"/>
          <w:sz w:val="28"/>
          <w:szCs w:val="28"/>
        </w:rPr>
        <w:t xml:space="preserve"> </w:t>
      </w:r>
      <w:r w:rsidRPr="006E50C7">
        <w:rPr>
          <w:rFonts w:ascii="Times New Roman" w:eastAsia="Times New Roman" w:hAnsi="Times New Roman" w:cs="Times New Roman"/>
          <w:sz w:val="28"/>
          <w:szCs w:val="28"/>
        </w:rPr>
        <w:t>primire.</w:t>
      </w:r>
    </w:p>
    <w:p w14:paraId="0BD2D7A0" w14:textId="77777777" w:rsidR="00A414E6" w:rsidRPr="003D26B5" w:rsidRDefault="003E2B46" w:rsidP="003D26B5">
      <w:pPr>
        <w:widowControl w:val="0"/>
        <w:numPr>
          <w:ilvl w:val="0"/>
          <w:numId w:val="24"/>
        </w:numPr>
        <w:tabs>
          <w:tab w:val="left" w:pos="514"/>
        </w:tabs>
        <w:overflowPunct w:val="0"/>
        <w:autoSpaceDE w:val="0"/>
        <w:autoSpaceDN w:val="0"/>
        <w:adjustRightInd w:val="0"/>
        <w:spacing w:before="3" w:after="0" w:line="240" w:lineRule="auto"/>
        <w:ind w:hanging="1"/>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14E6" w:rsidRPr="003D26B5">
        <w:rPr>
          <w:rFonts w:ascii="Times New Roman" w:eastAsia="Times New Roman" w:hAnsi="Times New Roman" w:cs="Times New Roman"/>
          <w:sz w:val="28"/>
          <w:szCs w:val="28"/>
        </w:rPr>
        <w:t>Prezentul</w:t>
      </w:r>
      <w:r w:rsidR="00A414E6" w:rsidRPr="003D26B5">
        <w:rPr>
          <w:rFonts w:ascii="Times New Roman" w:eastAsia="Times New Roman" w:hAnsi="Times New Roman" w:cs="Times New Roman"/>
          <w:spacing w:val="1"/>
          <w:sz w:val="28"/>
          <w:szCs w:val="28"/>
        </w:rPr>
        <w:t xml:space="preserve"> </w:t>
      </w:r>
      <w:r w:rsidR="00A414E6" w:rsidRPr="003D26B5">
        <w:rPr>
          <w:rFonts w:ascii="Times New Roman" w:eastAsia="Times New Roman" w:hAnsi="Times New Roman" w:cs="Times New Roman"/>
          <w:sz w:val="28"/>
          <w:szCs w:val="28"/>
        </w:rPr>
        <w:t>ghid</w:t>
      </w:r>
      <w:r w:rsidR="00A414E6" w:rsidRPr="003D26B5">
        <w:rPr>
          <w:rFonts w:ascii="Times New Roman" w:eastAsia="Times New Roman" w:hAnsi="Times New Roman" w:cs="Times New Roman"/>
          <w:spacing w:val="34"/>
          <w:sz w:val="28"/>
          <w:szCs w:val="28"/>
        </w:rPr>
        <w:t xml:space="preserve"> </w:t>
      </w:r>
      <w:r w:rsidR="00A414E6" w:rsidRPr="003D26B5">
        <w:rPr>
          <w:rFonts w:ascii="Times New Roman" w:eastAsia="Times New Roman" w:hAnsi="Times New Roman" w:cs="Times New Roman"/>
          <w:sz w:val="28"/>
          <w:szCs w:val="28"/>
        </w:rPr>
        <w:t>se</w:t>
      </w:r>
      <w:r w:rsidR="00A414E6" w:rsidRPr="003D26B5">
        <w:rPr>
          <w:rFonts w:ascii="Times New Roman" w:eastAsia="Times New Roman" w:hAnsi="Times New Roman" w:cs="Times New Roman"/>
          <w:spacing w:val="23"/>
          <w:sz w:val="28"/>
          <w:szCs w:val="28"/>
        </w:rPr>
        <w:t xml:space="preserve"> </w:t>
      </w:r>
      <w:r w:rsidR="00A414E6" w:rsidRPr="003D26B5">
        <w:rPr>
          <w:rFonts w:ascii="Times New Roman" w:eastAsia="Times New Roman" w:hAnsi="Times New Roman" w:cs="Times New Roman"/>
          <w:sz w:val="28"/>
          <w:szCs w:val="28"/>
        </w:rPr>
        <w:t>completeaz</w:t>
      </w:r>
      <w:r w:rsidR="006E50C7" w:rsidRPr="003D26B5">
        <w:rPr>
          <w:rFonts w:ascii="Times New Roman" w:eastAsia="Times New Roman" w:hAnsi="Times New Roman" w:cs="Times New Roman"/>
          <w:sz w:val="28"/>
          <w:szCs w:val="28"/>
        </w:rPr>
        <w:t>ă</w:t>
      </w:r>
      <w:r w:rsidR="00A414E6" w:rsidRPr="003D26B5">
        <w:rPr>
          <w:rFonts w:ascii="Times New Roman" w:eastAsia="Times New Roman" w:hAnsi="Times New Roman" w:cs="Times New Roman"/>
          <w:spacing w:val="43"/>
          <w:sz w:val="28"/>
          <w:szCs w:val="28"/>
        </w:rPr>
        <w:t xml:space="preserve"> </w:t>
      </w:r>
      <w:r w:rsidR="00A414E6" w:rsidRPr="003D26B5">
        <w:rPr>
          <w:rFonts w:ascii="Times New Roman" w:eastAsia="Times New Roman" w:hAnsi="Times New Roman" w:cs="Times New Roman"/>
          <w:sz w:val="28"/>
          <w:szCs w:val="28"/>
        </w:rPr>
        <w:t>cu</w:t>
      </w:r>
      <w:r w:rsidR="00A414E6" w:rsidRPr="003D26B5">
        <w:rPr>
          <w:rFonts w:ascii="Times New Roman" w:eastAsia="Times New Roman" w:hAnsi="Times New Roman" w:cs="Times New Roman"/>
          <w:spacing w:val="41"/>
          <w:sz w:val="28"/>
          <w:szCs w:val="28"/>
        </w:rPr>
        <w:t xml:space="preserve"> </w:t>
      </w:r>
      <w:r w:rsidR="00A414E6" w:rsidRPr="003D26B5">
        <w:rPr>
          <w:rFonts w:ascii="Times New Roman" w:eastAsia="Times New Roman" w:hAnsi="Times New Roman" w:cs="Times New Roman"/>
          <w:sz w:val="28"/>
          <w:szCs w:val="28"/>
        </w:rPr>
        <w:t>prevederile</w:t>
      </w:r>
      <w:r w:rsidR="00A414E6" w:rsidRPr="003D26B5">
        <w:rPr>
          <w:rFonts w:ascii="Times New Roman" w:eastAsia="Times New Roman" w:hAnsi="Times New Roman" w:cs="Times New Roman"/>
          <w:spacing w:val="54"/>
          <w:sz w:val="28"/>
          <w:szCs w:val="28"/>
        </w:rPr>
        <w:t xml:space="preserve"> </w:t>
      </w:r>
      <w:r w:rsidR="00A414E6" w:rsidRPr="003D26B5">
        <w:rPr>
          <w:rFonts w:ascii="Times New Roman" w:eastAsia="Times New Roman" w:hAnsi="Times New Roman" w:cs="Times New Roman"/>
          <w:sz w:val="28"/>
          <w:szCs w:val="28"/>
        </w:rPr>
        <w:t>legale</w:t>
      </w:r>
      <w:r w:rsidR="00A414E6" w:rsidRPr="003D26B5">
        <w:rPr>
          <w:rFonts w:ascii="Times New Roman" w:eastAsia="Times New Roman" w:hAnsi="Times New Roman" w:cs="Times New Roman"/>
          <w:spacing w:val="29"/>
          <w:sz w:val="28"/>
          <w:szCs w:val="28"/>
        </w:rPr>
        <w:t xml:space="preserve"> </w:t>
      </w:r>
      <w:r w:rsidR="00A414E6" w:rsidRPr="003D26B5">
        <w:rPr>
          <w:rFonts w:ascii="Times New Roman" w:eastAsia="Times New Roman" w:hAnsi="Times New Roman" w:cs="Times New Roman"/>
          <w:sz w:val="28"/>
          <w:szCs w:val="28"/>
        </w:rPr>
        <w:t>în</w:t>
      </w:r>
      <w:r w:rsidR="00A414E6" w:rsidRPr="003D26B5">
        <w:rPr>
          <w:rFonts w:ascii="Times New Roman" w:eastAsia="Times New Roman" w:hAnsi="Times New Roman" w:cs="Times New Roman"/>
          <w:spacing w:val="43"/>
          <w:sz w:val="28"/>
          <w:szCs w:val="28"/>
        </w:rPr>
        <w:t xml:space="preserve"> </w:t>
      </w:r>
      <w:r w:rsidR="00A414E6" w:rsidRPr="003D26B5">
        <w:rPr>
          <w:rFonts w:ascii="Times New Roman" w:eastAsia="Times New Roman" w:hAnsi="Times New Roman" w:cs="Times New Roman"/>
          <w:sz w:val="28"/>
          <w:szCs w:val="28"/>
        </w:rPr>
        <w:t>vigoare</w:t>
      </w:r>
      <w:r w:rsidR="00A414E6" w:rsidRPr="003D26B5">
        <w:rPr>
          <w:rFonts w:ascii="Times New Roman" w:eastAsia="Times New Roman" w:hAnsi="Times New Roman" w:cs="Times New Roman"/>
          <w:spacing w:val="52"/>
          <w:sz w:val="28"/>
          <w:szCs w:val="28"/>
        </w:rPr>
        <w:t xml:space="preserve"> </w:t>
      </w:r>
      <w:r w:rsidR="00A414E6" w:rsidRPr="003D26B5">
        <w:rPr>
          <w:rFonts w:ascii="Times New Roman" w:eastAsia="Times New Roman" w:hAnsi="Times New Roman" w:cs="Times New Roman"/>
          <w:sz w:val="28"/>
          <w:szCs w:val="28"/>
        </w:rPr>
        <w:t>care</w:t>
      </w:r>
      <w:r w:rsidR="00A414E6" w:rsidRPr="003D26B5">
        <w:rPr>
          <w:rFonts w:ascii="Times New Roman" w:eastAsia="Times New Roman" w:hAnsi="Times New Roman" w:cs="Times New Roman"/>
          <w:spacing w:val="31"/>
          <w:sz w:val="28"/>
          <w:szCs w:val="28"/>
        </w:rPr>
        <w:t xml:space="preserve"> </w:t>
      </w:r>
      <w:r w:rsidR="00A414E6" w:rsidRPr="003D26B5">
        <w:rPr>
          <w:rFonts w:ascii="Times New Roman" w:eastAsia="Times New Roman" w:hAnsi="Times New Roman" w:cs="Times New Roman"/>
          <w:sz w:val="28"/>
          <w:szCs w:val="28"/>
        </w:rPr>
        <w:t>reglementeaz</w:t>
      </w:r>
      <w:r w:rsidR="006E50C7" w:rsidRPr="003D26B5">
        <w:rPr>
          <w:rFonts w:ascii="Times New Roman" w:eastAsia="Times New Roman" w:hAnsi="Times New Roman" w:cs="Times New Roman"/>
          <w:sz w:val="28"/>
          <w:szCs w:val="28"/>
        </w:rPr>
        <w:t>ă</w:t>
      </w:r>
      <w:r w:rsidR="00A414E6" w:rsidRPr="003D26B5">
        <w:rPr>
          <w:rFonts w:ascii="Times New Roman" w:eastAsia="Times New Roman" w:hAnsi="Times New Roman" w:cs="Times New Roman"/>
          <w:spacing w:val="5"/>
          <w:sz w:val="28"/>
          <w:szCs w:val="28"/>
        </w:rPr>
        <w:t xml:space="preserve"> </w:t>
      </w:r>
      <w:r w:rsidR="00A414E6" w:rsidRPr="003D26B5">
        <w:rPr>
          <w:rFonts w:ascii="Times New Roman" w:eastAsia="Times New Roman" w:hAnsi="Times New Roman" w:cs="Times New Roman"/>
          <w:sz w:val="28"/>
          <w:szCs w:val="28"/>
        </w:rPr>
        <w:t>finanțările</w:t>
      </w:r>
      <w:r w:rsidR="00A414E6" w:rsidRPr="003D26B5">
        <w:rPr>
          <w:rFonts w:ascii="Times New Roman" w:eastAsia="Times New Roman" w:hAnsi="Times New Roman" w:cs="Times New Roman"/>
          <w:w w:val="102"/>
          <w:sz w:val="28"/>
          <w:szCs w:val="28"/>
        </w:rPr>
        <w:t xml:space="preserve"> </w:t>
      </w:r>
      <w:r w:rsidR="00A414E6" w:rsidRPr="003D26B5">
        <w:rPr>
          <w:rFonts w:ascii="Times New Roman" w:eastAsia="Times New Roman" w:hAnsi="Times New Roman" w:cs="Times New Roman"/>
          <w:sz w:val="28"/>
          <w:szCs w:val="28"/>
        </w:rPr>
        <w:t>nerambursabile</w:t>
      </w:r>
      <w:r w:rsidR="00A414E6" w:rsidRPr="003D26B5">
        <w:rPr>
          <w:rFonts w:ascii="Times New Roman" w:eastAsia="Times New Roman" w:hAnsi="Times New Roman" w:cs="Times New Roman"/>
          <w:spacing w:val="38"/>
          <w:sz w:val="28"/>
          <w:szCs w:val="28"/>
        </w:rPr>
        <w:t xml:space="preserve"> </w:t>
      </w:r>
      <w:r w:rsidR="00A414E6" w:rsidRPr="003D26B5">
        <w:rPr>
          <w:rFonts w:ascii="Times New Roman" w:eastAsia="Times New Roman" w:hAnsi="Times New Roman" w:cs="Times New Roman"/>
          <w:sz w:val="28"/>
          <w:szCs w:val="28"/>
        </w:rPr>
        <w:t>pentru</w:t>
      </w:r>
      <w:r w:rsidR="00A414E6" w:rsidRPr="003D26B5">
        <w:rPr>
          <w:rFonts w:ascii="Times New Roman" w:eastAsia="Times New Roman" w:hAnsi="Times New Roman" w:cs="Times New Roman"/>
          <w:spacing w:val="40"/>
          <w:sz w:val="28"/>
          <w:szCs w:val="28"/>
        </w:rPr>
        <w:t xml:space="preserve"> </w:t>
      </w:r>
      <w:r w:rsidR="00A414E6" w:rsidRPr="003D26B5">
        <w:rPr>
          <w:rFonts w:ascii="Times New Roman" w:eastAsia="Times New Roman" w:hAnsi="Times New Roman" w:cs="Times New Roman"/>
          <w:sz w:val="28"/>
          <w:szCs w:val="28"/>
        </w:rPr>
        <w:t>activit</w:t>
      </w:r>
      <w:r w:rsidR="006E50C7" w:rsidRPr="003D26B5">
        <w:rPr>
          <w:rFonts w:ascii="Times New Roman" w:eastAsia="Times New Roman" w:hAnsi="Times New Roman" w:cs="Times New Roman"/>
          <w:sz w:val="28"/>
          <w:szCs w:val="28"/>
        </w:rPr>
        <w:t>ăț</w:t>
      </w:r>
      <w:r w:rsidR="00A414E6" w:rsidRPr="003D26B5">
        <w:rPr>
          <w:rFonts w:ascii="Times New Roman" w:eastAsia="Times New Roman" w:hAnsi="Times New Roman" w:cs="Times New Roman"/>
          <w:sz w:val="28"/>
          <w:szCs w:val="28"/>
        </w:rPr>
        <w:t>i</w:t>
      </w:r>
      <w:r w:rsidR="00A414E6" w:rsidRPr="003D26B5">
        <w:rPr>
          <w:rFonts w:ascii="Times New Roman" w:eastAsia="Times New Roman" w:hAnsi="Times New Roman" w:cs="Times New Roman"/>
          <w:spacing w:val="33"/>
          <w:sz w:val="28"/>
          <w:szCs w:val="28"/>
        </w:rPr>
        <w:t xml:space="preserve"> </w:t>
      </w:r>
      <w:r w:rsidR="00A414E6" w:rsidRPr="003D26B5">
        <w:rPr>
          <w:rFonts w:ascii="Times New Roman" w:eastAsia="Times New Roman" w:hAnsi="Times New Roman" w:cs="Times New Roman"/>
          <w:sz w:val="28"/>
          <w:szCs w:val="28"/>
        </w:rPr>
        <w:t>nonprofit.</w:t>
      </w:r>
    </w:p>
    <w:p w14:paraId="0D792639" w14:textId="40BFD4C3" w:rsidR="0058512E" w:rsidRPr="003F717A" w:rsidRDefault="000C520F" w:rsidP="003F717A">
      <w:pPr>
        <w:widowControl w:val="0"/>
        <w:numPr>
          <w:ilvl w:val="0"/>
          <w:numId w:val="24"/>
        </w:numPr>
        <w:tabs>
          <w:tab w:val="left" w:pos="536"/>
        </w:tabs>
        <w:overflowPunct w:val="0"/>
        <w:autoSpaceDE w:val="0"/>
        <w:autoSpaceDN w:val="0"/>
        <w:adjustRightInd w:val="0"/>
        <w:spacing w:after="0" w:line="252" w:lineRule="auto"/>
        <w:ind w:right="65" w:hanging="1"/>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14E6" w:rsidRPr="006E50C7">
        <w:rPr>
          <w:rFonts w:ascii="Times New Roman" w:eastAsia="Times New Roman" w:hAnsi="Times New Roman" w:cs="Times New Roman"/>
          <w:sz w:val="28"/>
          <w:szCs w:val="28"/>
        </w:rPr>
        <w:t>Prevederile</w:t>
      </w:r>
      <w:r w:rsidR="00A414E6" w:rsidRPr="006E50C7">
        <w:rPr>
          <w:rFonts w:ascii="Times New Roman" w:eastAsia="Times New Roman" w:hAnsi="Times New Roman" w:cs="Times New Roman"/>
          <w:spacing w:val="39"/>
          <w:sz w:val="28"/>
          <w:szCs w:val="28"/>
        </w:rPr>
        <w:t xml:space="preserve"> </w:t>
      </w:r>
      <w:r w:rsidR="00A414E6" w:rsidRPr="006E50C7">
        <w:rPr>
          <w:rFonts w:ascii="Times New Roman" w:eastAsia="Times New Roman" w:hAnsi="Times New Roman" w:cs="Times New Roman"/>
          <w:sz w:val="28"/>
          <w:szCs w:val="28"/>
        </w:rPr>
        <w:t>ghidului</w:t>
      </w:r>
      <w:r w:rsidR="00A414E6" w:rsidRPr="006E50C7">
        <w:rPr>
          <w:rFonts w:ascii="Times New Roman" w:eastAsia="Times New Roman" w:hAnsi="Times New Roman" w:cs="Times New Roman"/>
          <w:spacing w:val="45"/>
          <w:sz w:val="28"/>
          <w:szCs w:val="28"/>
        </w:rPr>
        <w:t xml:space="preserve"> </w:t>
      </w:r>
      <w:r w:rsidR="00A414E6" w:rsidRPr="006E50C7">
        <w:rPr>
          <w:rFonts w:ascii="Times New Roman" w:eastAsia="Times New Roman" w:hAnsi="Times New Roman" w:cs="Times New Roman"/>
          <w:sz w:val="28"/>
          <w:szCs w:val="28"/>
        </w:rPr>
        <w:t>vor</w:t>
      </w:r>
      <w:r w:rsidR="00A414E6" w:rsidRPr="006E50C7">
        <w:rPr>
          <w:rFonts w:ascii="Times New Roman" w:eastAsia="Times New Roman" w:hAnsi="Times New Roman" w:cs="Times New Roman"/>
          <w:spacing w:val="36"/>
          <w:sz w:val="28"/>
          <w:szCs w:val="28"/>
        </w:rPr>
        <w:t xml:space="preserve"> </w:t>
      </w:r>
      <w:r w:rsidR="00A414E6" w:rsidRPr="006E50C7">
        <w:rPr>
          <w:rFonts w:ascii="Times New Roman" w:eastAsia="Times New Roman" w:hAnsi="Times New Roman" w:cs="Times New Roman"/>
          <w:w w:val="110"/>
          <w:sz w:val="28"/>
          <w:szCs w:val="28"/>
        </w:rPr>
        <w:t>fi</w:t>
      </w:r>
      <w:r w:rsidR="00A414E6" w:rsidRPr="006E50C7">
        <w:rPr>
          <w:rFonts w:ascii="Times New Roman" w:eastAsia="Times New Roman" w:hAnsi="Times New Roman" w:cs="Times New Roman"/>
          <w:spacing w:val="-1"/>
          <w:w w:val="110"/>
          <w:sz w:val="28"/>
          <w:szCs w:val="28"/>
        </w:rPr>
        <w:t xml:space="preserve"> </w:t>
      </w:r>
      <w:r w:rsidR="00A414E6" w:rsidRPr="006E50C7">
        <w:rPr>
          <w:rFonts w:ascii="Times New Roman" w:eastAsia="Times New Roman" w:hAnsi="Times New Roman" w:cs="Times New Roman"/>
          <w:sz w:val="28"/>
          <w:szCs w:val="28"/>
        </w:rPr>
        <w:t>aplicate</w:t>
      </w:r>
      <w:r w:rsidR="00A414E6" w:rsidRPr="006E50C7">
        <w:rPr>
          <w:rFonts w:ascii="Times New Roman" w:eastAsia="Times New Roman" w:hAnsi="Times New Roman" w:cs="Times New Roman"/>
          <w:spacing w:val="33"/>
          <w:sz w:val="28"/>
          <w:szCs w:val="28"/>
        </w:rPr>
        <w:t xml:space="preserve"> </w:t>
      </w:r>
      <w:r w:rsidR="00A414E6" w:rsidRPr="006E50C7">
        <w:rPr>
          <w:rFonts w:ascii="Times New Roman" w:eastAsia="Times New Roman" w:hAnsi="Times New Roman" w:cs="Times New Roman"/>
          <w:sz w:val="28"/>
          <w:szCs w:val="28"/>
        </w:rPr>
        <w:t>tuturor</w:t>
      </w:r>
      <w:r w:rsidR="00A414E6" w:rsidRPr="006E50C7">
        <w:rPr>
          <w:rFonts w:ascii="Times New Roman" w:eastAsia="Times New Roman" w:hAnsi="Times New Roman" w:cs="Times New Roman"/>
          <w:spacing w:val="3"/>
          <w:sz w:val="28"/>
          <w:szCs w:val="28"/>
        </w:rPr>
        <w:t xml:space="preserve"> </w:t>
      </w:r>
      <w:r w:rsidR="00A414E6" w:rsidRPr="006E50C7">
        <w:rPr>
          <w:rFonts w:ascii="Times New Roman" w:eastAsia="Times New Roman" w:hAnsi="Times New Roman" w:cs="Times New Roman"/>
          <w:sz w:val="28"/>
          <w:szCs w:val="28"/>
        </w:rPr>
        <w:t>finanțărilor</w:t>
      </w:r>
      <w:r w:rsidR="00A414E6" w:rsidRPr="006E50C7">
        <w:rPr>
          <w:rFonts w:ascii="Times New Roman" w:eastAsia="Times New Roman" w:hAnsi="Times New Roman" w:cs="Times New Roman"/>
          <w:spacing w:val="47"/>
          <w:sz w:val="28"/>
          <w:szCs w:val="28"/>
        </w:rPr>
        <w:t xml:space="preserve"> </w:t>
      </w:r>
      <w:r w:rsidR="00A414E6" w:rsidRPr="006E50C7">
        <w:rPr>
          <w:rFonts w:ascii="Times New Roman" w:eastAsia="Times New Roman" w:hAnsi="Times New Roman" w:cs="Times New Roman"/>
          <w:sz w:val="28"/>
          <w:szCs w:val="28"/>
        </w:rPr>
        <w:t>nerambursabile</w:t>
      </w:r>
      <w:r w:rsidR="00A414E6" w:rsidRPr="006E50C7">
        <w:rPr>
          <w:rFonts w:ascii="Times New Roman" w:eastAsia="Times New Roman" w:hAnsi="Times New Roman" w:cs="Times New Roman"/>
          <w:spacing w:val="57"/>
          <w:sz w:val="28"/>
          <w:szCs w:val="28"/>
        </w:rPr>
        <w:t xml:space="preserve"> </w:t>
      </w:r>
      <w:r w:rsidR="00A414E6" w:rsidRPr="006E50C7">
        <w:rPr>
          <w:rFonts w:ascii="Times New Roman" w:eastAsia="Times New Roman" w:hAnsi="Times New Roman" w:cs="Times New Roman"/>
          <w:sz w:val="28"/>
          <w:szCs w:val="28"/>
        </w:rPr>
        <w:t>acordate</w:t>
      </w:r>
      <w:r w:rsidR="00A414E6" w:rsidRPr="006E50C7">
        <w:rPr>
          <w:rFonts w:ascii="Times New Roman" w:eastAsia="Times New Roman" w:hAnsi="Times New Roman" w:cs="Times New Roman"/>
          <w:spacing w:val="41"/>
          <w:sz w:val="28"/>
          <w:szCs w:val="28"/>
        </w:rPr>
        <w:t xml:space="preserve"> </w:t>
      </w:r>
      <w:r w:rsidR="00A414E6" w:rsidRPr="006E50C7">
        <w:rPr>
          <w:rFonts w:ascii="Times New Roman" w:eastAsia="Times New Roman" w:hAnsi="Times New Roman" w:cs="Times New Roman"/>
          <w:sz w:val="28"/>
          <w:szCs w:val="28"/>
        </w:rPr>
        <w:t>din</w:t>
      </w:r>
      <w:r w:rsidR="00A414E6" w:rsidRPr="006E50C7">
        <w:rPr>
          <w:rFonts w:ascii="Times New Roman" w:eastAsia="Times New Roman" w:hAnsi="Times New Roman" w:cs="Times New Roman"/>
          <w:spacing w:val="27"/>
          <w:sz w:val="28"/>
          <w:szCs w:val="28"/>
        </w:rPr>
        <w:t xml:space="preserve"> </w:t>
      </w:r>
      <w:r w:rsidR="00A414E6" w:rsidRPr="006E50C7">
        <w:rPr>
          <w:rFonts w:ascii="Times New Roman" w:eastAsia="Times New Roman" w:hAnsi="Times New Roman" w:cs="Times New Roman"/>
          <w:sz w:val="28"/>
          <w:szCs w:val="28"/>
        </w:rPr>
        <w:t>bugetul</w:t>
      </w:r>
      <w:r w:rsidR="00A414E6" w:rsidRPr="006E50C7">
        <w:rPr>
          <w:rFonts w:ascii="Times New Roman" w:eastAsia="Times New Roman" w:hAnsi="Times New Roman" w:cs="Times New Roman"/>
          <w:spacing w:val="21"/>
          <w:sz w:val="28"/>
          <w:szCs w:val="28"/>
        </w:rPr>
        <w:t xml:space="preserve"> </w:t>
      </w:r>
      <w:r w:rsidR="006E50C7">
        <w:rPr>
          <w:rFonts w:ascii="Times New Roman" w:eastAsia="Times New Roman" w:hAnsi="Times New Roman" w:cs="Times New Roman"/>
          <w:sz w:val="28"/>
          <w:szCs w:val="28"/>
        </w:rPr>
        <w:t>J</w:t>
      </w:r>
      <w:r w:rsidR="00A414E6" w:rsidRPr="006E50C7">
        <w:rPr>
          <w:rFonts w:ascii="Times New Roman" w:eastAsia="Times New Roman" w:hAnsi="Times New Roman" w:cs="Times New Roman"/>
          <w:sz w:val="28"/>
          <w:szCs w:val="28"/>
        </w:rPr>
        <w:t>udețului Iași</w:t>
      </w:r>
      <w:r w:rsidR="006E50C7">
        <w:rPr>
          <w:rFonts w:ascii="Times New Roman" w:eastAsia="Times New Roman" w:hAnsi="Times New Roman" w:cs="Times New Roman"/>
          <w:sz w:val="28"/>
          <w:szCs w:val="28"/>
        </w:rPr>
        <w:t xml:space="preserve"> – Consiliului Județean Iași</w:t>
      </w:r>
      <w:r w:rsidR="00A414E6" w:rsidRPr="006E50C7">
        <w:rPr>
          <w:rFonts w:ascii="Times New Roman" w:eastAsia="Times New Roman" w:hAnsi="Times New Roman" w:cs="Times New Roman"/>
          <w:sz w:val="28"/>
          <w:szCs w:val="28"/>
        </w:rPr>
        <w:t xml:space="preserve"> </w:t>
      </w:r>
      <w:r w:rsidR="00356C82">
        <w:rPr>
          <w:rFonts w:ascii="Times New Roman" w:eastAsia="Times New Roman" w:hAnsi="Times New Roman" w:cs="Times New Roman"/>
          <w:spacing w:val="29"/>
          <w:sz w:val="28"/>
          <w:szCs w:val="28"/>
        </w:rPr>
        <w:t>î</w:t>
      </w:r>
      <w:r w:rsidR="00A414E6" w:rsidRPr="006E50C7">
        <w:rPr>
          <w:rFonts w:ascii="Times New Roman" w:eastAsia="Times New Roman" w:hAnsi="Times New Roman" w:cs="Times New Roman"/>
          <w:sz w:val="28"/>
          <w:szCs w:val="28"/>
        </w:rPr>
        <w:t>n</w:t>
      </w:r>
      <w:r w:rsidR="00A414E6" w:rsidRPr="006E50C7">
        <w:rPr>
          <w:rFonts w:ascii="Times New Roman" w:eastAsia="Times New Roman" w:hAnsi="Times New Roman" w:cs="Times New Roman"/>
          <w:spacing w:val="-9"/>
          <w:sz w:val="28"/>
          <w:szCs w:val="28"/>
        </w:rPr>
        <w:t xml:space="preserve"> </w:t>
      </w:r>
      <w:r w:rsidR="00A414E6" w:rsidRPr="006E50C7">
        <w:rPr>
          <w:rFonts w:ascii="Times New Roman" w:eastAsia="Times New Roman" w:hAnsi="Times New Roman" w:cs="Times New Roman"/>
          <w:sz w:val="28"/>
          <w:szCs w:val="28"/>
        </w:rPr>
        <w:t>anul</w:t>
      </w:r>
      <w:r w:rsidR="00A414E6" w:rsidRPr="006E50C7">
        <w:rPr>
          <w:rFonts w:ascii="Times New Roman" w:eastAsia="Times New Roman" w:hAnsi="Times New Roman" w:cs="Times New Roman"/>
          <w:spacing w:val="9"/>
          <w:sz w:val="28"/>
          <w:szCs w:val="28"/>
        </w:rPr>
        <w:t xml:space="preserve"> </w:t>
      </w:r>
      <w:r w:rsidR="00A414E6" w:rsidRPr="006E50C7">
        <w:rPr>
          <w:rFonts w:ascii="Times New Roman" w:eastAsia="Times New Roman" w:hAnsi="Times New Roman" w:cs="Times New Roman"/>
          <w:sz w:val="28"/>
          <w:szCs w:val="28"/>
        </w:rPr>
        <w:t>bugetar</w:t>
      </w:r>
      <w:r w:rsidR="00A414E6" w:rsidRPr="006E50C7">
        <w:rPr>
          <w:rFonts w:ascii="Times New Roman" w:eastAsia="Times New Roman" w:hAnsi="Times New Roman" w:cs="Times New Roman"/>
          <w:spacing w:val="24"/>
          <w:sz w:val="28"/>
          <w:szCs w:val="28"/>
        </w:rPr>
        <w:t xml:space="preserve"> </w:t>
      </w:r>
      <w:r w:rsidR="006E50C7">
        <w:rPr>
          <w:rFonts w:ascii="Times New Roman" w:eastAsia="Times New Roman" w:hAnsi="Times New Roman" w:cs="Times New Roman"/>
          <w:sz w:val="28"/>
          <w:szCs w:val="28"/>
        </w:rPr>
        <w:t>în curs</w:t>
      </w:r>
      <w:r w:rsidR="00A414E6" w:rsidRPr="006E50C7">
        <w:rPr>
          <w:rFonts w:ascii="Times New Roman" w:eastAsia="Times New Roman" w:hAnsi="Times New Roman" w:cs="Times New Roman"/>
          <w:spacing w:val="27"/>
          <w:sz w:val="28"/>
          <w:szCs w:val="28"/>
        </w:rPr>
        <w:t xml:space="preserve"> </w:t>
      </w:r>
      <w:r w:rsidR="00A414E6" w:rsidRPr="006E50C7">
        <w:rPr>
          <w:rFonts w:ascii="Times New Roman" w:eastAsia="Times New Roman" w:hAnsi="Times New Roman" w:cs="Times New Roman"/>
          <w:sz w:val="28"/>
          <w:szCs w:val="28"/>
        </w:rPr>
        <w:t>pentru</w:t>
      </w:r>
      <w:r w:rsidR="00A414E6" w:rsidRPr="006E50C7">
        <w:rPr>
          <w:rFonts w:ascii="Times New Roman" w:eastAsia="Times New Roman" w:hAnsi="Times New Roman" w:cs="Times New Roman"/>
          <w:spacing w:val="41"/>
          <w:sz w:val="28"/>
          <w:szCs w:val="28"/>
        </w:rPr>
        <w:t xml:space="preserve"> </w:t>
      </w:r>
      <w:r w:rsidR="00A414E6" w:rsidRPr="006E50C7">
        <w:rPr>
          <w:rFonts w:ascii="Times New Roman" w:eastAsia="Times New Roman" w:hAnsi="Times New Roman" w:cs="Times New Roman"/>
          <w:sz w:val="28"/>
          <w:szCs w:val="28"/>
        </w:rPr>
        <w:t>domeniul</w:t>
      </w:r>
      <w:r w:rsidR="00A414E6" w:rsidRPr="006E50C7">
        <w:rPr>
          <w:rFonts w:ascii="Times New Roman" w:eastAsia="Times New Roman" w:hAnsi="Times New Roman" w:cs="Times New Roman"/>
          <w:spacing w:val="26"/>
          <w:sz w:val="28"/>
          <w:szCs w:val="28"/>
        </w:rPr>
        <w:t xml:space="preserve"> </w:t>
      </w:r>
      <w:r w:rsidR="00A414E6" w:rsidRPr="006E50C7">
        <w:rPr>
          <w:rFonts w:ascii="Times New Roman" w:eastAsia="Times New Roman" w:hAnsi="Times New Roman" w:cs="Times New Roman"/>
          <w:sz w:val="28"/>
          <w:szCs w:val="28"/>
        </w:rPr>
        <w:t>sport</w:t>
      </w:r>
      <w:r w:rsidR="006E50C7">
        <w:rPr>
          <w:rFonts w:ascii="Times New Roman" w:eastAsia="Times New Roman" w:hAnsi="Times New Roman" w:cs="Times New Roman"/>
          <w:sz w:val="28"/>
          <w:szCs w:val="28"/>
        </w:rPr>
        <w:t>ului</w:t>
      </w:r>
      <w:r w:rsidR="00A414E6" w:rsidRPr="006E50C7">
        <w:rPr>
          <w:rFonts w:ascii="Times New Roman" w:eastAsia="Times New Roman" w:hAnsi="Times New Roman" w:cs="Times New Roman"/>
          <w:sz w:val="28"/>
          <w:szCs w:val="28"/>
        </w:rPr>
        <w:t>.</w:t>
      </w:r>
      <w:r w:rsidR="00A414E6" w:rsidRPr="006E50C7">
        <w:rPr>
          <w:rFonts w:ascii="Times New Roman" w:eastAsia="Times New Roman" w:hAnsi="Times New Roman" w:cs="Times New Roman"/>
          <w:spacing w:val="6"/>
          <w:sz w:val="28"/>
          <w:szCs w:val="28"/>
        </w:rPr>
        <w:t xml:space="preserve"> </w:t>
      </w:r>
    </w:p>
    <w:p w14:paraId="7BBC1BD7" w14:textId="77777777" w:rsidR="00A414E6" w:rsidRPr="006E50C7" w:rsidRDefault="00A414E6" w:rsidP="00D66D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b/>
          <w:sz w:val="28"/>
          <w:szCs w:val="28"/>
          <w:lang w:val="ro-RO"/>
        </w:rPr>
        <w:t>Anexele</w:t>
      </w:r>
      <w:r w:rsidRPr="006E50C7">
        <w:rPr>
          <w:rFonts w:ascii="Times New Roman" w:eastAsia="Times New Roman" w:hAnsi="Times New Roman" w:cs="Times New Roman"/>
          <w:b/>
          <w:spacing w:val="30"/>
          <w:sz w:val="28"/>
          <w:szCs w:val="28"/>
          <w:lang w:val="ro-RO"/>
        </w:rPr>
        <w:t xml:space="preserve"> </w:t>
      </w:r>
      <w:r w:rsidRPr="006E50C7">
        <w:rPr>
          <w:rFonts w:ascii="Times New Roman" w:eastAsia="Times New Roman" w:hAnsi="Times New Roman" w:cs="Times New Roman"/>
          <w:b/>
          <w:sz w:val="28"/>
          <w:szCs w:val="28"/>
          <w:lang w:val="ro-RO"/>
        </w:rPr>
        <w:t>urm</w:t>
      </w:r>
      <w:r w:rsidR="00247FC9">
        <w:rPr>
          <w:rFonts w:ascii="Times New Roman" w:eastAsia="Times New Roman" w:hAnsi="Times New Roman" w:cs="Times New Roman"/>
          <w:b/>
          <w:sz w:val="28"/>
          <w:szCs w:val="28"/>
          <w:lang w:val="ro-RO"/>
        </w:rPr>
        <w:t>ă</w:t>
      </w:r>
      <w:r w:rsidRPr="006E50C7">
        <w:rPr>
          <w:rFonts w:ascii="Times New Roman" w:eastAsia="Times New Roman" w:hAnsi="Times New Roman" w:cs="Times New Roman"/>
          <w:b/>
          <w:sz w:val="28"/>
          <w:szCs w:val="28"/>
          <w:lang w:val="ro-RO"/>
        </w:rPr>
        <w:t>toare</w:t>
      </w:r>
      <w:r w:rsidRPr="006E50C7">
        <w:rPr>
          <w:rFonts w:ascii="Times New Roman" w:eastAsia="Times New Roman" w:hAnsi="Times New Roman" w:cs="Times New Roman"/>
          <w:b/>
          <w:spacing w:val="41"/>
          <w:sz w:val="28"/>
          <w:szCs w:val="28"/>
          <w:lang w:val="ro-RO"/>
        </w:rPr>
        <w:t xml:space="preserve"> </w:t>
      </w:r>
      <w:r w:rsidRPr="006E50C7">
        <w:rPr>
          <w:rFonts w:ascii="Times New Roman" w:eastAsia="Times New Roman" w:hAnsi="Times New Roman" w:cs="Times New Roman"/>
          <w:b/>
          <w:sz w:val="28"/>
          <w:szCs w:val="28"/>
          <w:lang w:val="ro-RO"/>
        </w:rPr>
        <w:t>fac</w:t>
      </w:r>
      <w:r w:rsidRPr="006E50C7">
        <w:rPr>
          <w:rFonts w:ascii="Times New Roman" w:eastAsia="Times New Roman" w:hAnsi="Times New Roman" w:cs="Times New Roman"/>
          <w:b/>
          <w:spacing w:val="19"/>
          <w:sz w:val="28"/>
          <w:szCs w:val="28"/>
          <w:lang w:val="ro-RO"/>
        </w:rPr>
        <w:t xml:space="preserve"> </w:t>
      </w:r>
      <w:r w:rsidRPr="006E50C7">
        <w:rPr>
          <w:rFonts w:ascii="Times New Roman" w:eastAsia="Times New Roman" w:hAnsi="Times New Roman" w:cs="Times New Roman"/>
          <w:b/>
          <w:sz w:val="28"/>
          <w:szCs w:val="28"/>
          <w:lang w:val="ro-RO"/>
        </w:rPr>
        <w:t>parte</w:t>
      </w:r>
      <w:r w:rsidRPr="006E50C7">
        <w:rPr>
          <w:rFonts w:ascii="Times New Roman" w:eastAsia="Times New Roman" w:hAnsi="Times New Roman" w:cs="Times New Roman"/>
          <w:b/>
          <w:spacing w:val="18"/>
          <w:sz w:val="28"/>
          <w:szCs w:val="28"/>
          <w:lang w:val="ro-RO"/>
        </w:rPr>
        <w:t xml:space="preserve"> </w:t>
      </w:r>
      <w:r w:rsidRPr="006E50C7">
        <w:rPr>
          <w:rFonts w:ascii="Times New Roman" w:eastAsia="Times New Roman" w:hAnsi="Times New Roman" w:cs="Times New Roman"/>
          <w:b/>
          <w:sz w:val="28"/>
          <w:szCs w:val="28"/>
          <w:lang w:val="ro-RO"/>
        </w:rPr>
        <w:t>integrant</w:t>
      </w:r>
      <w:r w:rsidR="006E50C7">
        <w:rPr>
          <w:rFonts w:ascii="Times New Roman" w:eastAsia="Times New Roman" w:hAnsi="Times New Roman" w:cs="Times New Roman"/>
          <w:b/>
          <w:sz w:val="28"/>
          <w:szCs w:val="28"/>
          <w:lang w:val="ro-RO"/>
        </w:rPr>
        <w:t>ă</w:t>
      </w:r>
      <w:r w:rsidRPr="006E50C7">
        <w:rPr>
          <w:rFonts w:ascii="Times New Roman" w:eastAsia="Times New Roman" w:hAnsi="Times New Roman" w:cs="Times New Roman"/>
          <w:b/>
          <w:spacing w:val="28"/>
          <w:sz w:val="28"/>
          <w:szCs w:val="28"/>
          <w:lang w:val="ro-RO"/>
        </w:rPr>
        <w:t xml:space="preserve"> </w:t>
      </w:r>
      <w:r w:rsidRPr="006E50C7">
        <w:rPr>
          <w:rFonts w:ascii="Times New Roman" w:eastAsia="Times New Roman" w:hAnsi="Times New Roman" w:cs="Times New Roman"/>
          <w:b/>
          <w:sz w:val="28"/>
          <w:szCs w:val="28"/>
          <w:lang w:val="ro-RO"/>
        </w:rPr>
        <w:t>din</w:t>
      </w:r>
      <w:r w:rsidRPr="006E50C7">
        <w:rPr>
          <w:rFonts w:ascii="Times New Roman" w:eastAsia="Times New Roman" w:hAnsi="Times New Roman" w:cs="Times New Roman"/>
          <w:b/>
          <w:spacing w:val="17"/>
          <w:sz w:val="28"/>
          <w:szCs w:val="28"/>
          <w:lang w:val="ro-RO"/>
        </w:rPr>
        <w:t xml:space="preserve"> </w:t>
      </w:r>
      <w:r w:rsidRPr="006E50C7">
        <w:rPr>
          <w:rFonts w:ascii="Times New Roman" w:eastAsia="Times New Roman" w:hAnsi="Times New Roman" w:cs="Times New Roman"/>
          <w:b/>
          <w:sz w:val="28"/>
          <w:szCs w:val="28"/>
          <w:lang w:val="ro-RO"/>
        </w:rPr>
        <w:t>prezentul</w:t>
      </w:r>
      <w:r w:rsidRPr="006E50C7">
        <w:rPr>
          <w:rFonts w:ascii="Times New Roman" w:eastAsia="Times New Roman" w:hAnsi="Times New Roman" w:cs="Times New Roman"/>
          <w:b/>
          <w:spacing w:val="43"/>
          <w:sz w:val="28"/>
          <w:szCs w:val="28"/>
          <w:lang w:val="ro-RO"/>
        </w:rPr>
        <w:t xml:space="preserve"> </w:t>
      </w:r>
      <w:r w:rsidRPr="006E50C7">
        <w:rPr>
          <w:rFonts w:ascii="Times New Roman" w:eastAsia="Times New Roman" w:hAnsi="Times New Roman" w:cs="Times New Roman"/>
          <w:b/>
          <w:sz w:val="28"/>
          <w:szCs w:val="28"/>
          <w:lang w:val="ro-RO"/>
        </w:rPr>
        <w:t>ghid:</w:t>
      </w:r>
    </w:p>
    <w:p w14:paraId="7A84FDB7" w14:textId="77777777" w:rsidR="00A414E6" w:rsidRPr="006E50C7" w:rsidRDefault="00A414E6" w:rsidP="006E50C7">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Anexa1 – Formular de cerere de finanțare</w:t>
      </w:r>
    </w:p>
    <w:p w14:paraId="5B064400" w14:textId="77777777" w:rsidR="00A414E6" w:rsidRPr="006E50C7" w:rsidRDefault="00A414E6" w:rsidP="006E50C7">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Anexa 2 – Declarație de imparțialitate</w:t>
      </w:r>
    </w:p>
    <w:p w14:paraId="1A6B8AD8" w14:textId="77777777" w:rsidR="00A414E6" w:rsidRPr="006E50C7" w:rsidRDefault="00A414E6" w:rsidP="006E50C7">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Anexa 3 – Declarație pe propria răspundere</w:t>
      </w:r>
    </w:p>
    <w:p w14:paraId="2ABA47F4" w14:textId="77777777" w:rsidR="00A414E6" w:rsidRPr="006E50C7" w:rsidRDefault="00A414E6" w:rsidP="006E50C7">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Anexa 4 – Declarație de imparțialitate pentru membrii comisiei de evaluare</w:t>
      </w:r>
    </w:p>
    <w:p w14:paraId="47671A0E" w14:textId="77777777" w:rsidR="00A414E6" w:rsidRPr="006E50C7" w:rsidRDefault="00A414E6" w:rsidP="006E50C7">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Anexa 5 - Contract-cadru de finanțare nerambursabilă</w:t>
      </w:r>
    </w:p>
    <w:p w14:paraId="595F70B0" w14:textId="77777777" w:rsidR="00A414E6" w:rsidRPr="006E50C7" w:rsidRDefault="00A414E6" w:rsidP="006E50C7">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 xml:space="preserve">Anexa 6 - Cheltuieli eligibile </w:t>
      </w:r>
    </w:p>
    <w:p w14:paraId="3D72F577" w14:textId="77777777" w:rsidR="00A414E6" w:rsidRPr="006E50C7" w:rsidRDefault="00A414E6" w:rsidP="006E50C7">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Anexa 7 – Cerere de plată</w:t>
      </w:r>
    </w:p>
    <w:p w14:paraId="7E3FB4C9" w14:textId="77777777" w:rsidR="00A414E6" w:rsidRPr="006E50C7" w:rsidRDefault="00A414E6" w:rsidP="006E50C7">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Anexa 8 – Cerere de rambursare</w:t>
      </w:r>
    </w:p>
    <w:p w14:paraId="6D078C10" w14:textId="77777777" w:rsidR="00A414E6" w:rsidRPr="006E50C7" w:rsidRDefault="00A414E6" w:rsidP="006E50C7">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lang w:val="ro-RO"/>
        </w:rPr>
      </w:pPr>
      <w:r w:rsidRPr="006E50C7">
        <w:rPr>
          <w:rFonts w:ascii="Times New Roman" w:eastAsia="Times New Roman" w:hAnsi="Times New Roman" w:cs="Times New Roman"/>
          <w:sz w:val="28"/>
          <w:szCs w:val="28"/>
          <w:lang w:val="ro-RO"/>
        </w:rPr>
        <w:t>Anexa 9 – Raport de activitate intermediar/final</w:t>
      </w:r>
    </w:p>
    <w:p w14:paraId="55952431" w14:textId="77777777" w:rsidR="00A414E6" w:rsidRPr="00A414E6" w:rsidRDefault="00A414E6" w:rsidP="00A414E6">
      <w:pPr>
        <w:overflowPunct w:val="0"/>
        <w:autoSpaceDE w:val="0"/>
        <w:autoSpaceDN w:val="0"/>
        <w:adjustRightInd w:val="0"/>
        <w:spacing w:after="0" w:line="240" w:lineRule="auto"/>
        <w:ind w:left="1134"/>
        <w:jc w:val="both"/>
        <w:textAlignment w:val="baseline"/>
        <w:rPr>
          <w:rFonts w:ascii="Times New Roman" w:eastAsia="Times New Roman" w:hAnsi="Times New Roman" w:cs="Times New Roman"/>
          <w:sz w:val="28"/>
          <w:szCs w:val="28"/>
          <w:lang w:val="ro-RO"/>
        </w:rPr>
      </w:pPr>
    </w:p>
    <w:p w14:paraId="559A58AC" w14:textId="77777777" w:rsidR="00A414E6" w:rsidRDefault="00A414E6" w:rsidP="00C130C1">
      <w:pPr>
        <w:widowControl w:val="0"/>
        <w:spacing w:after="0" w:line="320" w:lineRule="exact"/>
        <w:ind w:right="2261"/>
        <w:rPr>
          <w:rFonts w:ascii="Times New Roman" w:eastAsia="Calibri" w:hAnsi="Calibri" w:cs="Times New Roman"/>
          <w:b/>
          <w:color w:val="343434"/>
          <w:w w:val="105"/>
          <w:sz w:val="28"/>
        </w:rPr>
      </w:pPr>
      <w:bookmarkStart w:id="0" w:name="_GoBack"/>
      <w:bookmarkEnd w:id="0"/>
    </w:p>
    <w:sectPr w:rsidR="00A414E6" w:rsidSect="007F3DF8">
      <w:footerReference w:type="default" r:id="rId7"/>
      <w:pgSz w:w="11910" w:h="16850"/>
      <w:pgMar w:top="400" w:right="660" w:bottom="280" w:left="11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708FE" w14:textId="77777777" w:rsidR="002B0083" w:rsidRDefault="002B0083" w:rsidP="002D5EE8">
      <w:pPr>
        <w:spacing w:after="0" w:line="240" w:lineRule="auto"/>
      </w:pPr>
      <w:r>
        <w:separator/>
      </w:r>
    </w:p>
  </w:endnote>
  <w:endnote w:type="continuationSeparator" w:id="0">
    <w:p w14:paraId="23371D05" w14:textId="77777777" w:rsidR="002B0083" w:rsidRDefault="002B0083" w:rsidP="002D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850398"/>
      <w:docPartObj>
        <w:docPartGallery w:val="Page Numbers (Bottom of Page)"/>
        <w:docPartUnique/>
      </w:docPartObj>
    </w:sdtPr>
    <w:sdtEndPr>
      <w:rPr>
        <w:noProof/>
      </w:rPr>
    </w:sdtEndPr>
    <w:sdtContent>
      <w:p w14:paraId="0DE89327" w14:textId="77777777" w:rsidR="00F83D6F" w:rsidRDefault="00F83D6F">
        <w:pPr>
          <w:pStyle w:val="Footer"/>
          <w:jc w:val="center"/>
        </w:pPr>
        <w:r>
          <w:fldChar w:fldCharType="begin"/>
        </w:r>
        <w:r>
          <w:instrText xml:space="preserve"> PAGE   \* MERGEFORMAT </w:instrText>
        </w:r>
        <w:r>
          <w:fldChar w:fldCharType="separate"/>
        </w:r>
        <w:r w:rsidR="00D53038">
          <w:rPr>
            <w:noProof/>
          </w:rPr>
          <w:t>9</w:t>
        </w:r>
        <w:r>
          <w:rPr>
            <w:noProof/>
          </w:rPr>
          <w:fldChar w:fldCharType="end"/>
        </w:r>
      </w:p>
    </w:sdtContent>
  </w:sdt>
  <w:p w14:paraId="2E62005B" w14:textId="77777777" w:rsidR="00F83D6F" w:rsidRDefault="00F83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F196" w14:textId="77777777" w:rsidR="002B0083" w:rsidRDefault="002B0083" w:rsidP="002D5EE8">
      <w:pPr>
        <w:spacing w:after="0" w:line="240" w:lineRule="auto"/>
      </w:pPr>
      <w:r>
        <w:separator/>
      </w:r>
    </w:p>
  </w:footnote>
  <w:footnote w:type="continuationSeparator" w:id="0">
    <w:p w14:paraId="417ADDBD" w14:textId="77777777" w:rsidR="002B0083" w:rsidRDefault="002B0083" w:rsidP="002D5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7B4A380"/>
    <w:lvl w:ilvl="0">
      <w:start w:val="1"/>
      <w:numFmt w:val="bullet"/>
      <w:lvlText w:val="-"/>
      <w:lvlJc w:val="left"/>
      <w:rPr>
        <w:rFonts w:ascii="Arial" w:hAnsi="Arial"/>
        <w:b w:val="0"/>
        <w:i w:val="0"/>
        <w:smallCaps w:val="0"/>
        <w:strike w:val="0"/>
        <w:color w:val="000000"/>
        <w:spacing w:val="0"/>
        <w:w w:val="100"/>
        <w:position w:val="0"/>
        <w:sz w:val="23"/>
        <w:u w:val="none"/>
      </w:rPr>
    </w:lvl>
    <w:lvl w:ilvl="1">
      <w:start w:val="1"/>
      <w:numFmt w:val="lowerLetter"/>
      <w:lvlText w:val="%2)"/>
      <w:lvlJc w:val="left"/>
      <w:rPr>
        <w:rFonts w:ascii="Times New Roman" w:hAnsi="Times New Roman" w:cs="Times New Roman" w:hint="default"/>
        <w:b/>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heme="minorHAnsi" w:hAnsi="Times New Roman" w:cs="Times New Roman"/>
        <w:b/>
        <w:bCs w:val="0"/>
        <w:i w:val="0"/>
        <w:iCs w:val="0"/>
        <w:smallCaps w:val="0"/>
        <w:strike w:val="0"/>
        <w:color w:val="000000"/>
        <w:spacing w:val="0"/>
        <w:w w:val="100"/>
        <w:position w:val="0"/>
        <w:sz w:val="24"/>
        <w:szCs w:val="24"/>
        <w:u w:val="none"/>
      </w:rPr>
    </w:lvl>
    <w:lvl w:ilvl="3">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3C3AD3EC"/>
    <w:lvl w:ilvl="0">
      <w:start w:val="1"/>
      <w:numFmt w:val="lowerLetter"/>
      <w:lvlText w:val="%1)"/>
      <w:lvlJc w:val="left"/>
      <w:rPr>
        <w:rFonts w:ascii="Times New Roman" w:hAnsi="Times New Roman" w:cs="Times New Roman" w:hint="default"/>
        <w:b/>
        <w:bCs w:val="0"/>
        <w:i w:val="0"/>
        <w:iCs w:val="0"/>
        <w:smallCaps w:val="0"/>
        <w:strike w:val="0"/>
        <w:color w:val="000000"/>
        <w:spacing w:val="0"/>
        <w:w w:val="100"/>
        <w:position w:val="0"/>
        <w:sz w:val="28"/>
        <w:szCs w:val="28"/>
        <w:u w:val="none"/>
      </w:rPr>
    </w:lvl>
    <w:lvl w:ilvl="1">
      <w:start w:val="1"/>
      <w:numFmt w:val="lowerLetter"/>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lowerLetter"/>
      <w:lvlText w:val="%3)"/>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lowerLetter"/>
      <w:lvlText w:val="%3)"/>
      <w:lvlJc w:val="left"/>
      <w:rPr>
        <w:rFonts w:ascii="Arial" w:hAnsi="Arial" w:cs="Arial"/>
        <w:b w:val="0"/>
        <w:bCs w:val="0"/>
        <w:i w:val="0"/>
        <w:iCs w:val="0"/>
        <w:smallCaps w:val="0"/>
        <w:strike w:val="0"/>
        <w:color w:val="000000"/>
        <w:spacing w:val="0"/>
        <w:w w:val="100"/>
        <w:position w:val="0"/>
        <w:sz w:val="23"/>
        <w:szCs w:val="23"/>
        <w:u w:val="none"/>
      </w:rPr>
    </w:lvl>
    <w:lvl w:ilvl="4">
      <w:start w:val="1"/>
      <w:numFmt w:val="lowerLetter"/>
      <w:lvlText w:val="%3)"/>
      <w:lvlJc w:val="left"/>
      <w:rPr>
        <w:rFonts w:ascii="Arial" w:hAnsi="Arial" w:cs="Arial"/>
        <w:b w:val="0"/>
        <w:bCs w:val="0"/>
        <w:i w:val="0"/>
        <w:iCs w:val="0"/>
        <w:smallCaps w:val="0"/>
        <w:strike w:val="0"/>
        <w:color w:val="000000"/>
        <w:spacing w:val="0"/>
        <w:w w:val="100"/>
        <w:position w:val="0"/>
        <w:sz w:val="23"/>
        <w:szCs w:val="23"/>
        <w:u w:val="none"/>
      </w:rPr>
    </w:lvl>
    <w:lvl w:ilvl="5">
      <w:start w:val="1"/>
      <w:numFmt w:val="lowerLetter"/>
      <w:lvlText w:val="%3)"/>
      <w:lvlJc w:val="left"/>
      <w:rPr>
        <w:rFonts w:ascii="Arial" w:hAnsi="Arial" w:cs="Arial"/>
        <w:b w:val="0"/>
        <w:bCs w:val="0"/>
        <w:i w:val="0"/>
        <w:iCs w:val="0"/>
        <w:smallCaps w:val="0"/>
        <w:strike w:val="0"/>
        <w:color w:val="000000"/>
        <w:spacing w:val="0"/>
        <w:w w:val="100"/>
        <w:position w:val="0"/>
        <w:sz w:val="23"/>
        <w:szCs w:val="23"/>
        <w:u w:val="none"/>
      </w:rPr>
    </w:lvl>
    <w:lvl w:ilvl="6">
      <w:start w:val="1"/>
      <w:numFmt w:val="lowerLetter"/>
      <w:lvlText w:val="%3)"/>
      <w:lvlJc w:val="left"/>
      <w:rPr>
        <w:rFonts w:ascii="Arial" w:hAnsi="Arial" w:cs="Arial"/>
        <w:b w:val="0"/>
        <w:bCs w:val="0"/>
        <w:i w:val="0"/>
        <w:iCs w:val="0"/>
        <w:smallCaps w:val="0"/>
        <w:strike w:val="0"/>
        <w:color w:val="000000"/>
        <w:spacing w:val="0"/>
        <w:w w:val="100"/>
        <w:position w:val="0"/>
        <w:sz w:val="23"/>
        <w:szCs w:val="23"/>
        <w:u w:val="none"/>
      </w:rPr>
    </w:lvl>
    <w:lvl w:ilvl="7">
      <w:start w:val="1"/>
      <w:numFmt w:val="lowerLetter"/>
      <w:lvlText w:val="%3)"/>
      <w:lvlJc w:val="left"/>
      <w:rPr>
        <w:rFonts w:ascii="Arial" w:hAnsi="Arial" w:cs="Arial"/>
        <w:b w:val="0"/>
        <w:bCs w:val="0"/>
        <w:i w:val="0"/>
        <w:iCs w:val="0"/>
        <w:smallCaps w:val="0"/>
        <w:strike w:val="0"/>
        <w:color w:val="000000"/>
        <w:spacing w:val="0"/>
        <w:w w:val="100"/>
        <w:position w:val="0"/>
        <w:sz w:val="23"/>
        <w:szCs w:val="23"/>
        <w:u w:val="none"/>
      </w:rPr>
    </w:lvl>
    <w:lvl w:ilvl="8">
      <w:start w:val="1"/>
      <w:numFmt w:val="lowerLetter"/>
      <w:lvlText w:val="%3)"/>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2" w15:restartNumberingAfterBreak="0">
    <w:nsid w:val="03090F1F"/>
    <w:multiLevelType w:val="hybridMultilevel"/>
    <w:tmpl w:val="92E83FAC"/>
    <w:lvl w:ilvl="0" w:tplc="F58A4D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D11C5"/>
    <w:multiLevelType w:val="hybridMultilevel"/>
    <w:tmpl w:val="BB009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95B14"/>
    <w:multiLevelType w:val="multilevel"/>
    <w:tmpl w:val="CB8C3FA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D320E9"/>
    <w:multiLevelType w:val="multilevel"/>
    <w:tmpl w:val="89F646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DC16B5"/>
    <w:multiLevelType w:val="hybridMultilevel"/>
    <w:tmpl w:val="1B2A9D96"/>
    <w:lvl w:ilvl="0" w:tplc="C2E8FB7C">
      <w:start w:val="4"/>
      <w:numFmt w:val="decimal"/>
      <w:lvlText w:val="(%1)"/>
      <w:lvlJc w:val="left"/>
      <w:pPr>
        <w:ind w:left="1301" w:hanging="328"/>
      </w:pPr>
      <w:rPr>
        <w:rFonts w:ascii="Times New Roman" w:eastAsia="Times New Roman" w:hAnsi="Times New Roman" w:hint="default"/>
        <w:w w:val="108"/>
        <w:sz w:val="22"/>
        <w:szCs w:val="22"/>
      </w:rPr>
    </w:lvl>
    <w:lvl w:ilvl="1" w:tplc="F8603636">
      <w:start w:val="1"/>
      <w:numFmt w:val="bullet"/>
      <w:lvlText w:val="•"/>
      <w:lvlJc w:val="left"/>
      <w:pPr>
        <w:ind w:left="2021" w:hanging="357"/>
      </w:pPr>
      <w:rPr>
        <w:rFonts w:ascii="Times New Roman" w:eastAsia="Times New Roman" w:hAnsi="Times New Roman" w:hint="default"/>
        <w:b w:val="0"/>
        <w:w w:val="153"/>
        <w:sz w:val="23"/>
        <w:szCs w:val="23"/>
      </w:rPr>
    </w:lvl>
    <w:lvl w:ilvl="2" w:tplc="355EE722">
      <w:start w:val="1"/>
      <w:numFmt w:val="bullet"/>
      <w:lvlText w:val="•"/>
      <w:lvlJc w:val="left"/>
      <w:pPr>
        <w:ind w:left="2013" w:hanging="277"/>
      </w:pPr>
      <w:rPr>
        <w:rFonts w:ascii="Times New Roman" w:eastAsia="Times New Roman" w:hAnsi="Times New Roman" w:hint="default"/>
        <w:w w:val="153"/>
        <w:sz w:val="23"/>
        <w:szCs w:val="23"/>
      </w:rPr>
    </w:lvl>
    <w:lvl w:ilvl="3" w:tplc="946EE860">
      <w:start w:val="1"/>
      <w:numFmt w:val="bullet"/>
      <w:lvlText w:val="•"/>
      <w:lvlJc w:val="left"/>
      <w:pPr>
        <w:ind w:left="3232" w:hanging="277"/>
      </w:pPr>
      <w:rPr>
        <w:rFonts w:hint="default"/>
      </w:rPr>
    </w:lvl>
    <w:lvl w:ilvl="4" w:tplc="29F8551A">
      <w:start w:val="1"/>
      <w:numFmt w:val="bullet"/>
      <w:lvlText w:val="•"/>
      <w:lvlJc w:val="left"/>
      <w:pPr>
        <w:ind w:left="4443" w:hanging="277"/>
      </w:pPr>
      <w:rPr>
        <w:rFonts w:hint="default"/>
      </w:rPr>
    </w:lvl>
    <w:lvl w:ilvl="5" w:tplc="42144FC2">
      <w:start w:val="1"/>
      <w:numFmt w:val="bullet"/>
      <w:lvlText w:val="•"/>
      <w:lvlJc w:val="left"/>
      <w:pPr>
        <w:ind w:left="5654" w:hanging="277"/>
      </w:pPr>
      <w:rPr>
        <w:rFonts w:hint="default"/>
      </w:rPr>
    </w:lvl>
    <w:lvl w:ilvl="6" w:tplc="2D8244DE">
      <w:start w:val="1"/>
      <w:numFmt w:val="bullet"/>
      <w:lvlText w:val="•"/>
      <w:lvlJc w:val="left"/>
      <w:pPr>
        <w:ind w:left="6864" w:hanging="277"/>
      </w:pPr>
      <w:rPr>
        <w:rFonts w:hint="default"/>
      </w:rPr>
    </w:lvl>
    <w:lvl w:ilvl="7" w:tplc="48707F2A">
      <w:start w:val="1"/>
      <w:numFmt w:val="bullet"/>
      <w:lvlText w:val="•"/>
      <w:lvlJc w:val="left"/>
      <w:pPr>
        <w:ind w:left="8075" w:hanging="277"/>
      </w:pPr>
      <w:rPr>
        <w:rFonts w:hint="default"/>
      </w:rPr>
    </w:lvl>
    <w:lvl w:ilvl="8" w:tplc="FEA838C8">
      <w:start w:val="1"/>
      <w:numFmt w:val="bullet"/>
      <w:lvlText w:val="•"/>
      <w:lvlJc w:val="left"/>
      <w:pPr>
        <w:ind w:left="9286" w:hanging="277"/>
      </w:pPr>
      <w:rPr>
        <w:rFonts w:hint="default"/>
      </w:rPr>
    </w:lvl>
  </w:abstractNum>
  <w:abstractNum w:abstractNumId="7" w15:restartNumberingAfterBreak="0">
    <w:nsid w:val="1A2C420B"/>
    <w:multiLevelType w:val="hybridMultilevel"/>
    <w:tmpl w:val="256C1B58"/>
    <w:lvl w:ilvl="0" w:tplc="146E0BCE">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8" w15:restartNumberingAfterBreak="0">
    <w:nsid w:val="267A45C7"/>
    <w:multiLevelType w:val="hybridMultilevel"/>
    <w:tmpl w:val="68C6069E"/>
    <w:lvl w:ilvl="0" w:tplc="5F34E64C">
      <w:start w:val="1"/>
      <w:numFmt w:val="decimal"/>
      <w:lvlText w:val="(%1)"/>
      <w:lvlJc w:val="left"/>
      <w:pPr>
        <w:ind w:left="2070" w:hanging="360"/>
      </w:pPr>
      <w:rPr>
        <w:rFonts w:ascii="Times New Roman" w:eastAsia="Corbel" w:hAnsi="Times New Roman" w:cs="Times New Roman"/>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B0F1C08"/>
    <w:multiLevelType w:val="hybridMultilevel"/>
    <w:tmpl w:val="5316D6E2"/>
    <w:lvl w:ilvl="0" w:tplc="59187BA4">
      <w:start w:val="1"/>
      <w:numFmt w:val="decimal"/>
      <w:lvlText w:val="(%1)"/>
      <w:lvlJc w:val="left"/>
      <w:pPr>
        <w:ind w:left="720" w:hanging="360"/>
      </w:pPr>
      <w:rPr>
        <w:rFonts w:ascii="Times New Roman" w:eastAsia="Corbel"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958A5"/>
    <w:multiLevelType w:val="multilevel"/>
    <w:tmpl w:val="EC5AC152"/>
    <w:lvl w:ilvl="0">
      <w:start w:val="2"/>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CC5C31"/>
    <w:multiLevelType w:val="hybridMultilevel"/>
    <w:tmpl w:val="1076DC60"/>
    <w:lvl w:ilvl="0" w:tplc="4482C5C6">
      <w:start w:val="1"/>
      <w:numFmt w:val="bullet"/>
      <w:lvlText w:val="-"/>
      <w:lvlJc w:val="left"/>
      <w:pPr>
        <w:ind w:left="720" w:hanging="360"/>
      </w:pPr>
      <w:rPr>
        <w:rFonts w:ascii="Arial" w:eastAsia="Arial" w:hAnsi="Arial" w:hint="default"/>
        <w:w w:val="11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6610D"/>
    <w:multiLevelType w:val="hybridMultilevel"/>
    <w:tmpl w:val="D9AA050C"/>
    <w:lvl w:ilvl="0" w:tplc="0EE24886">
      <w:start w:val="7"/>
      <w:numFmt w:val="lowerLetter"/>
      <w:lvlText w:val="%1)"/>
      <w:lvlJc w:val="left"/>
      <w:pPr>
        <w:ind w:left="137" w:hanging="255"/>
      </w:pPr>
      <w:rPr>
        <w:rFonts w:ascii="Times New Roman" w:eastAsia="Times New Roman" w:hAnsi="Times New Roman" w:hint="default"/>
        <w:w w:val="93"/>
        <w:sz w:val="28"/>
        <w:szCs w:val="28"/>
      </w:rPr>
    </w:lvl>
    <w:lvl w:ilvl="1" w:tplc="6B369576">
      <w:start w:val="1"/>
      <w:numFmt w:val="bullet"/>
      <w:lvlText w:val="•"/>
      <w:lvlJc w:val="left"/>
      <w:pPr>
        <w:ind w:left="1174" w:hanging="255"/>
      </w:pPr>
      <w:rPr>
        <w:rFonts w:hint="default"/>
      </w:rPr>
    </w:lvl>
    <w:lvl w:ilvl="2" w:tplc="61DA618C">
      <w:start w:val="1"/>
      <w:numFmt w:val="bullet"/>
      <w:lvlText w:val="•"/>
      <w:lvlJc w:val="left"/>
      <w:pPr>
        <w:ind w:left="2211" w:hanging="255"/>
      </w:pPr>
      <w:rPr>
        <w:rFonts w:hint="default"/>
      </w:rPr>
    </w:lvl>
    <w:lvl w:ilvl="3" w:tplc="BE0E9D8E">
      <w:start w:val="1"/>
      <w:numFmt w:val="bullet"/>
      <w:lvlText w:val="•"/>
      <w:lvlJc w:val="left"/>
      <w:pPr>
        <w:ind w:left="3249" w:hanging="255"/>
      </w:pPr>
      <w:rPr>
        <w:rFonts w:hint="default"/>
      </w:rPr>
    </w:lvl>
    <w:lvl w:ilvl="4" w:tplc="E3306F54">
      <w:start w:val="1"/>
      <w:numFmt w:val="bullet"/>
      <w:lvlText w:val="•"/>
      <w:lvlJc w:val="left"/>
      <w:pPr>
        <w:ind w:left="4286" w:hanging="255"/>
      </w:pPr>
      <w:rPr>
        <w:rFonts w:hint="default"/>
      </w:rPr>
    </w:lvl>
    <w:lvl w:ilvl="5" w:tplc="41D87C22">
      <w:start w:val="1"/>
      <w:numFmt w:val="bullet"/>
      <w:lvlText w:val="•"/>
      <w:lvlJc w:val="left"/>
      <w:pPr>
        <w:ind w:left="5323" w:hanging="255"/>
      </w:pPr>
      <w:rPr>
        <w:rFonts w:hint="default"/>
      </w:rPr>
    </w:lvl>
    <w:lvl w:ilvl="6" w:tplc="9BA81B5E">
      <w:start w:val="1"/>
      <w:numFmt w:val="bullet"/>
      <w:lvlText w:val="•"/>
      <w:lvlJc w:val="left"/>
      <w:pPr>
        <w:ind w:left="6360" w:hanging="255"/>
      </w:pPr>
      <w:rPr>
        <w:rFonts w:hint="default"/>
      </w:rPr>
    </w:lvl>
    <w:lvl w:ilvl="7" w:tplc="353A6172">
      <w:start w:val="1"/>
      <w:numFmt w:val="bullet"/>
      <w:lvlText w:val="•"/>
      <w:lvlJc w:val="left"/>
      <w:pPr>
        <w:ind w:left="7397" w:hanging="255"/>
      </w:pPr>
      <w:rPr>
        <w:rFonts w:hint="default"/>
      </w:rPr>
    </w:lvl>
    <w:lvl w:ilvl="8" w:tplc="A66E6344">
      <w:start w:val="1"/>
      <w:numFmt w:val="bullet"/>
      <w:lvlText w:val="•"/>
      <w:lvlJc w:val="left"/>
      <w:pPr>
        <w:ind w:left="8434" w:hanging="255"/>
      </w:pPr>
      <w:rPr>
        <w:rFonts w:hint="default"/>
      </w:rPr>
    </w:lvl>
  </w:abstractNum>
  <w:abstractNum w:abstractNumId="13" w15:restartNumberingAfterBreak="0">
    <w:nsid w:val="49E40135"/>
    <w:multiLevelType w:val="hybridMultilevel"/>
    <w:tmpl w:val="0F54778C"/>
    <w:lvl w:ilvl="0" w:tplc="C81C6FA0">
      <w:start w:val="1"/>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F4C47"/>
    <w:multiLevelType w:val="hybridMultilevel"/>
    <w:tmpl w:val="52EA6814"/>
    <w:lvl w:ilvl="0" w:tplc="393E8ADA">
      <w:start w:val="2"/>
      <w:numFmt w:val="decimal"/>
      <w:lvlText w:val="(%1)"/>
      <w:lvlJc w:val="left"/>
      <w:pPr>
        <w:ind w:left="181" w:hanging="333"/>
      </w:pPr>
      <w:rPr>
        <w:rFonts w:ascii="Times New Roman" w:eastAsia="Times New Roman" w:hAnsi="Times New Roman" w:hint="default"/>
        <w:w w:val="102"/>
        <w:sz w:val="28"/>
        <w:szCs w:val="28"/>
      </w:rPr>
    </w:lvl>
    <w:lvl w:ilvl="1" w:tplc="86D2A47C">
      <w:start w:val="1"/>
      <w:numFmt w:val="upperLetter"/>
      <w:lvlText w:val="%2."/>
      <w:lvlJc w:val="left"/>
      <w:pPr>
        <w:ind w:left="1604" w:hanging="296"/>
      </w:pPr>
      <w:rPr>
        <w:rFonts w:ascii="Times New Roman" w:eastAsia="Times New Roman" w:hAnsi="Times New Roman" w:hint="default"/>
        <w:b/>
        <w:bCs/>
        <w:sz w:val="23"/>
        <w:szCs w:val="23"/>
      </w:rPr>
    </w:lvl>
    <w:lvl w:ilvl="2" w:tplc="A7F02DE0">
      <w:start w:val="1"/>
      <w:numFmt w:val="decimal"/>
      <w:lvlText w:val="%3."/>
      <w:lvlJc w:val="left"/>
      <w:pPr>
        <w:ind w:left="1547" w:hanging="231"/>
      </w:pPr>
      <w:rPr>
        <w:rFonts w:ascii="Times New Roman" w:eastAsia="Times New Roman" w:hAnsi="Times New Roman" w:hint="default"/>
        <w:b/>
        <w:bCs/>
        <w:w w:val="97"/>
        <w:sz w:val="25"/>
        <w:szCs w:val="25"/>
      </w:rPr>
    </w:lvl>
    <w:lvl w:ilvl="3" w:tplc="3A7E8018">
      <w:start w:val="1"/>
      <w:numFmt w:val="bullet"/>
      <w:lvlText w:val="•"/>
      <w:lvlJc w:val="left"/>
      <w:pPr>
        <w:ind w:left="2712" w:hanging="231"/>
      </w:pPr>
      <w:rPr>
        <w:rFonts w:hint="default"/>
      </w:rPr>
    </w:lvl>
    <w:lvl w:ilvl="4" w:tplc="7D882EBE">
      <w:start w:val="1"/>
      <w:numFmt w:val="bullet"/>
      <w:lvlText w:val="•"/>
      <w:lvlJc w:val="left"/>
      <w:pPr>
        <w:ind w:left="3820" w:hanging="231"/>
      </w:pPr>
      <w:rPr>
        <w:rFonts w:hint="default"/>
      </w:rPr>
    </w:lvl>
    <w:lvl w:ilvl="5" w:tplc="B942A7AC">
      <w:start w:val="1"/>
      <w:numFmt w:val="bullet"/>
      <w:lvlText w:val="•"/>
      <w:lvlJc w:val="left"/>
      <w:pPr>
        <w:ind w:left="4928" w:hanging="231"/>
      </w:pPr>
      <w:rPr>
        <w:rFonts w:hint="default"/>
      </w:rPr>
    </w:lvl>
    <w:lvl w:ilvl="6" w:tplc="112C00E6">
      <w:start w:val="1"/>
      <w:numFmt w:val="bullet"/>
      <w:lvlText w:val="•"/>
      <w:lvlJc w:val="left"/>
      <w:pPr>
        <w:ind w:left="6036" w:hanging="231"/>
      </w:pPr>
      <w:rPr>
        <w:rFonts w:hint="default"/>
      </w:rPr>
    </w:lvl>
    <w:lvl w:ilvl="7" w:tplc="CCC06FE8">
      <w:start w:val="1"/>
      <w:numFmt w:val="bullet"/>
      <w:lvlText w:val="•"/>
      <w:lvlJc w:val="left"/>
      <w:pPr>
        <w:ind w:left="7144" w:hanging="231"/>
      </w:pPr>
      <w:rPr>
        <w:rFonts w:hint="default"/>
      </w:rPr>
    </w:lvl>
    <w:lvl w:ilvl="8" w:tplc="80D4C29E">
      <w:start w:val="1"/>
      <w:numFmt w:val="bullet"/>
      <w:lvlText w:val="•"/>
      <w:lvlJc w:val="left"/>
      <w:pPr>
        <w:ind w:left="8252" w:hanging="231"/>
      </w:pPr>
      <w:rPr>
        <w:rFonts w:hint="default"/>
      </w:rPr>
    </w:lvl>
  </w:abstractNum>
  <w:abstractNum w:abstractNumId="15" w15:restartNumberingAfterBreak="0">
    <w:nsid w:val="57982D30"/>
    <w:multiLevelType w:val="hybridMultilevel"/>
    <w:tmpl w:val="81FABD62"/>
    <w:lvl w:ilvl="0" w:tplc="EC028C22">
      <w:start w:val="2"/>
      <w:numFmt w:val="decimal"/>
      <w:lvlText w:val="(%1)"/>
      <w:lvlJc w:val="left"/>
      <w:pPr>
        <w:ind w:left="1291" w:hanging="340"/>
      </w:pPr>
      <w:rPr>
        <w:rFonts w:ascii="Times New Roman" w:eastAsia="Times New Roman" w:hAnsi="Times New Roman" w:hint="default"/>
        <w:w w:val="102"/>
        <w:sz w:val="28"/>
        <w:szCs w:val="28"/>
      </w:rPr>
    </w:lvl>
    <w:lvl w:ilvl="1" w:tplc="EB4AF59A">
      <w:start w:val="1"/>
      <w:numFmt w:val="bullet"/>
      <w:lvlText w:val="•"/>
      <w:lvlJc w:val="left"/>
      <w:pPr>
        <w:ind w:left="2325" w:hanging="340"/>
      </w:pPr>
      <w:rPr>
        <w:rFonts w:hint="default"/>
      </w:rPr>
    </w:lvl>
    <w:lvl w:ilvl="2" w:tplc="A61E3D58">
      <w:start w:val="1"/>
      <w:numFmt w:val="bullet"/>
      <w:lvlText w:val="•"/>
      <w:lvlJc w:val="left"/>
      <w:pPr>
        <w:ind w:left="3359" w:hanging="340"/>
      </w:pPr>
      <w:rPr>
        <w:rFonts w:hint="default"/>
      </w:rPr>
    </w:lvl>
    <w:lvl w:ilvl="3" w:tplc="E53CC04C">
      <w:start w:val="1"/>
      <w:numFmt w:val="bullet"/>
      <w:lvlText w:val="•"/>
      <w:lvlJc w:val="left"/>
      <w:pPr>
        <w:ind w:left="4393" w:hanging="340"/>
      </w:pPr>
      <w:rPr>
        <w:rFonts w:hint="default"/>
      </w:rPr>
    </w:lvl>
    <w:lvl w:ilvl="4" w:tplc="C75CCF06">
      <w:start w:val="1"/>
      <w:numFmt w:val="bullet"/>
      <w:lvlText w:val="•"/>
      <w:lvlJc w:val="left"/>
      <w:pPr>
        <w:ind w:left="5426" w:hanging="340"/>
      </w:pPr>
      <w:rPr>
        <w:rFonts w:hint="default"/>
      </w:rPr>
    </w:lvl>
    <w:lvl w:ilvl="5" w:tplc="D86EB200">
      <w:start w:val="1"/>
      <w:numFmt w:val="bullet"/>
      <w:lvlText w:val="•"/>
      <w:lvlJc w:val="left"/>
      <w:pPr>
        <w:ind w:left="6460" w:hanging="340"/>
      </w:pPr>
      <w:rPr>
        <w:rFonts w:hint="default"/>
      </w:rPr>
    </w:lvl>
    <w:lvl w:ilvl="6" w:tplc="2986577E">
      <w:start w:val="1"/>
      <w:numFmt w:val="bullet"/>
      <w:lvlText w:val="•"/>
      <w:lvlJc w:val="left"/>
      <w:pPr>
        <w:ind w:left="7494" w:hanging="340"/>
      </w:pPr>
      <w:rPr>
        <w:rFonts w:hint="default"/>
      </w:rPr>
    </w:lvl>
    <w:lvl w:ilvl="7" w:tplc="F16EB986">
      <w:start w:val="1"/>
      <w:numFmt w:val="bullet"/>
      <w:lvlText w:val="•"/>
      <w:lvlJc w:val="left"/>
      <w:pPr>
        <w:ind w:left="8527" w:hanging="340"/>
      </w:pPr>
      <w:rPr>
        <w:rFonts w:hint="default"/>
      </w:rPr>
    </w:lvl>
    <w:lvl w:ilvl="8" w:tplc="F7B8E8AE">
      <w:start w:val="1"/>
      <w:numFmt w:val="bullet"/>
      <w:lvlText w:val="•"/>
      <w:lvlJc w:val="left"/>
      <w:pPr>
        <w:ind w:left="9561" w:hanging="340"/>
      </w:pPr>
      <w:rPr>
        <w:rFonts w:hint="default"/>
      </w:rPr>
    </w:lvl>
  </w:abstractNum>
  <w:abstractNum w:abstractNumId="16" w15:restartNumberingAfterBreak="0">
    <w:nsid w:val="579B1B4F"/>
    <w:multiLevelType w:val="multilevel"/>
    <w:tmpl w:val="92265ED2"/>
    <w:lvl w:ilvl="0">
      <w:start w:val="1"/>
      <w:numFmt w:val="decimal"/>
      <w:lvlText w:val="%1."/>
      <w:lvlJc w:val="left"/>
      <w:pPr>
        <w:ind w:left="450" w:hanging="45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7" w15:restartNumberingAfterBreak="0">
    <w:nsid w:val="58CE1A20"/>
    <w:multiLevelType w:val="hybridMultilevel"/>
    <w:tmpl w:val="069CD87C"/>
    <w:lvl w:ilvl="0" w:tplc="E692161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8" w15:restartNumberingAfterBreak="0">
    <w:nsid w:val="5E535884"/>
    <w:multiLevelType w:val="hybridMultilevel"/>
    <w:tmpl w:val="FD3A2DAC"/>
    <w:lvl w:ilvl="0" w:tplc="A8E86DE6">
      <w:start w:val="2"/>
      <w:numFmt w:val="decimal"/>
      <w:lvlText w:val="(%1)"/>
      <w:lvlJc w:val="left"/>
      <w:pPr>
        <w:ind w:left="566" w:hanging="386"/>
      </w:pPr>
      <w:rPr>
        <w:rFonts w:ascii="Times New Roman" w:eastAsia="Times New Roman" w:hAnsi="Times New Roman" w:hint="default"/>
        <w:w w:val="96"/>
        <w:sz w:val="24"/>
        <w:szCs w:val="24"/>
      </w:rPr>
    </w:lvl>
    <w:lvl w:ilvl="1" w:tplc="8FDA1CB2">
      <w:start w:val="1"/>
      <w:numFmt w:val="bullet"/>
      <w:lvlText w:val="-"/>
      <w:lvlJc w:val="left"/>
      <w:pPr>
        <w:ind w:left="1338" w:hanging="167"/>
      </w:pPr>
      <w:rPr>
        <w:rFonts w:ascii="Times New Roman" w:eastAsia="Times New Roman" w:hAnsi="Times New Roman" w:hint="default"/>
        <w:w w:val="110"/>
        <w:sz w:val="23"/>
        <w:szCs w:val="23"/>
      </w:rPr>
    </w:lvl>
    <w:lvl w:ilvl="2" w:tplc="2C3A31EA">
      <w:start w:val="1"/>
      <w:numFmt w:val="bullet"/>
      <w:lvlText w:val="•"/>
      <w:lvlJc w:val="left"/>
      <w:pPr>
        <w:ind w:left="1338" w:hanging="167"/>
      </w:pPr>
      <w:rPr>
        <w:rFonts w:hint="default"/>
      </w:rPr>
    </w:lvl>
    <w:lvl w:ilvl="3" w:tplc="6980D716">
      <w:start w:val="1"/>
      <w:numFmt w:val="bullet"/>
      <w:lvlText w:val="•"/>
      <w:lvlJc w:val="left"/>
      <w:pPr>
        <w:ind w:left="2484" w:hanging="167"/>
      </w:pPr>
      <w:rPr>
        <w:rFonts w:hint="default"/>
      </w:rPr>
    </w:lvl>
    <w:lvl w:ilvl="4" w:tplc="0F78F0E4">
      <w:start w:val="1"/>
      <w:numFmt w:val="bullet"/>
      <w:lvlText w:val="•"/>
      <w:lvlJc w:val="left"/>
      <w:pPr>
        <w:ind w:left="3631" w:hanging="167"/>
      </w:pPr>
      <w:rPr>
        <w:rFonts w:hint="default"/>
      </w:rPr>
    </w:lvl>
    <w:lvl w:ilvl="5" w:tplc="1D2216DE">
      <w:start w:val="1"/>
      <w:numFmt w:val="bullet"/>
      <w:lvlText w:val="•"/>
      <w:lvlJc w:val="left"/>
      <w:pPr>
        <w:ind w:left="4777" w:hanging="167"/>
      </w:pPr>
      <w:rPr>
        <w:rFonts w:hint="default"/>
      </w:rPr>
    </w:lvl>
    <w:lvl w:ilvl="6" w:tplc="806AE81C">
      <w:start w:val="1"/>
      <w:numFmt w:val="bullet"/>
      <w:lvlText w:val="•"/>
      <w:lvlJc w:val="left"/>
      <w:pPr>
        <w:ind w:left="5923" w:hanging="167"/>
      </w:pPr>
      <w:rPr>
        <w:rFonts w:hint="default"/>
      </w:rPr>
    </w:lvl>
    <w:lvl w:ilvl="7" w:tplc="365E4004">
      <w:start w:val="1"/>
      <w:numFmt w:val="bullet"/>
      <w:lvlText w:val="•"/>
      <w:lvlJc w:val="left"/>
      <w:pPr>
        <w:ind w:left="7069" w:hanging="167"/>
      </w:pPr>
      <w:rPr>
        <w:rFonts w:hint="default"/>
      </w:rPr>
    </w:lvl>
    <w:lvl w:ilvl="8" w:tplc="3BA8038C">
      <w:start w:val="1"/>
      <w:numFmt w:val="bullet"/>
      <w:lvlText w:val="•"/>
      <w:lvlJc w:val="left"/>
      <w:pPr>
        <w:ind w:left="8216" w:hanging="167"/>
      </w:pPr>
      <w:rPr>
        <w:rFonts w:hint="default"/>
      </w:rPr>
    </w:lvl>
  </w:abstractNum>
  <w:abstractNum w:abstractNumId="19" w15:restartNumberingAfterBreak="0">
    <w:nsid w:val="609153F4"/>
    <w:multiLevelType w:val="hybridMultilevel"/>
    <w:tmpl w:val="76FE48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09451A4"/>
    <w:multiLevelType w:val="hybridMultilevel"/>
    <w:tmpl w:val="515A714E"/>
    <w:lvl w:ilvl="0" w:tplc="273A2666">
      <w:start w:val="1"/>
      <w:numFmt w:val="lowerLetter"/>
      <w:lvlText w:val="%1)"/>
      <w:lvlJc w:val="left"/>
      <w:pPr>
        <w:ind w:left="323" w:hanging="233"/>
      </w:pPr>
      <w:rPr>
        <w:rFonts w:ascii="Times New Roman" w:eastAsia="Times New Roman" w:hAnsi="Times New Roman" w:hint="default"/>
        <w:w w:val="97"/>
        <w:sz w:val="28"/>
        <w:szCs w:val="28"/>
      </w:rPr>
    </w:lvl>
    <w:lvl w:ilvl="1" w:tplc="CC0A35EC">
      <w:start w:val="1"/>
      <w:numFmt w:val="bullet"/>
      <w:lvlText w:val="•"/>
      <w:lvlJc w:val="left"/>
      <w:pPr>
        <w:ind w:left="1161" w:hanging="233"/>
      </w:pPr>
      <w:rPr>
        <w:rFonts w:hint="default"/>
      </w:rPr>
    </w:lvl>
    <w:lvl w:ilvl="2" w:tplc="176A8CA2">
      <w:start w:val="1"/>
      <w:numFmt w:val="bullet"/>
      <w:lvlText w:val="•"/>
      <w:lvlJc w:val="left"/>
      <w:pPr>
        <w:ind w:left="2200" w:hanging="233"/>
      </w:pPr>
      <w:rPr>
        <w:rFonts w:hint="default"/>
      </w:rPr>
    </w:lvl>
    <w:lvl w:ilvl="3" w:tplc="88583278">
      <w:start w:val="1"/>
      <w:numFmt w:val="bullet"/>
      <w:lvlText w:val="•"/>
      <w:lvlJc w:val="left"/>
      <w:pPr>
        <w:ind w:left="3238" w:hanging="233"/>
      </w:pPr>
      <w:rPr>
        <w:rFonts w:hint="default"/>
      </w:rPr>
    </w:lvl>
    <w:lvl w:ilvl="4" w:tplc="92AC7886">
      <w:start w:val="1"/>
      <w:numFmt w:val="bullet"/>
      <w:lvlText w:val="•"/>
      <w:lvlJc w:val="left"/>
      <w:pPr>
        <w:ind w:left="4277" w:hanging="233"/>
      </w:pPr>
      <w:rPr>
        <w:rFonts w:hint="default"/>
      </w:rPr>
    </w:lvl>
    <w:lvl w:ilvl="5" w:tplc="406C0298">
      <w:start w:val="1"/>
      <w:numFmt w:val="bullet"/>
      <w:lvlText w:val="•"/>
      <w:lvlJc w:val="left"/>
      <w:pPr>
        <w:ind w:left="5316" w:hanging="233"/>
      </w:pPr>
      <w:rPr>
        <w:rFonts w:hint="default"/>
      </w:rPr>
    </w:lvl>
    <w:lvl w:ilvl="6" w:tplc="DC88CBF8">
      <w:start w:val="1"/>
      <w:numFmt w:val="bullet"/>
      <w:lvlText w:val="•"/>
      <w:lvlJc w:val="left"/>
      <w:pPr>
        <w:ind w:left="6354" w:hanging="233"/>
      </w:pPr>
      <w:rPr>
        <w:rFonts w:hint="default"/>
      </w:rPr>
    </w:lvl>
    <w:lvl w:ilvl="7" w:tplc="976817D2">
      <w:start w:val="1"/>
      <w:numFmt w:val="bullet"/>
      <w:lvlText w:val="•"/>
      <w:lvlJc w:val="left"/>
      <w:pPr>
        <w:ind w:left="7393" w:hanging="233"/>
      </w:pPr>
      <w:rPr>
        <w:rFonts w:hint="default"/>
      </w:rPr>
    </w:lvl>
    <w:lvl w:ilvl="8" w:tplc="17603BB2">
      <w:start w:val="1"/>
      <w:numFmt w:val="bullet"/>
      <w:lvlText w:val="•"/>
      <w:lvlJc w:val="left"/>
      <w:pPr>
        <w:ind w:left="8431" w:hanging="233"/>
      </w:pPr>
      <w:rPr>
        <w:rFonts w:hint="default"/>
      </w:rPr>
    </w:lvl>
  </w:abstractNum>
  <w:abstractNum w:abstractNumId="21" w15:restartNumberingAfterBreak="0">
    <w:nsid w:val="644A45A7"/>
    <w:multiLevelType w:val="hybridMultilevel"/>
    <w:tmpl w:val="7AA6A9E2"/>
    <w:lvl w:ilvl="0" w:tplc="C1F09016">
      <w:start w:val="1"/>
      <w:numFmt w:val="decimal"/>
      <w:lvlText w:val="(%1)"/>
      <w:lvlJc w:val="left"/>
      <w:pPr>
        <w:ind w:left="630" w:hanging="360"/>
      </w:pPr>
      <w:rPr>
        <w:rFonts w:ascii="Times New Roman" w:eastAsiaTheme="minorHAnsi" w:hAnsi="Times New Roman" w:cs="Times New Roman"/>
        <w:w w:val="119"/>
        <w:sz w:val="28"/>
        <w:szCs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69164C6C"/>
    <w:multiLevelType w:val="hybridMultilevel"/>
    <w:tmpl w:val="AA529E44"/>
    <w:lvl w:ilvl="0" w:tplc="75D6F4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9F3E89"/>
    <w:multiLevelType w:val="hybridMultilevel"/>
    <w:tmpl w:val="D0BE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1554EA"/>
    <w:multiLevelType w:val="hybridMultilevel"/>
    <w:tmpl w:val="6AC0C14C"/>
    <w:lvl w:ilvl="0" w:tplc="0E66B63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E164B"/>
    <w:multiLevelType w:val="multilevel"/>
    <w:tmpl w:val="BE9E30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7AA1115"/>
    <w:multiLevelType w:val="multilevel"/>
    <w:tmpl w:val="F5DEE6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D131284"/>
    <w:multiLevelType w:val="hybridMultilevel"/>
    <w:tmpl w:val="2C4235EC"/>
    <w:lvl w:ilvl="0" w:tplc="043AA906">
      <w:start w:val="2"/>
      <w:numFmt w:val="decimal"/>
      <w:lvlText w:val="(%1)"/>
      <w:lvlJc w:val="left"/>
      <w:pPr>
        <w:ind w:left="1277" w:hanging="332"/>
      </w:pPr>
      <w:rPr>
        <w:rFonts w:ascii="Times New Roman" w:eastAsia="Times New Roman" w:hAnsi="Times New Roman" w:hint="default"/>
        <w:w w:val="99"/>
        <w:sz w:val="23"/>
        <w:szCs w:val="23"/>
      </w:rPr>
    </w:lvl>
    <w:lvl w:ilvl="1" w:tplc="B8D0955C">
      <w:start w:val="1"/>
      <w:numFmt w:val="bullet"/>
      <w:lvlText w:val="•"/>
      <w:lvlJc w:val="left"/>
      <w:pPr>
        <w:ind w:left="2312" w:hanging="332"/>
      </w:pPr>
      <w:rPr>
        <w:rFonts w:hint="default"/>
      </w:rPr>
    </w:lvl>
    <w:lvl w:ilvl="2" w:tplc="5B3A4596">
      <w:start w:val="1"/>
      <w:numFmt w:val="bullet"/>
      <w:lvlText w:val="•"/>
      <w:lvlJc w:val="left"/>
      <w:pPr>
        <w:ind w:left="3347" w:hanging="332"/>
      </w:pPr>
      <w:rPr>
        <w:rFonts w:hint="default"/>
      </w:rPr>
    </w:lvl>
    <w:lvl w:ilvl="3" w:tplc="13E0D652">
      <w:start w:val="1"/>
      <w:numFmt w:val="bullet"/>
      <w:lvlText w:val="•"/>
      <w:lvlJc w:val="left"/>
      <w:pPr>
        <w:ind w:left="4382" w:hanging="332"/>
      </w:pPr>
      <w:rPr>
        <w:rFonts w:hint="default"/>
      </w:rPr>
    </w:lvl>
    <w:lvl w:ilvl="4" w:tplc="BD24B16E">
      <w:start w:val="1"/>
      <w:numFmt w:val="bullet"/>
      <w:lvlText w:val="•"/>
      <w:lvlJc w:val="left"/>
      <w:pPr>
        <w:ind w:left="5418" w:hanging="332"/>
      </w:pPr>
      <w:rPr>
        <w:rFonts w:hint="default"/>
      </w:rPr>
    </w:lvl>
    <w:lvl w:ilvl="5" w:tplc="4D32D66E">
      <w:start w:val="1"/>
      <w:numFmt w:val="bullet"/>
      <w:lvlText w:val="•"/>
      <w:lvlJc w:val="left"/>
      <w:pPr>
        <w:ind w:left="6453" w:hanging="332"/>
      </w:pPr>
      <w:rPr>
        <w:rFonts w:hint="default"/>
      </w:rPr>
    </w:lvl>
    <w:lvl w:ilvl="6" w:tplc="ED4E6154">
      <w:start w:val="1"/>
      <w:numFmt w:val="bullet"/>
      <w:lvlText w:val="•"/>
      <w:lvlJc w:val="left"/>
      <w:pPr>
        <w:ind w:left="7488" w:hanging="332"/>
      </w:pPr>
      <w:rPr>
        <w:rFonts w:hint="default"/>
      </w:rPr>
    </w:lvl>
    <w:lvl w:ilvl="7" w:tplc="718C8ECE">
      <w:start w:val="1"/>
      <w:numFmt w:val="bullet"/>
      <w:lvlText w:val="•"/>
      <w:lvlJc w:val="left"/>
      <w:pPr>
        <w:ind w:left="8523" w:hanging="332"/>
      </w:pPr>
      <w:rPr>
        <w:rFonts w:hint="default"/>
      </w:rPr>
    </w:lvl>
    <w:lvl w:ilvl="8" w:tplc="EE5498B6">
      <w:start w:val="1"/>
      <w:numFmt w:val="bullet"/>
      <w:lvlText w:val="•"/>
      <w:lvlJc w:val="left"/>
      <w:pPr>
        <w:ind w:left="9558" w:hanging="332"/>
      </w:pPr>
      <w:rPr>
        <w:rFonts w:hint="default"/>
      </w:rPr>
    </w:lvl>
  </w:abstractNum>
  <w:num w:numId="1">
    <w:abstractNumId w:val="7"/>
  </w:num>
  <w:num w:numId="2">
    <w:abstractNumId w:val="10"/>
  </w:num>
  <w:num w:numId="3">
    <w:abstractNumId w:val="17"/>
  </w:num>
  <w:num w:numId="4">
    <w:abstractNumId w:val="5"/>
  </w:num>
  <w:num w:numId="5">
    <w:abstractNumId w:val="11"/>
  </w:num>
  <w:num w:numId="6">
    <w:abstractNumId w:val="22"/>
  </w:num>
  <w:num w:numId="7">
    <w:abstractNumId w:val="4"/>
  </w:num>
  <w:num w:numId="8">
    <w:abstractNumId w:val="23"/>
  </w:num>
  <w:num w:numId="9">
    <w:abstractNumId w:val="2"/>
  </w:num>
  <w:num w:numId="10">
    <w:abstractNumId w:val="3"/>
  </w:num>
  <w:num w:numId="11">
    <w:abstractNumId w:val="25"/>
  </w:num>
  <w:num w:numId="12">
    <w:abstractNumId w:val="26"/>
  </w:num>
  <w:num w:numId="13">
    <w:abstractNumId w:val="24"/>
  </w:num>
  <w:num w:numId="14">
    <w:abstractNumId w:val="0"/>
  </w:num>
  <w:num w:numId="15">
    <w:abstractNumId w:val="16"/>
  </w:num>
  <w:num w:numId="16">
    <w:abstractNumId w:val="1"/>
  </w:num>
  <w:num w:numId="17">
    <w:abstractNumId w:val="27"/>
  </w:num>
  <w:num w:numId="18">
    <w:abstractNumId w:val="12"/>
  </w:num>
  <w:num w:numId="19">
    <w:abstractNumId w:val="20"/>
  </w:num>
  <w:num w:numId="20">
    <w:abstractNumId w:val="15"/>
  </w:num>
  <w:num w:numId="21">
    <w:abstractNumId w:val="6"/>
  </w:num>
  <w:num w:numId="22">
    <w:abstractNumId w:val="18"/>
  </w:num>
  <w:num w:numId="23">
    <w:abstractNumId w:val="19"/>
  </w:num>
  <w:num w:numId="24">
    <w:abstractNumId w:val="14"/>
  </w:num>
  <w:num w:numId="25">
    <w:abstractNumId w:val="21"/>
  </w:num>
  <w:num w:numId="26">
    <w:abstractNumId w:val="13"/>
  </w:num>
  <w:num w:numId="27">
    <w:abstractNumId w:val="9"/>
  </w:num>
  <w:num w:numId="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74"/>
    <w:rsid w:val="00007A57"/>
    <w:rsid w:val="00013635"/>
    <w:rsid w:val="00014F9B"/>
    <w:rsid w:val="0001550C"/>
    <w:rsid w:val="00023036"/>
    <w:rsid w:val="0002382D"/>
    <w:rsid w:val="000251F2"/>
    <w:rsid w:val="00026763"/>
    <w:rsid w:val="00034CC8"/>
    <w:rsid w:val="00042FCF"/>
    <w:rsid w:val="0004310B"/>
    <w:rsid w:val="0004441A"/>
    <w:rsid w:val="00044F37"/>
    <w:rsid w:val="000469E3"/>
    <w:rsid w:val="00046A2C"/>
    <w:rsid w:val="000472BE"/>
    <w:rsid w:val="00050705"/>
    <w:rsid w:val="00051597"/>
    <w:rsid w:val="00051D6D"/>
    <w:rsid w:val="0005364D"/>
    <w:rsid w:val="000540F7"/>
    <w:rsid w:val="00055F89"/>
    <w:rsid w:val="00061CA9"/>
    <w:rsid w:val="00063D79"/>
    <w:rsid w:val="00070ED8"/>
    <w:rsid w:val="0007355E"/>
    <w:rsid w:val="0007419A"/>
    <w:rsid w:val="00075EE4"/>
    <w:rsid w:val="00076406"/>
    <w:rsid w:val="00084679"/>
    <w:rsid w:val="000854B3"/>
    <w:rsid w:val="00097600"/>
    <w:rsid w:val="00097984"/>
    <w:rsid w:val="000A26F4"/>
    <w:rsid w:val="000A275E"/>
    <w:rsid w:val="000A2D20"/>
    <w:rsid w:val="000A54E0"/>
    <w:rsid w:val="000B28A2"/>
    <w:rsid w:val="000B2CB7"/>
    <w:rsid w:val="000B30F0"/>
    <w:rsid w:val="000B4103"/>
    <w:rsid w:val="000B457F"/>
    <w:rsid w:val="000B6929"/>
    <w:rsid w:val="000B7D17"/>
    <w:rsid w:val="000C520F"/>
    <w:rsid w:val="000C554B"/>
    <w:rsid w:val="000C6058"/>
    <w:rsid w:val="000C6892"/>
    <w:rsid w:val="000D105A"/>
    <w:rsid w:val="000D44C5"/>
    <w:rsid w:val="000D7354"/>
    <w:rsid w:val="000E009C"/>
    <w:rsid w:val="000E264A"/>
    <w:rsid w:val="000E2995"/>
    <w:rsid w:val="000E7860"/>
    <w:rsid w:val="000F5944"/>
    <w:rsid w:val="00103BF4"/>
    <w:rsid w:val="001062DC"/>
    <w:rsid w:val="0010776D"/>
    <w:rsid w:val="00113C92"/>
    <w:rsid w:val="0011690C"/>
    <w:rsid w:val="00117356"/>
    <w:rsid w:val="00117E1A"/>
    <w:rsid w:val="00122252"/>
    <w:rsid w:val="0012622F"/>
    <w:rsid w:val="001264BB"/>
    <w:rsid w:val="0012788A"/>
    <w:rsid w:val="0013075B"/>
    <w:rsid w:val="00135BE2"/>
    <w:rsid w:val="00151867"/>
    <w:rsid w:val="00156AE5"/>
    <w:rsid w:val="0016032F"/>
    <w:rsid w:val="00161A0B"/>
    <w:rsid w:val="00163303"/>
    <w:rsid w:val="00170688"/>
    <w:rsid w:val="001716AD"/>
    <w:rsid w:val="00174A26"/>
    <w:rsid w:val="00174A4E"/>
    <w:rsid w:val="00176898"/>
    <w:rsid w:val="00177DEC"/>
    <w:rsid w:val="00180F21"/>
    <w:rsid w:val="00186F76"/>
    <w:rsid w:val="00187CB2"/>
    <w:rsid w:val="00196A8E"/>
    <w:rsid w:val="00196D5A"/>
    <w:rsid w:val="001A3D30"/>
    <w:rsid w:val="001B0009"/>
    <w:rsid w:val="001B25ED"/>
    <w:rsid w:val="001B429D"/>
    <w:rsid w:val="001B4538"/>
    <w:rsid w:val="001C127A"/>
    <w:rsid w:val="001C3147"/>
    <w:rsid w:val="001C3508"/>
    <w:rsid w:val="001C4C51"/>
    <w:rsid w:val="001C647C"/>
    <w:rsid w:val="001C71CE"/>
    <w:rsid w:val="001D1611"/>
    <w:rsid w:val="001D35A2"/>
    <w:rsid w:val="001D3E74"/>
    <w:rsid w:val="001E0CCE"/>
    <w:rsid w:val="001E60CA"/>
    <w:rsid w:val="001F0DB8"/>
    <w:rsid w:val="001F51DC"/>
    <w:rsid w:val="001F69EE"/>
    <w:rsid w:val="001F6EA4"/>
    <w:rsid w:val="001F7961"/>
    <w:rsid w:val="00205279"/>
    <w:rsid w:val="0021147A"/>
    <w:rsid w:val="00212657"/>
    <w:rsid w:val="00222223"/>
    <w:rsid w:val="0022229C"/>
    <w:rsid w:val="00227821"/>
    <w:rsid w:val="00235106"/>
    <w:rsid w:val="002367E1"/>
    <w:rsid w:val="00243B3A"/>
    <w:rsid w:val="002440DF"/>
    <w:rsid w:val="00244F3B"/>
    <w:rsid w:val="002450B1"/>
    <w:rsid w:val="0024574D"/>
    <w:rsid w:val="00247FC9"/>
    <w:rsid w:val="002518F1"/>
    <w:rsid w:val="002524ED"/>
    <w:rsid w:val="00267C5B"/>
    <w:rsid w:val="0027040C"/>
    <w:rsid w:val="00270B40"/>
    <w:rsid w:val="00271E06"/>
    <w:rsid w:val="00273C10"/>
    <w:rsid w:val="00274781"/>
    <w:rsid w:val="00277613"/>
    <w:rsid w:val="00286F88"/>
    <w:rsid w:val="002A2BC9"/>
    <w:rsid w:val="002A395F"/>
    <w:rsid w:val="002A5097"/>
    <w:rsid w:val="002B0083"/>
    <w:rsid w:val="002B0103"/>
    <w:rsid w:val="002B1D8B"/>
    <w:rsid w:val="002B220A"/>
    <w:rsid w:val="002B3708"/>
    <w:rsid w:val="002B50B1"/>
    <w:rsid w:val="002B5A90"/>
    <w:rsid w:val="002B6EE3"/>
    <w:rsid w:val="002C2C96"/>
    <w:rsid w:val="002C3C3D"/>
    <w:rsid w:val="002C6055"/>
    <w:rsid w:val="002D3016"/>
    <w:rsid w:val="002D57FB"/>
    <w:rsid w:val="002D5EE8"/>
    <w:rsid w:val="002E2C84"/>
    <w:rsid w:val="002E71CD"/>
    <w:rsid w:val="0030011F"/>
    <w:rsid w:val="003022B7"/>
    <w:rsid w:val="0032050E"/>
    <w:rsid w:val="0032215B"/>
    <w:rsid w:val="0032612C"/>
    <w:rsid w:val="00341DE5"/>
    <w:rsid w:val="00351245"/>
    <w:rsid w:val="003521B8"/>
    <w:rsid w:val="0035267F"/>
    <w:rsid w:val="00356C82"/>
    <w:rsid w:val="00357A9A"/>
    <w:rsid w:val="003726F9"/>
    <w:rsid w:val="00374106"/>
    <w:rsid w:val="0037585C"/>
    <w:rsid w:val="00376114"/>
    <w:rsid w:val="003769A0"/>
    <w:rsid w:val="003771B2"/>
    <w:rsid w:val="00377D82"/>
    <w:rsid w:val="00381362"/>
    <w:rsid w:val="00381ED9"/>
    <w:rsid w:val="00383F3A"/>
    <w:rsid w:val="00384791"/>
    <w:rsid w:val="00385D67"/>
    <w:rsid w:val="00386D2B"/>
    <w:rsid w:val="00387322"/>
    <w:rsid w:val="003878C6"/>
    <w:rsid w:val="00390F9D"/>
    <w:rsid w:val="00392589"/>
    <w:rsid w:val="003947C0"/>
    <w:rsid w:val="0039796C"/>
    <w:rsid w:val="00397B4A"/>
    <w:rsid w:val="003A3888"/>
    <w:rsid w:val="003A62F7"/>
    <w:rsid w:val="003A6FB1"/>
    <w:rsid w:val="003C4A34"/>
    <w:rsid w:val="003D26B5"/>
    <w:rsid w:val="003E03B7"/>
    <w:rsid w:val="003E1B1A"/>
    <w:rsid w:val="003E243B"/>
    <w:rsid w:val="003E291B"/>
    <w:rsid w:val="003E2B46"/>
    <w:rsid w:val="003E3248"/>
    <w:rsid w:val="003E7334"/>
    <w:rsid w:val="003F68EC"/>
    <w:rsid w:val="003F717A"/>
    <w:rsid w:val="00400C7D"/>
    <w:rsid w:val="00400D90"/>
    <w:rsid w:val="00403B50"/>
    <w:rsid w:val="004116F2"/>
    <w:rsid w:val="00414183"/>
    <w:rsid w:val="004150E8"/>
    <w:rsid w:val="00416D53"/>
    <w:rsid w:val="004316FC"/>
    <w:rsid w:val="00441069"/>
    <w:rsid w:val="00441F87"/>
    <w:rsid w:val="004447C7"/>
    <w:rsid w:val="00451C5F"/>
    <w:rsid w:val="004524A1"/>
    <w:rsid w:val="004545F2"/>
    <w:rsid w:val="004550E2"/>
    <w:rsid w:val="00456154"/>
    <w:rsid w:val="00464170"/>
    <w:rsid w:val="00466BCE"/>
    <w:rsid w:val="004708E9"/>
    <w:rsid w:val="004710BD"/>
    <w:rsid w:val="00473EFC"/>
    <w:rsid w:val="00474EDB"/>
    <w:rsid w:val="00482EC2"/>
    <w:rsid w:val="004855DF"/>
    <w:rsid w:val="004935A8"/>
    <w:rsid w:val="00494AEB"/>
    <w:rsid w:val="00495DDF"/>
    <w:rsid w:val="004A1C02"/>
    <w:rsid w:val="004A42BD"/>
    <w:rsid w:val="004A5B56"/>
    <w:rsid w:val="004A5B82"/>
    <w:rsid w:val="004B0BEB"/>
    <w:rsid w:val="004B11F7"/>
    <w:rsid w:val="004B3CE7"/>
    <w:rsid w:val="004B4F1A"/>
    <w:rsid w:val="004B6C79"/>
    <w:rsid w:val="004C3EFA"/>
    <w:rsid w:val="004C517A"/>
    <w:rsid w:val="004C58D6"/>
    <w:rsid w:val="004C75D6"/>
    <w:rsid w:val="004D38C7"/>
    <w:rsid w:val="004D445C"/>
    <w:rsid w:val="004D50D5"/>
    <w:rsid w:val="004D7217"/>
    <w:rsid w:val="004D7CB3"/>
    <w:rsid w:val="004E61CA"/>
    <w:rsid w:val="004F07DA"/>
    <w:rsid w:val="004F226A"/>
    <w:rsid w:val="004F3AAA"/>
    <w:rsid w:val="00510FEA"/>
    <w:rsid w:val="00513948"/>
    <w:rsid w:val="00513C5E"/>
    <w:rsid w:val="00517070"/>
    <w:rsid w:val="0051791E"/>
    <w:rsid w:val="00523BCF"/>
    <w:rsid w:val="00525675"/>
    <w:rsid w:val="00527C2A"/>
    <w:rsid w:val="00527DCF"/>
    <w:rsid w:val="005340C4"/>
    <w:rsid w:val="0053527C"/>
    <w:rsid w:val="00535B61"/>
    <w:rsid w:val="00541CEF"/>
    <w:rsid w:val="005450FC"/>
    <w:rsid w:val="00550D6E"/>
    <w:rsid w:val="005628C4"/>
    <w:rsid w:val="00562C21"/>
    <w:rsid w:val="00567215"/>
    <w:rsid w:val="00576CAF"/>
    <w:rsid w:val="00582F56"/>
    <w:rsid w:val="0058512E"/>
    <w:rsid w:val="00587AFF"/>
    <w:rsid w:val="00587D2D"/>
    <w:rsid w:val="00594732"/>
    <w:rsid w:val="00595A41"/>
    <w:rsid w:val="005A4E29"/>
    <w:rsid w:val="005A79BA"/>
    <w:rsid w:val="005B43F0"/>
    <w:rsid w:val="005B4693"/>
    <w:rsid w:val="005B6E80"/>
    <w:rsid w:val="005B70E7"/>
    <w:rsid w:val="005B77EE"/>
    <w:rsid w:val="005C1731"/>
    <w:rsid w:val="005C4D02"/>
    <w:rsid w:val="005C56F1"/>
    <w:rsid w:val="005D215A"/>
    <w:rsid w:val="005D53AD"/>
    <w:rsid w:val="005E1290"/>
    <w:rsid w:val="005E3735"/>
    <w:rsid w:val="005E46A9"/>
    <w:rsid w:val="005E5EFF"/>
    <w:rsid w:val="005E6318"/>
    <w:rsid w:val="005E679F"/>
    <w:rsid w:val="005F076D"/>
    <w:rsid w:val="005F2073"/>
    <w:rsid w:val="005F6FB2"/>
    <w:rsid w:val="00600A65"/>
    <w:rsid w:val="00600FF8"/>
    <w:rsid w:val="00604FB1"/>
    <w:rsid w:val="006072E6"/>
    <w:rsid w:val="00614B18"/>
    <w:rsid w:val="0061575B"/>
    <w:rsid w:val="006168CF"/>
    <w:rsid w:val="00617087"/>
    <w:rsid w:val="0062332A"/>
    <w:rsid w:val="0062676C"/>
    <w:rsid w:val="006307D0"/>
    <w:rsid w:val="006370E0"/>
    <w:rsid w:val="00637169"/>
    <w:rsid w:val="00645859"/>
    <w:rsid w:val="00646A91"/>
    <w:rsid w:val="00647BAE"/>
    <w:rsid w:val="00653E37"/>
    <w:rsid w:val="00655828"/>
    <w:rsid w:val="0065642B"/>
    <w:rsid w:val="00662197"/>
    <w:rsid w:val="00663461"/>
    <w:rsid w:val="0066646F"/>
    <w:rsid w:val="006665AC"/>
    <w:rsid w:val="006678BD"/>
    <w:rsid w:val="006724DA"/>
    <w:rsid w:val="00672790"/>
    <w:rsid w:val="006745B9"/>
    <w:rsid w:val="00684036"/>
    <w:rsid w:val="00686D59"/>
    <w:rsid w:val="0069154A"/>
    <w:rsid w:val="00693FF1"/>
    <w:rsid w:val="00697574"/>
    <w:rsid w:val="006A022D"/>
    <w:rsid w:val="006A02C9"/>
    <w:rsid w:val="006A19BA"/>
    <w:rsid w:val="006A3D7E"/>
    <w:rsid w:val="006B152C"/>
    <w:rsid w:val="006B29B2"/>
    <w:rsid w:val="006B2F41"/>
    <w:rsid w:val="006B3312"/>
    <w:rsid w:val="006B44CB"/>
    <w:rsid w:val="006B5FC7"/>
    <w:rsid w:val="006B6BDB"/>
    <w:rsid w:val="006B7036"/>
    <w:rsid w:val="006C0B52"/>
    <w:rsid w:val="006C23D0"/>
    <w:rsid w:val="006C4AE7"/>
    <w:rsid w:val="006C4EF8"/>
    <w:rsid w:val="006C79C5"/>
    <w:rsid w:val="006D0B10"/>
    <w:rsid w:val="006D165B"/>
    <w:rsid w:val="006D20C4"/>
    <w:rsid w:val="006D4C99"/>
    <w:rsid w:val="006E0623"/>
    <w:rsid w:val="006E1A2E"/>
    <w:rsid w:val="006E502C"/>
    <w:rsid w:val="006E50C7"/>
    <w:rsid w:val="006E5BDD"/>
    <w:rsid w:val="006F0D4B"/>
    <w:rsid w:val="006F1191"/>
    <w:rsid w:val="006F6EBF"/>
    <w:rsid w:val="006F6FEF"/>
    <w:rsid w:val="0070001F"/>
    <w:rsid w:val="00700E7C"/>
    <w:rsid w:val="00703459"/>
    <w:rsid w:val="00703ED1"/>
    <w:rsid w:val="0071178E"/>
    <w:rsid w:val="00712265"/>
    <w:rsid w:val="00715B5C"/>
    <w:rsid w:val="007166FB"/>
    <w:rsid w:val="00717F19"/>
    <w:rsid w:val="00720091"/>
    <w:rsid w:val="007215DF"/>
    <w:rsid w:val="00721A95"/>
    <w:rsid w:val="00731403"/>
    <w:rsid w:val="007329BB"/>
    <w:rsid w:val="00740A68"/>
    <w:rsid w:val="007535FF"/>
    <w:rsid w:val="00754B5E"/>
    <w:rsid w:val="00767908"/>
    <w:rsid w:val="00767F1E"/>
    <w:rsid w:val="00771A47"/>
    <w:rsid w:val="00773AD0"/>
    <w:rsid w:val="00775A22"/>
    <w:rsid w:val="0077602B"/>
    <w:rsid w:val="00777497"/>
    <w:rsid w:val="0078026F"/>
    <w:rsid w:val="00781321"/>
    <w:rsid w:val="00782BD9"/>
    <w:rsid w:val="007866CC"/>
    <w:rsid w:val="00791B02"/>
    <w:rsid w:val="00795223"/>
    <w:rsid w:val="00797978"/>
    <w:rsid w:val="007A10DB"/>
    <w:rsid w:val="007A3B61"/>
    <w:rsid w:val="007A470C"/>
    <w:rsid w:val="007A4A0C"/>
    <w:rsid w:val="007A63BB"/>
    <w:rsid w:val="007A6C1E"/>
    <w:rsid w:val="007A7AC6"/>
    <w:rsid w:val="007B41A9"/>
    <w:rsid w:val="007B4ABC"/>
    <w:rsid w:val="007B7909"/>
    <w:rsid w:val="007C264A"/>
    <w:rsid w:val="007C3A20"/>
    <w:rsid w:val="007C4884"/>
    <w:rsid w:val="007C753F"/>
    <w:rsid w:val="007E0EA6"/>
    <w:rsid w:val="007F3DF8"/>
    <w:rsid w:val="007F4D87"/>
    <w:rsid w:val="007F5CDA"/>
    <w:rsid w:val="008009B0"/>
    <w:rsid w:val="00803AA2"/>
    <w:rsid w:val="0080434F"/>
    <w:rsid w:val="0080711A"/>
    <w:rsid w:val="008076B4"/>
    <w:rsid w:val="00821515"/>
    <w:rsid w:val="00822B84"/>
    <w:rsid w:val="00826AF4"/>
    <w:rsid w:val="00832367"/>
    <w:rsid w:val="00832D18"/>
    <w:rsid w:val="008351AA"/>
    <w:rsid w:val="00835ABB"/>
    <w:rsid w:val="0084135D"/>
    <w:rsid w:val="00841A30"/>
    <w:rsid w:val="00841C9F"/>
    <w:rsid w:val="00842866"/>
    <w:rsid w:val="00845FD7"/>
    <w:rsid w:val="00846020"/>
    <w:rsid w:val="00855157"/>
    <w:rsid w:val="008557C3"/>
    <w:rsid w:val="00856581"/>
    <w:rsid w:val="00857049"/>
    <w:rsid w:val="00860A4D"/>
    <w:rsid w:val="00860FE6"/>
    <w:rsid w:val="00861200"/>
    <w:rsid w:val="00863842"/>
    <w:rsid w:val="00864D09"/>
    <w:rsid w:val="00866CAB"/>
    <w:rsid w:val="00872980"/>
    <w:rsid w:val="00873250"/>
    <w:rsid w:val="00880EDD"/>
    <w:rsid w:val="00887B4E"/>
    <w:rsid w:val="00893EB1"/>
    <w:rsid w:val="0089443F"/>
    <w:rsid w:val="008952CF"/>
    <w:rsid w:val="008A70FF"/>
    <w:rsid w:val="008A7700"/>
    <w:rsid w:val="008B0781"/>
    <w:rsid w:val="008B3A2A"/>
    <w:rsid w:val="008B43D6"/>
    <w:rsid w:val="008B519E"/>
    <w:rsid w:val="008B5F8F"/>
    <w:rsid w:val="008B6D17"/>
    <w:rsid w:val="008B6DB4"/>
    <w:rsid w:val="008B6F97"/>
    <w:rsid w:val="008C0225"/>
    <w:rsid w:val="008C0357"/>
    <w:rsid w:val="008C0811"/>
    <w:rsid w:val="008C2FD0"/>
    <w:rsid w:val="008C3E2D"/>
    <w:rsid w:val="008C6D30"/>
    <w:rsid w:val="008C722C"/>
    <w:rsid w:val="008D06EA"/>
    <w:rsid w:val="008D166A"/>
    <w:rsid w:val="008D23FE"/>
    <w:rsid w:val="008D241A"/>
    <w:rsid w:val="008D3B35"/>
    <w:rsid w:val="008D6B87"/>
    <w:rsid w:val="008E0F91"/>
    <w:rsid w:val="008E37EC"/>
    <w:rsid w:val="008E4108"/>
    <w:rsid w:val="008E5B05"/>
    <w:rsid w:val="008F6E8C"/>
    <w:rsid w:val="008F71B1"/>
    <w:rsid w:val="00900722"/>
    <w:rsid w:val="009017B8"/>
    <w:rsid w:val="00902A4C"/>
    <w:rsid w:val="00910484"/>
    <w:rsid w:val="0091157B"/>
    <w:rsid w:val="00914683"/>
    <w:rsid w:val="0092052F"/>
    <w:rsid w:val="00922C0B"/>
    <w:rsid w:val="00937607"/>
    <w:rsid w:val="00941235"/>
    <w:rsid w:val="009422C3"/>
    <w:rsid w:val="0094240C"/>
    <w:rsid w:val="00944B61"/>
    <w:rsid w:val="009457E7"/>
    <w:rsid w:val="00952006"/>
    <w:rsid w:val="00955387"/>
    <w:rsid w:val="00956724"/>
    <w:rsid w:val="00960074"/>
    <w:rsid w:val="009807A8"/>
    <w:rsid w:val="00983018"/>
    <w:rsid w:val="00983064"/>
    <w:rsid w:val="00991474"/>
    <w:rsid w:val="00996AD6"/>
    <w:rsid w:val="00997010"/>
    <w:rsid w:val="00997425"/>
    <w:rsid w:val="0099751A"/>
    <w:rsid w:val="009A397D"/>
    <w:rsid w:val="009A50BA"/>
    <w:rsid w:val="009A6CB7"/>
    <w:rsid w:val="009B1D9E"/>
    <w:rsid w:val="009B7687"/>
    <w:rsid w:val="009B7746"/>
    <w:rsid w:val="009C002C"/>
    <w:rsid w:val="009C05D9"/>
    <w:rsid w:val="009C5E05"/>
    <w:rsid w:val="009C7149"/>
    <w:rsid w:val="009D27A0"/>
    <w:rsid w:val="009E2C9F"/>
    <w:rsid w:val="009E4B77"/>
    <w:rsid w:val="009E57BB"/>
    <w:rsid w:val="009F0E78"/>
    <w:rsid w:val="009F102A"/>
    <w:rsid w:val="009F1972"/>
    <w:rsid w:val="009F79A2"/>
    <w:rsid w:val="00A109FB"/>
    <w:rsid w:val="00A12C74"/>
    <w:rsid w:val="00A13FBD"/>
    <w:rsid w:val="00A17992"/>
    <w:rsid w:val="00A3010A"/>
    <w:rsid w:val="00A30522"/>
    <w:rsid w:val="00A35A63"/>
    <w:rsid w:val="00A37AF6"/>
    <w:rsid w:val="00A40BF2"/>
    <w:rsid w:val="00A414E6"/>
    <w:rsid w:val="00A4352B"/>
    <w:rsid w:val="00A45184"/>
    <w:rsid w:val="00A454B6"/>
    <w:rsid w:val="00A50F01"/>
    <w:rsid w:val="00A51C37"/>
    <w:rsid w:val="00A53FF8"/>
    <w:rsid w:val="00A64299"/>
    <w:rsid w:val="00A6474E"/>
    <w:rsid w:val="00A736DF"/>
    <w:rsid w:val="00A77C1D"/>
    <w:rsid w:val="00A81C41"/>
    <w:rsid w:val="00A83422"/>
    <w:rsid w:val="00A8549A"/>
    <w:rsid w:val="00A87DF2"/>
    <w:rsid w:val="00A90DE9"/>
    <w:rsid w:val="00A953EE"/>
    <w:rsid w:val="00A95C6D"/>
    <w:rsid w:val="00A95F8C"/>
    <w:rsid w:val="00A97AC2"/>
    <w:rsid w:val="00AA15E7"/>
    <w:rsid w:val="00AA502F"/>
    <w:rsid w:val="00AA71F3"/>
    <w:rsid w:val="00AB513F"/>
    <w:rsid w:val="00AC4F33"/>
    <w:rsid w:val="00AC64AD"/>
    <w:rsid w:val="00AC6801"/>
    <w:rsid w:val="00AD3DC9"/>
    <w:rsid w:val="00AD5EC8"/>
    <w:rsid w:val="00AE15F4"/>
    <w:rsid w:val="00AE2B00"/>
    <w:rsid w:val="00AE6890"/>
    <w:rsid w:val="00AF1E24"/>
    <w:rsid w:val="00AF2624"/>
    <w:rsid w:val="00AF5450"/>
    <w:rsid w:val="00B06CF4"/>
    <w:rsid w:val="00B20E2E"/>
    <w:rsid w:val="00B2180C"/>
    <w:rsid w:val="00B21BE9"/>
    <w:rsid w:val="00B23611"/>
    <w:rsid w:val="00B251CB"/>
    <w:rsid w:val="00B274B2"/>
    <w:rsid w:val="00B27E93"/>
    <w:rsid w:val="00B32240"/>
    <w:rsid w:val="00B34429"/>
    <w:rsid w:val="00B46C62"/>
    <w:rsid w:val="00B47080"/>
    <w:rsid w:val="00B5123A"/>
    <w:rsid w:val="00B54992"/>
    <w:rsid w:val="00B568D7"/>
    <w:rsid w:val="00B57296"/>
    <w:rsid w:val="00B57EB0"/>
    <w:rsid w:val="00B62585"/>
    <w:rsid w:val="00B64BB7"/>
    <w:rsid w:val="00B65FA9"/>
    <w:rsid w:val="00B666EC"/>
    <w:rsid w:val="00B7255B"/>
    <w:rsid w:val="00B76974"/>
    <w:rsid w:val="00B8003D"/>
    <w:rsid w:val="00B8318A"/>
    <w:rsid w:val="00B83668"/>
    <w:rsid w:val="00B90CC0"/>
    <w:rsid w:val="00B938DA"/>
    <w:rsid w:val="00B944A0"/>
    <w:rsid w:val="00B9461F"/>
    <w:rsid w:val="00B95642"/>
    <w:rsid w:val="00BA4FFF"/>
    <w:rsid w:val="00BA6510"/>
    <w:rsid w:val="00BB2142"/>
    <w:rsid w:val="00BB2E11"/>
    <w:rsid w:val="00BB5876"/>
    <w:rsid w:val="00BC092F"/>
    <w:rsid w:val="00BD05F8"/>
    <w:rsid w:val="00BD0F17"/>
    <w:rsid w:val="00BD3E30"/>
    <w:rsid w:val="00BD7C6D"/>
    <w:rsid w:val="00BE00EC"/>
    <w:rsid w:val="00BE3164"/>
    <w:rsid w:val="00BE34F0"/>
    <w:rsid w:val="00BE3AA3"/>
    <w:rsid w:val="00BE4AEF"/>
    <w:rsid w:val="00BE6E91"/>
    <w:rsid w:val="00BF2F74"/>
    <w:rsid w:val="00C01D5B"/>
    <w:rsid w:val="00C05A55"/>
    <w:rsid w:val="00C07DF7"/>
    <w:rsid w:val="00C10BD5"/>
    <w:rsid w:val="00C119AF"/>
    <w:rsid w:val="00C12982"/>
    <w:rsid w:val="00C130C1"/>
    <w:rsid w:val="00C1409A"/>
    <w:rsid w:val="00C1565E"/>
    <w:rsid w:val="00C15BF5"/>
    <w:rsid w:val="00C17285"/>
    <w:rsid w:val="00C26E9D"/>
    <w:rsid w:val="00C2738B"/>
    <w:rsid w:val="00C27DEF"/>
    <w:rsid w:val="00C371E4"/>
    <w:rsid w:val="00C46AE7"/>
    <w:rsid w:val="00C47E28"/>
    <w:rsid w:val="00C52D62"/>
    <w:rsid w:val="00C52FCE"/>
    <w:rsid w:val="00C552B5"/>
    <w:rsid w:val="00C552FB"/>
    <w:rsid w:val="00C55858"/>
    <w:rsid w:val="00C60707"/>
    <w:rsid w:val="00C6083F"/>
    <w:rsid w:val="00C609FC"/>
    <w:rsid w:val="00C61B54"/>
    <w:rsid w:val="00C62EA8"/>
    <w:rsid w:val="00C63D8C"/>
    <w:rsid w:val="00C64FD9"/>
    <w:rsid w:val="00C66B40"/>
    <w:rsid w:val="00C73B6C"/>
    <w:rsid w:val="00C753C9"/>
    <w:rsid w:val="00C75B81"/>
    <w:rsid w:val="00C8678A"/>
    <w:rsid w:val="00CA271B"/>
    <w:rsid w:val="00CA4641"/>
    <w:rsid w:val="00CA7C64"/>
    <w:rsid w:val="00CB437C"/>
    <w:rsid w:val="00CB4714"/>
    <w:rsid w:val="00CB5B71"/>
    <w:rsid w:val="00CB7547"/>
    <w:rsid w:val="00CB7DD0"/>
    <w:rsid w:val="00CC5F43"/>
    <w:rsid w:val="00CC6965"/>
    <w:rsid w:val="00CC6E76"/>
    <w:rsid w:val="00CC7CB8"/>
    <w:rsid w:val="00CD4325"/>
    <w:rsid w:val="00CD7B87"/>
    <w:rsid w:val="00CE5017"/>
    <w:rsid w:val="00CE53C1"/>
    <w:rsid w:val="00CF1307"/>
    <w:rsid w:val="00D07E79"/>
    <w:rsid w:val="00D1048E"/>
    <w:rsid w:val="00D11F57"/>
    <w:rsid w:val="00D1414E"/>
    <w:rsid w:val="00D16A1A"/>
    <w:rsid w:val="00D20872"/>
    <w:rsid w:val="00D22A11"/>
    <w:rsid w:val="00D30B3B"/>
    <w:rsid w:val="00D332EF"/>
    <w:rsid w:val="00D33E1C"/>
    <w:rsid w:val="00D37D1F"/>
    <w:rsid w:val="00D4068F"/>
    <w:rsid w:val="00D43241"/>
    <w:rsid w:val="00D472D9"/>
    <w:rsid w:val="00D47347"/>
    <w:rsid w:val="00D501B2"/>
    <w:rsid w:val="00D51139"/>
    <w:rsid w:val="00D51E70"/>
    <w:rsid w:val="00D52824"/>
    <w:rsid w:val="00D53038"/>
    <w:rsid w:val="00D621E4"/>
    <w:rsid w:val="00D63118"/>
    <w:rsid w:val="00D65211"/>
    <w:rsid w:val="00D66DCE"/>
    <w:rsid w:val="00D674E7"/>
    <w:rsid w:val="00D70897"/>
    <w:rsid w:val="00D76BFA"/>
    <w:rsid w:val="00D81339"/>
    <w:rsid w:val="00D82EE7"/>
    <w:rsid w:val="00D837F9"/>
    <w:rsid w:val="00D91320"/>
    <w:rsid w:val="00D92563"/>
    <w:rsid w:val="00D95CDA"/>
    <w:rsid w:val="00D9769F"/>
    <w:rsid w:val="00DA2186"/>
    <w:rsid w:val="00DA63BA"/>
    <w:rsid w:val="00DA7AAC"/>
    <w:rsid w:val="00DB280C"/>
    <w:rsid w:val="00DC6C59"/>
    <w:rsid w:val="00DD0258"/>
    <w:rsid w:val="00DD1B91"/>
    <w:rsid w:val="00DD2C86"/>
    <w:rsid w:val="00DD38B3"/>
    <w:rsid w:val="00DD38E3"/>
    <w:rsid w:val="00DD3974"/>
    <w:rsid w:val="00DD655F"/>
    <w:rsid w:val="00DE161F"/>
    <w:rsid w:val="00DF1950"/>
    <w:rsid w:val="00DF1FF8"/>
    <w:rsid w:val="00DF5C76"/>
    <w:rsid w:val="00E015F1"/>
    <w:rsid w:val="00E01D19"/>
    <w:rsid w:val="00E041BC"/>
    <w:rsid w:val="00E0636E"/>
    <w:rsid w:val="00E06E7E"/>
    <w:rsid w:val="00E1119F"/>
    <w:rsid w:val="00E11D0A"/>
    <w:rsid w:val="00E1314E"/>
    <w:rsid w:val="00E139B7"/>
    <w:rsid w:val="00E14CDB"/>
    <w:rsid w:val="00E15174"/>
    <w:rsid w:val="00E15E58"/>
    <w:rsid w:val="00E2339B"/>
    <w:rsid w:val="00E316A0"/>
    <w:rsid w:val="00E368A4"/>
    <w:rsid w:val="00E375B4"/>
    <w:rsid w:val="00E4084F"/>
    <w:rsid w:val="00E467D4"/>
    <w:rsid w:val="00E47247"/>
    <w:rsid w:val="00E70C32"/>
    <w:rsid w:val="00E70D77"/>
    <w:rsid w:val="00E717CE"/>
    <w:rsid w:val="00E72C9D"/>
    <w:rsid w:val="00E82ACB"/>
    <w:rsid w:val="00E91AD1"/>
    <w:rsid w:val="00E93A96"/>
    <w:rsid w:val="00E947BC"/>
    <w:rsid w:val="00E949AA"/>
    <w:rsid w:val="00EA0CDE"/>
    <w:rsid w:val="00EA12D9"/>
    <w:rsid w:val="00EA3828"/>
    <w:rsid w:val="00EA6C94"/>
    <w:rsid w:val="00EC04B6"/>
    <w:rsid w:val="00EC1C61"/>
    <w:rsid w:val="00EC216D"/>
    <w:rsid w:val="00EC3CB1"/>
    <w:rsid w:val="00EC6C80"/>
    <w:rsid w:val="00EC72BB"/>
    <w:rsid w:val="00ED36A9"/>
    <w:rsid w:val="00ED3833"/>
    <w:rsid w:val="00ED7077"/>
    <w:rsid w:val="00EE0078"/>
    <w:rsid w:val="00EE09DD"/>
    <w:rsid w:val="00EE2A19"/>
    <w:rsid w:val="00EE4BB7"/>
    <w:rsid w:val="00EE6087"/>
    <w:rsid w:val="00EE7E52"/>
    <w:rsid w:val="00EF2351"/>
    <w:rsid w:val="00EF2516"/>
    <w:rsid w:val="00EF2F8F"/>
    <w:rsid w:val="00F073F8"/>
    <w:rsid w:val="00F11E05"/>
    <w:rsid w:val="00F2193A"/>
    <w:rsid w:val="00F2662A"/>
    <w:rsid w:val="00F31385"/>
    <w:rsid w:val="00F31BC0"/>
    <w:rsid w:val="00F32ECA"/>
    <w:rsid w:val="00F335ED"/>
    <w:rsid w:val="00F350ED"/>
    <w:rsid w:val="00F402E4"/>
    <w:rsid w:val="00F55514"/>
    <w:rsid w:val="00F6292C"/>
    <w:rsid w:val="00F63E7F"/>
    <w:rsid w:val="00F653D3"/>
    <w:rsid w:val="00F6544C"/>
    <w:rsid w:val="00F65E69"/>
    <w:rsid w:val="00F72016"/>
    <w:rsid w:val="00F72D1E"/>
    <w:rsid w:val="00F8195A"/>
    <w:rsid w:val="00F823FF"/>
    <w:rsid w:val="00F839C7"/>
    <w:rsid w:val="00F83D6F"/>
    <w:rsid w:val="00F845C5"/>
    <w:rsid w:val="00F86AC8"/>
    <w:rsid w:val="00F8794C"/>
    <w:rsid w:val="00F92316"/>
    <w:rsid w:val="00F93754"/>
    <w:rsid w:val="00FA126F"/>
    <w:rsid w:val="00FA2BE5"/>
    <w:rsid w:val="00FA7A8B"/>
    <w:rsid w:val="00FC1BB5"/>
    <w:rsid w:val="00FC250A"/>
    <w:rsid w:val="00FC6E82"/>
    <w:rsid w:val="00FD0985"/>
    <w:rsid w:val="00FD0E93"/>
    <w:rsid w:val="00FD3065"/>
    <w:rsid w:val="00FD73AD"/>
    <w:rsid w:val="00FE2669"/>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CA6F"/>
  <w15:docId w15:val="{10FECBA8-F83A-43A1-A2F1-645D7680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88A"/>
  </w:style>
  <w:style w:type="paragraph" w:styleId="Heading1">
    <w:name w:val="heading 1"/>
    <w:basedOn w:val="Normal"/>
    <w:next w:val="Normal"/>
    <w:link w:val="Heading1Char"/>
    <w:uiPriority w:val="9"/>
    <w:qFormat/>
    <w:rsid w:val="001278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2788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278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278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1278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1278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1278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1278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1278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8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2788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278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278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1278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278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278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278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2788A"/>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B34429"/>
    <w:pPr>
      <w:widowControl w:val="0"/>
      <w:spacing w:after="0" w:line="240" w:lineRule="auto"/>
      <w:ind w:left="128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34429"/>
    <w:rPr>
      <w:rFonts w:ascii="Times New Roman" w:eastAsia="Times New Roman" w:hAnsi="Times New Roman"/>
      <w:sz w:val="23"/>
      <w:szCs w:val="23"/>
    </w:rPr>
  </w:style>
  <w:style w:type="paragraph" w:styleId="ListParagraph">
    <w:name w:val="List Paragraph"/>
    <w:basedOn w:val="Normal"/>
    <w:uiPriority w:val="34"/>
    <w:qFormat/>
    <w:rsid w:val="0012788A"/>
    <w:pPr>
      <w:ind w:left="720"/>
      <w:contextualSpacing/>
    </w:pPr>
  </w:style>
  <w:style w:type="paragraph" w:customStyle="1" w:styleId="TableParagraph">
    <w:name w:val="Table Paragraph"/>
    <w:basedOn w:val="Normal"/>
    <w:uiPriority w:val="1"/>
    <w:rsid w:val="00B34429"/>
    <w:pPr>
      <w:widowControl w:val="0"/>
      <w:spacing w:after="0" w:line="240" w:lineRule="auto"/>
    </w:pPr>
  </w:style>
  <w:style w:type="paragraph" w:styleId="BalloonText">
    <w:name w:val="Balloon Text"/>
    <w:basedOn w:val="Normal"/>
    <w:link w:val="BalloonTextChar"/>
    <w:uiPriority w:val="99"/>
    <w:semiHidden/>
    <w:unhideWhenUsed/>
    <w:rsid w:val="00B34429"/>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429"/>
    <w:rPr>
      <w:rFonts w:ascii="Tahoma" w:hAnsi="Tahoma" w:cs="Tahoma"/>
      <w:sz w:val="16"/>
      <w:szCs w:val="16"/>
    </w:rPr>
  </w:style>
  <w:style w:type="table" w:styleId="TableGrid">
    <w:name w:val="Table Grid"/>
    <w:basedOn w:val="TableNormal"/>
    <w:uiPriority w:val="59"/>
    <w:rsid w:val="00394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14E6"/>
  </w:style>
  <w:style w:type="paragraph" w:customStyle="1" w:styleId="DefaultText">
    <w:name w:val="Default Text"/>
    <w:basedOn w:val="Normal"/>
    <w:rsid w:val="00A414E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paragraph" w:styleId="Header">
    <w:name w:val="header"/>
    <w:basedOn w:val="Normal"/>
    <w:link w:val="HeaderChar"/>
    <w:uiPriority w:val="99"/>
    <w:unhideWhenUsed/>
    <w:rsid w:val="00A414E6"/>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rPr>
  </w:style>
  <w:style w:type="character" w:customStyle="1" w:styleId="HeaderChar">
    <w:name w:val="Header Char"/>
    <w:basedOn w:val="DefaultParagraphFont"/>
    <w:link w:val="Header"/>
    <w:uiPriority w:val="99"/>
    <w:rsid w:val="00A414E6"/>
    <w:rPr>
      <w:rFonts w:ascii="Times New Roman" w:eastAsia="Times New Roman" w:hAnsi="Times New Roman" w:cs="Times New Roman"/>
      <w:sz w:val="20"/>
      <w:szCs w:val="20"/>
      <w:lang w:val="ro-RO"/>
    </w:rPr>
  </w:style>
  <w:style w:type="paragraph" w:styleId="Footer">
    <w:name w:val="footer"/>
    <w:basedOn w:val="Normal"/>
    <w:link w:val="FooterChar"/>
    <w:uiPriority w:val="99"/>
    <w:unhideWhenUsed/>
    <w:rsid w:val="00A414E6"/>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rPr>
  </w:style>
  <w:style w:type="character" w:customStyle="1" w:styleId="FooterChar">
    <w:name w:val="Footer Char"/>
    <w:basedOn w:val="DefaultParagraphFont"/>
    <w:link w:val="Footer"/>
    <w:uiPriority w:val="99"/>
    <w:rsid w:val="00A414E6"/>
    <w:rPr>
      <w:rFonts w:ascii="Times New Roman" w:eastAsia="Times New Roman" w:hAnsi="Times New Roman" w:cs="Times New Roman"/>
      <w:sz w:val="20"/>
      <w:szCs w:val="20"/>
      <w:lang w:val="ro-RO"/>
    </w:rPr>
  </w:style>
  <w:style w:type="character" w:customStyle="1" w:styleId="MSGENFONTSTYLENAMETEMPLATEROLEMSGENFONTSTYLENAMEBYROLETEXT">
    <w:name w:val="MSG_EN_FONT_STYLE_NAME_TEMPLATE_ROLE MSG_EN_FONT_STYLE_NAME_BY_ROLE_TEXT_"/>
    <w:link w:val="MSGENFONTSTYLENAMETEMPLATEROLEMSGENFONTSTYLENAMEBYROLETEXT1"/>
    <w:locked/>
    <w:rsid w:val="00A414E6"/>
    <w:rPr>
      <w:rFonts w:ascii="Arial" w:hAnsi="Arial"/>
      <w:sz w:val="23"/>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locked/>
    <w:rsid w:val="00A414E6"/>
    <w:rPr>
      <w:rFonts w:ascii="Arial" w:hAnsi="Arial"/>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rsid w:val="00A414E6"/>
    <w:pPr>
      <w:widowControl w:val="0"/>
      <w:shd w:val="clear" w:color="auto" w:fill="FFFFFF"/>
      <w:spacing w:after="480" w:line="269" w:lineRule="exact"/>
      <w:ind w:hanging="420"/>
    </w:pPr>
    <w:rPr>
      <w:rFonts w:ascii="Arial" w:hAnsi="Arial"/>
      <w:sz w:val="23"/>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A414E6"/>
    <w:pPr>
      <w:widowControl w:val="0"/>
      <w:shd w:val="clear" w:color="auto" w:fill="FFFFFF"/>
      <w:spacing w:after="0" w:line="264" w:lineRule="exact"/>
      <w:jc w:val="both"/>
    </w:pPr>
    <w:rPr>
      <w:rFonts w:ascii="Arial" w:hAnsi="Arial"/>
    </w:rPr>
  </w:style>
  <w:style w:type="character" w:styleId="Hyperlink">
    <w:name w:val="Hyperlink"/>
    <w:basedOn w:val="DefaultParagraphFont"/>
    <w:uiPriority w:val="99"/>
    <w:unhideWhenUsed/>
    <w:rsid w:val="00A414E6"/>
    <w:rPr>
      <w:color w:val="0000FF" w:themeColor="hyperlink"/>
      <w:u w:val="single"/>
    </w:rPr>
  </w:style>
  <w:style w:type="paragraph" w:styleId="NoSpacing">
    <w:name w:val="No Spacing"/>
    <w:basedOn w:val="Normal"/>
    <w:link w:val="NoSpacingChar"/>
    <w:uiPriority w:val="1"/>
    <w:qFormat/>
    <w:rsid w:val="0012788A"/>
    <w:pPr>
      <w:spacing w:after="0" w:line="240" w:lineRule="auto"/>
    </w:pPr>
  </w:style>
  <w:style w:type="character" w:customStyle="1" w:styleId="NoSpacingChar">
    <w:name w:val="No Spacing Char"/>
    <w:basedOn w:val="DefaultParagraphFont"/>
    <w:link w:val="NoSpacing"/>
    <w:uiPriority w:val="1"/>
    <w:rsid w:val="007F3DF8"/>
  </w:style>
  <w:style w:type="paragraph" w:styleId="Title">
    <w:name w:val="Title"/>
    <w:basedOn w:val="Normal"/>
    <w:next w:val="Normal"/>
    <w:link w:val="TitleChar"/>
    <w:uiPriority w:val="10"/>
    <w:qFormat/>
    <w:rsid w:val="001278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278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278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2788A"/>
    <w:rPr>
      <w:rFonts w:asciiTheme="majorHAnsi" w:eastAsiaTheme="majorEastAsia" w:hAnsiTheme="majorHAnsi" w:cstheme="majorBidi"/>
      <w:i/>
      <w:iCs/>
      <w:spacing w:val="13"/>
      <w:sz w:val="24"/>
      <w:szCs w:val="24"/>
    </w:rPr>
  </w:style>
  <w:style w:type="character" w:styleId="Strong">
    <w:name w:val="Strong"/>
    <w:uiPriority w:val="22"/>
    <w:qFormat/>
    <w:rsid w:val="0012788A"/>
    <w:rPr>
      <w:b/>
      <w:bCs/>
    </w:rPr>
  </w:style>
  <w:style w:type="character" w:styleId="Emphasis">
    <w:name w:val="Emphasis"/>
    <w:uiPriority w:val="20"/>
    <w:qFormat/>
    <w:rsid w:val="0012788A"/>
    <w:rPr>
      <w:b/>
      <w:bCs/>
      <w:i/>
      <w:iCs/>
      <w:spacing w:val="10"/>
      <w:bdr w:val="none" w:sz="0" w:space="0" w:color="auto"/>
      <w:shd w:val="clear" w:color="auto" w:fill="auto"/>
    </w:rPr>
  </w:style>
  <w:style w:type="paragraph" w:styleId="Quote">
    <w:name w:val="Quote"/>
    <w:basedOn w:val="Normal"/>
    <w:next w:val="Normal"/>
    <w:link w:val="QuoteChar"/>
    <w:uiPriority w:val="29"/>
    <w:qFormat/>
    <w:rsid w:val="0012788A"/>
    <w:pPr>
      <w:spacing w:before="200" w:after="0"/>
      <w:ind w:left="360" w:right="360"/>
    </w:pPr>
    <w:rPr>
      <w:i/>
      <w:iCs/>
    </w:rPr>
  </w:style>
  <w:style w:type="character" w:customStyle="1" w:styleId="QuoteChar">
    <w:name w:val="Quote Char"/>
    <w:basedOn w:val="DefaultParagraphFont"/>
    <w:link w:val="Quote"/>
    <w:uiPriority w:val="29"/>
    <w:rsid w:val="0012788A"/>
    <w:rPr>
      <w:i/>
      <w:iCs/>
    </w:rPr>
  </w:style>
  <w:style w:type="paragraph" w:styleId="IntenseQuote">
    <w:name w:val="Intense Quote"/>
    <w:basedOn w:val="Normal"/>
    <w:next w:val="Normal"/>
    <w:link w:val="IntenseQuoteChar"/>
    <w:uiPriority w:val="30"/>
    <w:qFormat/>
    <w:rsid w:val="001278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2788A"/>
    <w:rPr>
      <w:b/>
      <w:bCs/>
      <w:i/>
      <w:iCs/>
    </w:rPr>
  </w:style>
  <w:style w:type="character" w:styleId="SubtleEmphasis">
    <w:name w:val="Subtle Emphasis"/>
    <w:uiPriority w:val="19"/>
    <w:qFormat/>
    <w:rsid w:val="0012788A"/>
    <w:rPr>
      <w:i/>
      <w:iCs/>
    </w:rPr>
  </w:style>
  <w:style w:type="character" w:styleId="IntenseEmphasis">
    <w:name w:val="Intense Emphasis"/>
    <w:uiPriority w:val="21"/>
    <w:qFormat/>
    <w:rsid w:val="0012788A"/>
    <w:rPr>
      <w:b/>
      <w:bCs/>
    </w:rPr>
  </w:style>
  <w:style w:type="character" w:styleId="SubtleReference">
    <w:name w:val="Subtle Reference"/>
    <w:uiPriority w:val="31"/>
    <w:qFormat/>
    <w:rsid w:val="0012788A"/>
    <w:rPr>
      <w:smallCaps/>
    </w:rPr>
  </w:style>
  <w:style w:type="character" w:styleId="IntenseReference">
    <w:name w:val="Intense Reference"/>
    <w:uiPriority w:val="32"/>
    <w:qFormat/>
    <w:rsid w:val="0012788A"/>
    <w:rPr>
      <w:smallCaps/>
      <w:spacing w:val="5"/>
      <w:u w:val="single"/>
    </w:rPr>
  </w:style>
  <w:style w:type="character" w:styleId="BookTitle">
    <w:name w:val="Book Title"/>
    <w:uiPriority w:val="33"/>
    <w:qFormat/>
    <w:rsid w:val="0012788A"/>
    <w:rPr>
      <w:i/>
      <w:iCs/>
      <w:smallCaps/>
      <w:spacing w:val="5"/>
    </w:rPr>
  </w:style>
  <w:style w:type="paragraph" w:styleId="TOCHeading">
    <w:name w:val="TOC Heading"/>
    <w:basedOn w:val="Heading1"/>
    <w:next w:val="Normal"/>
    <w:uiPriority w:val="39"/>
    <w:semiHidden/>
    <w:unhideWhenUsed/>
    <w:qFormat/>
    <w:rsid w:val="0012788A"/>
    <w:pPr>
      <w:outlineLvl w:val="9"/>
    </w:pPr>
    <w:rPr>
      <w:lang w:bidi="en-US"/>
    </w:rPr>
  </w:style>
  <w:style w:type="character" w:customStyle="1" w:styleId="FontStyle40">
    <w:name w:val="Font Style40"/>
    <w:uiPriority w:val="99"/>
    <w:rsid w:val="00286F88"/>
    <w:rPr>
      <w:rFonts w:ascii="Verdana" w:hAnsi="Verdana" w:cs="Verdana" w:hint="default"/>
      <w:spacing w:val="-10"/>
      <w:sz w:val="24"/>
      <w:szCs w:val="24"/>
    </w:rPr>
  </w:style>
  <w:style w:type="paragraph" w:customStyle="1" w:styleId="Style4">
    <w:name w:val="Style4"/>
    <w:basedOn w:val="Normal"/>
    <w:uiPriority w:val="99"/>
    <w:rsid w:val="006C23D0"/>
    <w:pPr>
      <w:widowControl w:val="0"/>
      <w:autoSpaceDE w:val="0"/>
      <w:autoSpaceDN w:val="0"/>
      <w:adjustRightInd w:val="0"/>
      <w:spacing w:after="0" w:line="303" w:lineRule="exact"/>
      <w:ind w:firstLine="720"/>
      <w:jc w:val="both"/>
    </w:pPr>
    <w:rPr>
      <w:rFonts w:ascii="Verdana" w:eastAsia="Times New Roman" w:hAnsi="Verdana" w:cs="Times New Roman"/>
      <w:sz w:val="24"/>
      <w:szCs w:val="24"/>
    </w:rPr>
  </w:style>
  <w:style w:type="paragraph" w:customStyle="1" w:styleId="Style20">
    <w:name w:val="Style20"/>
    <w:basedOn w:val="Normal"/>
    <w:uiPriority w:val="99"/>
    <w:rsid w:val="005F2073"/>
    <w:pPr>
      <w:widowControl w:val="0"/>
      <w:autoSpaceDE w:val="0"/>
      <w:autoSpaceDN w:val="0"/>
      <w:adjustRightInd w:val="0"/>
      <w:spacing w:after="0" w:line="370" w:lineRule="exact"/>
      <w:ind w:firstLine="1104"/>
    </w:pPr>
    <w:rPr>
      <w:rFonts w:ascii="Verdana" w:eastAsia="Times New Roman" w:hAnsi="Verdana" w:cs="Times New Roman"/>
      <w:sz w:val="24"/>
      <w:szCs w:val="24"/>
    </w:rPr>
  </w:style>
  <w:style w:type="character" w:customStyle="1" w:styleId="FontStyle39">
    <w:name w:val="Font Style39"/>
    <w:uiPriority w:val="99"/>
    <w:rsid w:val="005F2073"/>
    <w:rPr>
      <w:rFonts w:ascii="Verdana" w:hAnsi="Verdana" w:cs="Verdana" w:hint="default"/>
      <w:b/>
      <w:bCs/>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184554">
      <w:bodyDiv w:val="1"/>
      <w:marLeft w:val="0"/>
      <w:marRight w:val="0"/>
      <w:marTop w:val="0"/>
      <w:marBottom w:val="0"/>
      <w:divBdr>
        <w:top w:val="none" w:sz="0" w:space="0" w:color="auto"/>
        <w:left w:val="none" w:sz="0" w:space="0" w:color="auto"/>
        <w:bottom w:val="none" w:sz="0" w:space="0" w:color="auto"/>
        <w:right w:val="none" w:sz="0" w:space="0" w:color="auto"/>
      </w:divBdr>
    </w:div>
    <w:div w:id="2087992641">
      <w:bodyDiv w:val="1"/>
      <w:marLeft w:val="0"/>
      <w:marRight w:val="0"/>
      <w:marTop w:val="0"/>
      <w:marBottom w:val="0"/>
      <w:divBdr>
        <w:top w:val="none" w:sz="0" w:space="0" w:color="auto"/>
        <w:left w:val="none" w:sz="0" w:space="0" w:color="auto"/>
        <w:bottom w:val="none" w:sz="0" w:space="0" w:color="auto"/>
        <w:right w:val="none" w:sz="0" w:space="0" w:color="auto"/>
      </w:divBdr>
      <w:divsChild>
        <w:div w:id="1726643531">
          <w:marLeft w:val="0"/>
          <w:marRight w:val="0"/>
          <w:marTop w:val="0"/>
          <w:marBottom w:val="0"/>
          <w:divBdr>
            <w:top w:val="none" w:sz="0" w:space="0" w:color="auto"/>
            <w:left w:val="none" w:sz="0" w:space="0" w:color="auto"/>
            <w:bottom w:val="none" w:sz="0" w:space="0" w:color="auto"/>
            <w:right w:val="none" w:sz="0" w:space="0" w:color="auto"/>
          </w:divBdr>
          <w:divsChild>
            <w:div w:id="2012373769">
              <w:marLeft w:val="0"/>
              <w:marRight w:val="0"/>
              <w:marTop w:val="0"/>
              <w:marBottom w:val="0"/>
              <w:divBdr>
                <w:top w:val="none" w:sz="0" w:space="0" w:color="auto"/>
                <w:left w:val="none" w:sz="0" w:space="0" w:color="auto"/>
                <w:bottom w:val="none" w:sz="0" w:space="0" w:color="auto"/>
                <w:right w:val="none" w:sz="0" w:space="0" w:color="auto"/>
              </w:divBdr>
            </w:div>
            <w:div w:id="559436704">
              <w:marLeft w:val="0"/>
              <w:marRight w:val="0"/>
              <w:marTop w:val="0"/>
              <w:marBottom w:val="0"/>
              <w:divBdr>
                <w:top w:val="none" w:sz="0" w:space="0" w:color="auto"/>
                <w:left w:val="none" w:sz="0" w:space="0" w:color="auto"/>
                <w:bottom w:val="none" w:sz="0" w:space="0" w:color="auto"/>
                <w:right w:val="none" w:sz="0" w:space="0" w:color="auto"/>
              </w:divBdr>
              <w:divsChild>
                <w:div w:id="1810201335">
                  <w:marLeft w:val="0"/>
                  <w:marRight w:val="0"/>
                  <w:marTop w:val="0"/>
                  <w:marBottom w:val="0"/>
                  <w:divBdr>
                    <w:top w:val="none" w:sz="0" w:space="0" w:color="auto"/>
                    <w:left w:val="none" w:sz="0" w:space="0" w:color="auto"/>
                    <w:bottom w:val="none" w:sz="0" w:space="0" w:color="auto"/>
                    <w:right w:val="none" w:sz="0" w:space="0" w:color="auto"/>
                  </w:divBdr>
                </w:div>
                <w:div w:id="223758664">
                  <w:marLeft w:val="0"/>
                  <w:marRight w:val="0"/>
                  <w:marTop w:val="0"/>
                  <w:marBottom w:val="0"/>
                  <w:divBdr>
                    <w:top w:val="none" w:sz="0" w:space="0" w:color="auto"/>
                    <w:left w:val="none" w:sz="0" w:space="0" w:color="auto"/>
                    <w:bottom w:val="none" w:sz="0" w:space="0" w:color="auto"/>
                    <w:right w:val="none" w:sz="0" w:space="0" w:color="auto"/>
                  </w:divBdr>
                </w:div>
                <w:div w:id="1960791432">
                  <w:marLeft w:val="0"/>
                  <w:marRight w:val="0"/>
                  <w:marTop w:val="0"/>
                  <w:marBottom w:val="0"/>
                  <w:divBdr>
                    <w:top w:val="none" w:sz="0" w:space="0" w:color="auto"/>
                    <w:left w:val="none" w:sz="0" w:space="0" w:color="auto"/>
                    <w:bottom w:val="none" w:sz="0" w:space="0" w:color="auto"/>
                    <w:right w:val="none" w:sz="0" w:space="0" w:color="auto"/>
                  </w:divBdr>
                </w:div>
                <w:div w:id="1761364125">
                  <w:marLeft w:val="0"/>
                  <w:marRight w:val="0"/>
                  <w:marTop w:val="0"/>
                  <w:marBottom w:val="0"/>
                  <w:divBdr>
                    <w:top w:val="none" w:sz="0" w:space="0" w:color="auto"/>
                    <w:left w:val="none" w:sz="0" w:space="0" w:color="auto"/>
                    <w:bottom w:val="none" w:sz="0" w:space="0" w:color="auto"/>
                    <w:right w:val="none" w:sz="0" w:space="0" w:color="auto"/>
                  </w:divBdr>
                </w:div>
                <w:div w:id="1523199984">
                  <w:marLeft w:val="0"/>
                  <w:marRight w:val="0"/>
                  <w:marTop w:val="0"/>
                  <w:marBottom w:val="0"/>
                  <w:divBdr>
                    <w:top w:val="none" w:sz="0" w:space="0" w:color="auto"/>
                    <w:left w:val="none" w:sz="0" w:space="0" w:color="auto"/>
                    <w:bottom w:val="none" w:sz="0" w:space="0" w:color="auto"/>
                    <w:right w:val="none" w:sz="0" w:space="0" w:color="auto"/>
                  </w:divBdr>
                </w:div>
                <w:div w:id="579369377">
                  <w:marLeft w:val="0"/>
                  <w:marRight w:val="0"/>
                  <w:marTop w:val="0"/>
                  <w:marBottom w:val="0"/>
                  <w:divBdr>
                    <w:top w:val="none" w:sz="0" w:space="0" w:color="auto"/>
                    <w:left w:val="none" w:sz="0" w:space="0" w:color="auto"/>
                    <w:bottom w:val="none" w:sz="0" w:space="0" w:color="auto"/>
                    <w:right w:val="none" w:sz="0" w:space="0" w:color="auto"/>
                  </w:divBdr>
                </w:div>
                <w:div w:id="1390349497">
                  <w:marLeft w:val="0"/>
                  <w:marRight w:val="0"/>
                  <w:marTop w:val="0"/>
                  <w:marBottom w:val="0"/>
                  <w:divBdr>
                    <w:top w:val="none" w:sz="0" w:space="0" w:color="auto"/>
                    <w:left w:val="none" w:sz="0" w:space="0" w:color="auto"/>
                    <w:bottom w:val="none" w:sz="0" w:space="0" w:color="auto"/>
                    <w:right w:val="none" w:sz="0" w:space="0" w:color="auto"/>
                  </w:divBdr>
                </w:div>
              </w:divsChild>
            </w:div>
            <w:div w:id="1373655351">
              <w:marLeft w:val="0"/>
              <w:marRight w:val="0"/>
              <w:marTop w:val="0"/>
              <w:marBottom w:val="0"/>
              <w:divBdr>
                <w:top w:val="none" w:sz="0" w:space="0" w:color="auto"/>
                <w:left w:val="none" w:sz="0" w:space="0" w:color="auto"/>
                <w:bottom w:val="none" w:sz="0" w:space="0" w:color="auto"/>
                <w:right w:val="none" w:sz="0" w:space="0" w:color="auto"/>
              </w:divBdr>
            </w:div>
            <w:div w:id="1544175256">
              <w:marLeft w:val="0"/>
              <w:marRight w:val="0"/>
              <w:marTop w:val="0"/>
              <w:marBottom w:val="0"/>
              <w:divBdr>
                <w:top w:val="none" w:sz="0" w:space="0" w:color="auto"/>
                <w:left w:val="none" w:sz="0" w:space="0" w:color="auto"/>
                <w:bottom w:val="none" w:sz="0" w:space="0" w:color="auto"/>
                <w:right w:val="none" w:sz="0" w:space="0" w:color="auto"/>
              </w:divBdr>
            </w:div>
          </w:divsChild>
        </w:div>
        <w:div w:id="1342123944">
          <w:marLeft w:val="0"/>
          <w:marRight w:val="0"/>
          <w:marTop w:val="0"/>
          <w:marBottom w:val="0"/>
          <w:divBdr>
            <w:top w:val="none" w:sz="0" w:space="0" w:color="auto"/>
            <w:left w:val="none" w:sz="0" w:space="0" w:color="auto"/>
            <w:bottom w:val="none" w:sz="0" w:space="0" w:color="auto"/>
            <w:right w:val="none" w:sz="0" w:space="0" w:color="auto"/>
          </w:divBdr>
        </w:div>
        <w:div w:id="631399357">
          <w:marLeft w:val="0"/>
          <w:marRight w:val="0"/>
          <w:marTop w:val="0"/>
          <w:marBottom w:val="0"/>
          <w:divBdr>
            <w:top w:val="none" w:sz="0" w:space="0" w:color="auto"/>
            <w:left w:val="none" w:sz="0" w:space="0" w:color="auto"/>
            <w:bottom w:val="none" w:sz="0" w:space="0" w:color="auto"/>
            <w:right w:val="none" w:sz="0" w:space="0" w:color="auto"/>
          </w:divBdr>
          <w:divsChild>
            <w:div w:id="1132213792">
              <w:marLeft w:val="0"/>
              <w:marRight w:val="0"/>
              <w:marTop w:val="0"/>
              <w:marBottom w:val="0"/>
              <w:divBdr>
                <w:top w:val="none" w:sz="0" w:space="0" w:color="auto"/>
                <w:left w:val="none" w:sz="0" w:space="0" w:color="auto"/>
                <w:bottom w:val="none" w:sz="0" w:space="0" w:color="auto"/>
                <w:right w:val="none" w:sz="0" w:space="0" w:color="auto"/>
              </w:divBdr>
            </w:div>
            <w:div w:id="309947589">
              <w:marLeft w:val="0"/>
              <w:marRight w:val="0"/>
              <w:marTop w:val="0"/>
              <w:marBottom w:val="0"/>
              <w:divBdr>
                <w:top w:val="none" w:sz="0" w:space="0" w:color="auto"/>
                <w:left w:val="none" w:sz="0" w:space="0" w:color="auto"/>
                <w:bottom w:val="none" w:sz="0" w:space="0" w:color="auto"/>
                <w:right w:val="none" w:sz="0" w:space="0" w:color="auto"/>
              </w:divBdr>
            </w:div>
            <w:div w:id="1922833523">
              <w:marLeft w:val="0"/>
              <w:marRight w:val="0"/>
              <w:marTop w:val="0"/>
              <w:marBottom w:val="0"/>
              <w:divBdr>
                <w:top w:val="none" w:sz="0" w:space="0" w:color="auto"/>
                <w:left w:val="none" w:sz="0" w:space="0" w:color="auto"/>
                <w:bottom w:val="none" w:sz="0" w:space="0" w:color="auto"/>
                <w:right w:val="none" w:sz="0" w:space="0" w:color="auto"/>
              </w:divBdr>
            </w:div>
            <w:div w:id="1823346015">
              <w:marLeft w:val="0"/>
              <w:marRight w:val="0"/>
              <w:marTop w:val="0"/>
              <w:marBottom w:val="0"/>
              <w:divBdr>
                <w:top w:val="none" w:sz="0" w:space="0" w:color="auto"/>
                <w:left w:val="none" w:sz="0" w:space="0" w:color="auto"/>
                <w:bottom w:val="none" w:sz="0" w:space="0" w:color="auto"/>
                <w:right w:val="none" w:sz="0" w:space="0" w:color="auto"/>
              </w:divBdr>
            </w:div>
            <w:div w:id="2056418241">
              <w:marLeft w:val="0"/>
              <w:marRight w:val="0"/>
              <w:marTop w:val="0"/>
              <w:marBottom w:val="0"/>
              <w:divBdr>
                <w:top w:val="none" w:sz="0" w:space="0" w:color="auto"/>
                <w:left w:val="none" w:sz="0" w:space="0" w:color="auto"/>
                <w:bottom w:val="none" w:sz="0" w:space="0" w:color="auto"/>
                <w:right w:val="none" w:sz="0" w:space="0" w:color="auto"/>
              </w:divBdr>
            </w:div>
            <w:div w:id="1808085957">
              <w:marLeft w:val="0"/>
              <w:marRight w:val="0"/>
              <w:marTop w:val="0"/>
              <w:marBottom w:val="0"/>
              <w:divBdr>
                <w:top w:val="none" w:sz="0" w:space="0" w:color="auto"/>
                <w:left w:val="none" w:sz="0" w:space="0" w:color="auto"/>
                <w:bottom w:val="none" w:sz="0" w:space="0" w:color="auto"/>
                <w:right w:val="none" w:sz="0" w:space="0" w:color="auto"/>
              </w:divBdr>
            </w:div>
          </w:divsChild>
        </w:div>
        <w:div w:id="2115006316">
          <w:marLeft w:val="0"/>
          <w:marRight w:val="0"/>
          <w:marTop w:val="0"/>
          <w:marBottom w:val="0"/>
          <w:divBdr>
            <w:top w:val="none" w:sz="0" w:space="0" w:color="auto"/>
            <w:left w:val="none" w:sz="0" w:space="0" w:color="auto"/>
            <w:bottom w:val="none" w:sz="0" w:space="0" w:color="auto"/>
            <w:right w:val="none" w:sz="0" w:space="0" w:color="auto"/>
          </w:divBdr>
        </w:div>
        <w:div w:id="1596591905">
          <w:marLeft w:val="0"/>
          <w:marRight w:val="0"/>
          <w:marTop w:val="0"/>
          <w:marBottom w:val="0"/>
          <w:divBdr>
            <w:top w:val="none" w:sz="0" w:space="0" w:color="auto"/>
            <w:left w:val="none" w:sz="0" w:space="0" w:color="auto"/>
            <w:bottom w:val="none" w:sz="0" w:space="0" w:color="auto"/>
            <w:right w:val="none" w:sz="0" w:space="0" w:color="auto"/>
          </w:divBdr>
          <w:divsChild>
            <w:div w:id="1024474858">
              <w:marLeft w:val="0"/>
              <w:marRight w:val="0"/>
              <w:marTop w:val="0"/>
              <w:marBottom w:val="0"/>
              <w:divBdr>
                <w:top w:val="none" w:sz="0" w:space="0" w:color="auto"/>
                <w:left w:val="none" w:sz="0" w:space="0" w:color="auto"/>
                <w:bottom w:val="none" w:sz="0" w:space="0" w:color="auto"/>
                <w:right w:val="none" w:sz="0" w:space="0" w:color="auto"/>
              </w:divBdr>
            </w:div>
            <w:div w:id="136577645">
              <w:marLeft w:val="0"/>
              <w:marRight w:val="0"/>
              <w:marTop w:val="0"/>
              <w:marBottom w:val="0"/>
              <w:divBdr>
                <w:top w:val="none" w:sz="0" w:space="0" w:color="auto"/>
                <w:left w:val="none" w:sz="0" w:space="0" w:color="auto"/>
                <w:bottom w:val="none" w:sz="0" w:space="0" w:color="auto"/>
                <w:right w:val="none" w:sz="0" w:space="0" w:color="auto"/>
              </w:divBdr>
              <w:divsChild>
                <w:div w:id="964773637">
                  <w:marLeft w:val="0"/>
                  <w:marRight w:val="0"/>
                  <w:marTop w:val="0"/>
                  <w:marBottom w:val="0"/>
                  <w:divBdr>
                    <w:top w:val="none" w:sz="0" w:space="0" w:color="auto"/>
                    <w:left w:val="none" w:sz="0" w:space="0" w:color="auto"/>
                    <w:bottom w:val="none" w:sz="0" w:space="0" w:color="auto"/>
                    <w:right w:val="none" w:sz="0" w:space="0" w:color="auto"/>
                  </w:divBdr>
                </w:div>
                <w:div w:id="607200386">
                  <w:marLeft w:val="0"/>
                  <w:marRight w:val="0"/>
                  <w:marTop w:val="0"/>
                  <w:marBottom w:val="0"/>
                  <w:divBdr>
                    <w:top w:val="none" w:sz="0" w:space="0" w:color="auto"/>
                    <w:left w:val="none" w:sz="0" w:space="0" w:color="auto"/>
                    <w:bottom w:val="none" w:sz="0" w:space="0" w:color="auto"/>
                    <w:right w:val="none" w:sz="0" w:space="0" w:color="auto"/>
                  </w:divBdr>
                </w:div>
                <w:div w:id="777219647">
                  <w:marLeft w:val="0"/>
                  <w:marRight w:val="0"/>
                  <w:marTop w:val="0"/>
                  <w:marBottom w:val="0"/>
                  <w:divBdr>
                    <w:top w:val="none" w:sz="0" w:space="0" w:color="auto"/>
                    <w:left w:val="none" w:sz="0" w:space="0" w:color="auto"/>
                    <w:bottom w:val="none" w:sz="0" w:space="0" w:color="auto"/>
                    <w:right w:val="none" w:sz="0" w:space="0" w:color="auto"/>
                  </w:divBdr>
                </w:div>
                <w:div w:id="405879441">
                  <w:marLeft w:val="0"/>
                  <w:marRight w:val="0"/>
                  <w:marTop w:val="0"/>
                  <w:marBottom w:val="0"/>
                  <w:divBdr>
                    <w:top w:val="none" w:sz="0" w:space="0" w:color="auto"/>
                    <w:left w:val="none" w:sz="0" w:space="0" w:color="auto"/>
                    <w:bottom w:val="none" w:sz="0" w:space="0" w:color="auto"/>
                    <w:right w:val="none" w:sz="0" w:space="0" w:color="auto"/>
                  </w:divBdr>
                </w:div>
                <w:div w:id="1602181172">
                  <w:marLeft w:val="0"/>
                  <w:marRight w:val="0"/>
                  <w:marTop w:val="0"/>
                  <w:marBottom w:val="0"/>
                  <w:divBdr>
                    <w:top w:val="none" w:sz="0" w:space="0" w:color="auto"/>
                    <w:left w:val="none" w:sz="0" w:space="0" w:color="auto"/>
                    <w:bottom w:val="none" w:sz="0" w:space="0" w:color="auto"/>
                    <w:right w:val="none" w:sz="0" w:space="0" w:color="auto"/>
                  </w:divBdr>
                </w:div>
                <w:div w:id="2000575795">
                  <w:marLeft w:val="0"/>
                  <w:marRight w:val="0"/>
                  <w:marTop w:val="0"/>
                  <w:marBottom w:val="0"/>
                  <w:divBdr>
                    <w:top w:val="none" w:sz="0" w:space="0" w:color="auto"/>
                    <w:left w:val="none" w:sz="0" w:space="0" w:color="auto"/>
                    <w:bottom w:val="none" w:sz="0" w:space="0" w:color="auto"/>
                    <w:right w:val="none" w:sz="0" w:space="0" w:color="auto"/>
                  </w:divBdr>
                </w:div>
              </w:divsChild>
            </w:div>
            <w:div w:id="549027622">
              <w:marLeft w:val="0"/>
              <w:marRight w:val="0"/>
              <w:marTop w:val="0"/>
              <w:marBottom w:val="0"/>
              <w:divBdr>
                <w:top w:val="none" w:sz="0" w:space="0" w:color="auto"/>
                <w:left w:val="none" w:sz="0" w:space="0" w:color="auto"/>
                <w:bottom w:val="none" w:sz="0" w:space="0" w:color="auto"/>
                <w:right w:val="none" w:sz="0" w:space="0" w:color="auto"/>
              </w:divBdr>
            </w:div>
            <w:div w:id="2008088722">
              <w:marLeft w:val="0"/>
              <w:marRight w:val="0"/>
              <w:marTop w:val="0"/>
              <w:marBottom w:val="0"/>
              <w:divBdr>
                <w:top w:val="none" w:sz="0" w:space="0" w:color="auto"/>
                <w:left w:val="none" w:sz="0" w:space="0" w:color="auto"/>
                <w:bottom w:val="none" w:sz="0" w:space="0" w:color="auto"/>
                <w:right w:val="none" w:sz="0" w:space="0" w:color="auto"/>
              </w:divBdr>
              <w:divsChild>
                <w:div w:id="132605771">
                  <w:marLeft w:val="0"/>
                  <w:marRight w:val="0"/>
                  <w:marTop w:val="0"/>
                  <w:marBottom w:val="0"/>
                  <w:divBdr>
                    <w:top w:val="none" w:sz="0" w:space="0" w:color="auto"/>
                    <w:left w:val="none" w:sz="0" w:space="0" w:color="auto"/>
                    <w:bottom w:val="none" w:sz="0" w:space="0" w:color="auto"/>
                    <w:right w:val="none" w:sz="0" w:space="0" w:color="auto"/>
                  </w:divBdr>
                </w:div>
                <w:div w:id="1078862163">
                  <w:marLeft w:val="0"/>
                  <w:marRight w:val="0"/>
                  <w:marTop w:val="0"/>
                  <w:marBottom w:val="0"/>
                  <w:divBdr>
                    <w:top w:val="none" w:sz="0" w:space="0" w:color="auto"/>
                    <w:left w:val="none" w:sz="0" w:space="0" w:color="auto"/>
                    <w:bottom w:val="none" w:sz="0" w:space="0" w:color="auto"/>
                    <w:right w:val="none" w:sz="0" w:space="0" w:color="auto"/>
                  </w:divBdr>
                </w:div>
                <w:div w:id="187534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8809</Words>
  <Characters>51097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cp:lastModifiedBy>
  <cp:revision>2</cp:revision>
  <cp:lastPrinted>2022-03-02T11:04:00Z</cp:lastPrinted>
  <dcterms:created xsi:type="dcterms:W3CDTF">2025-03-28T09:48:00Z</dcterms:created>
  <dcterms:modified xsi:type="dcterms:W3CDTF">2025-03-28T09:48:00Z</dcterms:modified>
</cp:coreProperties>
</file>