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2" w:rsidRPr="001B6102" w:rsidRDefault="001B6102" w:rsidP="001B6102">
      <w:pPr>
        <w:widowControl w:val="0"/>
        <w:spacing w:before="47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6102">
        <w:rPr>
          <w:rFonts w:ascii="Times New Roman" w:hAnsi="Times New Roman" w:cs="Times New Roman"/>
          <w:b/>
          <w:w w:val="95"/>
          <w:sz w:val="28"/>
          <w:szCs w:val="28"/>
        </w:rPr>
        <w:t>Anexa</w:t>
      </w:r>
      <w:r w:rsidRPr="001B6102">
        <w:rPr>
          <w:rFonts w:ascii="Times New Roman" w:hAnsi="Times New Roman" w:cs="Times New Roman"/>
          <w:b/>
          <w:spacing w:val="-39"/>
          <w:w w:val="95"/>
          <w:sz w:val="28"/>
          <w:szCs w:val="28"/>
        </w:rPr>
        <w:t xml:space="preserve"> </w:t>
      </w:r>
      <w:r w:rsidRPr="001B6102">
        <w:rPr>
          <w:rFonts w:ascii="Times New Roman" w:hAnsi="Times New Roman" w:cs="Times New Roman"/>
          <w:b/>
          <w:w w:val="95"/>
          <w:sz w:val="28"/>
          <w:szCs w:val="28"/>
        </w:rPr>
        <w:t>nr.</w:t>
      </w:r>
      <w:r w:rsidRPr="001B6102">
        <w:rPr>
          <w:rFonts w:ascii="Times New Roman" w:hAnsi="Times New Roman" w:cs="Times New Roman"/>
          <w:b/>
          <w:spacing w:val="-41"/>
          <w:w w:val="95"/>
          <w:sz w:val="28"/>
          <w:szCs w:val="28"/>
        </w:rPr>
        <w:t xml:space="preserve"> </w:t>
      </w:r>
      <w:r w:rsidRPr="001B6102">
        <w:rPr>
          <w:rFonts w:ascii="Times New Roman" w:hAnsi="Times New Roman" w:cs="Times New Roman"/>
          <w:b/>
          <w:w w:val="95"/>
          <w:sz w:val="28"/>
          <w:szCs w:val="28"/>
        </w:rPr>
        <w:t>3</w:t>
      </w:r>
    </w:p>
    <w:p w:rsidR="001B6102" w:rsidRPr="001B6102" w:rsidRDefault="001B6102" w:rsidP="001B6102">
      <w:pPr>
        <w:widowControl w:val="0"/>
        <w:spacing w:before="47" w:after="0" w:line="240" w:lineRule="auto"/>
        <w:ind w:left="709" w:right="-2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1B6102" w:rsidRPr="001B6102" w:rsidRDefault="001B6102" w:rsidP="001B6102">
      <w:pPr>
        <w:widowControl w:val="0"/>
        <w:spacing w:before="47" w:after="0" w:line="240" w:lineRule="auto"/>
        <w:ind w:left="709" w:right="-2"/>
        <w:jc w:val="center"/>
        <w:rPr>
          <w:rFonts w:ascii="Times New Roman" w:hAnsi="Times New Roman" w:cs="Times New Roman"/>
          <w:b/>
          <w:w w:val="95"/>
          <w:sz w:val="28"/>
          <w:szCs w:val="28"/>
        </w:rPr>
      </w:pPr>
      <w:r w:rsidRPr="001B6102">
        <w:rPr>
          <w:rFonts w:ascii="Times New Roman" w:hAnsi="Times New Roman" w:cs="Times New Roman"/>
          <w:b/>
          <w:w w:val="95"/>
          <w:sz w:val="28"/>
          <w:szCs w:val="28"/>
        </w:rPr>
        <w:t>DECLARAȚIE</w:t>
      </w:r>
    </w:p>
    <w:p w:rsidR="001B6102" w:rsidRPr="001B6102" w:rsidRDefault="001B6102" w:rsidP="001B6102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6102" w:rsidRPr="001B6102" w:rsidRDefault="001B6102" w:rsidP="001B6102">
      <w:pPr>
        <w:widowControl w:val="0"/>
        <w:tabs>
          <w:tab w:val="left" w:pos="1143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Subsemna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tul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,</w:t>
      </w:r>
      <w:r w:rsidRPr="001B6102">
        <w:rPr>
          <w:rFonts w:ascii="Times New Roman" w:eastAsia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="00BF7655">
        <w:rPr>
          <w:rFonts w:ascii="Times New Roman" w:eastAsia="Times New Roman" w:hAnsi="Times New Roman" w:cs="Times New Roman"/>
          <w:w w:val="105"/>
          <w:sz w:val="28"/>
          <w:szCs w:val="28"/>
        </w:rPr>
        <w:t>_______________</w:t>
      </w:r>
      <w:r w:rsidRPr="001B6102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>,</w:t>
      </w:r>
      <w:r w:rsidRPr="001B6102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reprezentant</w:t>
      </w:r>
      <w:r w:rsidRPr="001B6102">
        <w:rPr>
          <w:rFonts w:ascii="Times New Roman" w:eastAsia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legal</w:t>
      </w:r>
      <w:r w:rsidRPr="001B6102">
        <w:rPr>
          <w:rFonts w:ascii="Times New Roman" w:eastAsia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l</w:t>
      </w:r>
      <w:r w:rsidRPr="001B6102">
        <w:rPr>
          <w:rFonts w:ascii="Times New Roman" w:eastAsia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structurii</w:t>
      </w:r>
      <w:r w:rsidRPr="001B6102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sportive</w:t>
      </w:r>
      <w:r w:rsidRPr="001B6102">
        <w:rPr>
          <w:rFonts w:ascii="Times New Roman" w:eastAsia="Times New Roman" w:hAnsi="Times New Roman" w:cs="Times New Roman"/>
          <w:spacing w:val="18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BF7655">
        <w:rPr>
          <w:rFonts w:ascii="Times New Roman" w:eastAsia="Times New Roman" w:hAnsi="Times New Roman" w:cs="Times New Roman"/>
          <w:w w:val="120"/>
          <w:sz w:val="28"/>
          <w:szCs w:val="28"/>
        </w:rPr>
        <w:t>______________</w:t>
      </w:r>
      <w:r w:rsidRPr="001B6102">
        <w:rPr>
          <w:rFonts w:ascii="Times New Roman" w:eastAsia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declar</w:t>
      </w:r>
      <w:r w:rsidRPr="001B6102">
        <w:rPr>
          <w:rFonts w:ascii="Times New Roman" w:eastAsia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pe</w:t>
      </w:r>
      <w:r w:rsidRPr="001B6102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propria</w:t>
      </w:r>
      <w:r w:rsidRPr="001B610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răspundere,</w:t>
      </w:r>
      <w:r w:rsidRPr="001B6102">
        <w:rPr>
          <w:rFonts w:ascii="Times New Roman" w:eastAsia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cunoscând</w:t>
      </w:r>
      <w:r w:rsidRPr="001B6102">
        <w:rPr>
          <w:rFonts w:ascii="Times New Roman" w:eastAsia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prevederile</w:t>
      </w:r>
      <w:r w:rsidRPr="001B6102">
        <w:rPr>
          <w:rFonts w:ascii="Times New Roman" w:eastAsia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BF7655">
        <w:rPr>
          <w:rFonts w:ascii="Times New Roman" w:eastAsia="Times New Roman" w:hAnsi="Times New Roman" w:cs="Times New Roman"/>
          <w:w w:val="105"/>
          <w:sz w:val="28"/>
          <w:szCs w:val="28"/>
        </w:rPr>
        <w:t>art.</w:t>
      </w:r>
      <w:r w:rsidRPr="00BF7655">
        <w:rPr>
          <w:rFonts w:ascii="Times New Roman" w:eastAsia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BF7655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326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din</w:t>
      </w:r>
      <w:r w:rsidRPr="001B6102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Codul</w:t>
      </w:r>
      <w:r w:rsidRPr="001B6102"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penal</w:t>
      </w:r>
      <w:r w:rsidRPr="001B6102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cu</w:t>
      </w:r>
      <w:r w:rsidRPr="001B6102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privire</w:t>
      </w:r>
      <w:r w:rsidRPr="001B6102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la</w:t>
      </w:r>
      <w:r w:rsidRPr="001B6102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falsul</w:t>
      </w:r>
      <w:r w:rsidRPr="001B6102">
        <w:rPr>
          <w:rFonts w:ascii="Times New Roman" w:eastAsia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declara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ț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ii,</w:t>
      </w:r>
      <w:r w:rsidRPr="001B6102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că</w:t>
      </w:r>
      <w:r w:rsidRPr="001B6102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structura</w:t>
      </w:r>
      <w:r w:rsidRPr="001B6102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sportivă</w:t>
      </w:r>
      <w:r w:rsidRPr="001B6102">
        <w:rPr>
          <w:rFonts w:ascii="Times New Roman" w:eastAsia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pe</w:t>
      </w:r>
      <w:r w:rsidRPr="001B6102">
        <w:rPr>
          <w:rFonts w:ascii="Times New Roman" w:eastAsia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care</w:t>
      </w:r>
      <w:r w:rsidRPr="001B6102">
        <w:rPr>
          <w:rFonts w:ascii="Times New Roman" w:eastAsia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o</w:t>
      </w:r>
      <w:r w:rsidRPr="001B6102">
        <w:rPr>
          <w:rFonts w:ascii="Times New Roman" w:eastAsia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reprez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int</w:t>
      </w:r>
      <w:r w:rsidRPr="001B6102">
        <w:rPr>
          <w:rFonts w:ascii="Times New Roman" w:eastAsia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îndeplinește</w:t>
      </w:r>
      <w:r w:rsidRPr="001B6102">
        <w:rPr>
          <w:rFonts w:ascii="Times New Roman" w:eastAsia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condițiile</w:t>
      </w:r>
      <w:r w:rsidRPr="001B6102">
        <w:rPr>
          <w:rFonts w:ascii="Times New Roman" w:eastAsia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="009322D1">
        <w:rPr>
          <w:rFonts w:ascii="Times New Roman" w:eastAsia="Times New Roman" w:hAnsi="Times New Roman" w:cs="Times New Roman"/>
          <w:w w:val="105"/>
          <w:sz w:val="28"/>
          <w:szCs w:val="28"/>
        </w:rPr>
        <w:t>prevă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zute</w:t>
      </w:r>
      <w:r w:rsidRPr="001B6102">
        <w:rPr>
          <w:rFonts w:ascii="Times New Roman" w:eastAsia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Ordin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ul</w:t>
      </w:r>
      <w:r w:rsidRPr="001B6102">
        <w:rPr>
          <w:rFonts w:ascii="Times New Roman" w:eastAsia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ministrului</w:t>
      </w:r>
      <w:r w:rsidRPr="001B6102">
        <w:rPr>
          <w:rFonts w:ascii="Times New Roman" w:eastAsia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tineretului și sportului nr. 664/2018 privind finanțarea din fonduri publice a proiectelor sportive, respectiv: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a) este</w:t>
      </w:r>
      <w:r w:rsidRPr="001B610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structură</w:t>
      </w:r>
      <w:r w:rsidRPr="001B610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sportivă</w:t>
      </w:r>
      <w:r w:rsidRPr="001B610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recunoscută</w:t>
      </w:r>
      <w:r w:rsidRPr="001B610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condi</w:t>
      </w:r>
      <w:r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iile</w:t>
      </w:r>
      <w:r w:rsidRPr="001B610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legii;</w:t>
      </w:r>
    </w:p>
    <w:p w:rsidR="001B6102" w:rsidRPr="001B6102" w:rsidRDefault="001B6102" w:rsidP="001B6102">
      <w:pPr>
        <w:widowControl w:val="0"/>
        <w:spacing w:before="1" w:after="0" w:line="243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B6102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>b)</w:t>
      </w:r>
      <w:r w:rsidRPr="001B6102">
        <w:rPr>
          <w:rFonts w:ascii="Times New Roman" w:eastAsia="Times New Roman" w:hAnsi="Times New Roman" w:cs="Times New Roman"/>
          <w:b/>
          <w:bCs/>
          <w:spacing w:val="-1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publicat,</w:t>
      </w:r>
      <w:r w:rsidRPr="001B6102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extras,</w:t>
      </w:r>
      <w:r w:rsidRPr="001B6102"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raportul</w:t>
      </w:r>
      <w:r w:rsidRPr="001B6102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activitate</w:t>
      </w:r>
      <w:r w:rsidRPr="001B6102">
        <w:rPr>
          <w:rFonts w:ascii="Times New Roman" w:eastAsia="Times New Roman" w:hAnsi="Times New Roman" w:cs="Times New Roman"/>
          <w:spacing w:val="11"/>
          <w:w w:val="105"/>
          <w:sz w:val="28"/>
          <w:szCs w:val="28"/>
        </w:rPr>
        <w:t xml:space="preserve"> ș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i</w:t>
      </w:r>
      <w:r w:rsidRPr="001B6102">
        <w:rPr>
          <w:rFonts w:ascii="Times New Roman" w:eastAsia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situația</w:t>
      </w:r>
      <w:r w:rsidRPr="001B6102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financiară</w:t>
      </w:r>
      <w:r w:rsidRPr="001B6102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pe</w:t>
      </w:r>
      <w:r w:rsidRPr="001B6102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anul</w:t>
      </w:r>
      <w:r w:rsidRPr="001B6102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="00BF7655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_________ </w:t>
      </w:r>
      <w:r w:rsidRPr="001B6102">
        <w:rPr>
          <w:rFonts w:ascii="Times New Roman" w:eastAsia="Arial" w:hAnsi="Times New Roman" w:cs="Times New Roman"/>
          <w:spacing w:val="2"/>
          <w:w w:val="105"/>
          <w:sz w:val="28"/>
          <w:szCs w:val="28"/>
        </w:rPr>
        <w:t xml:space="preserve">în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Monitorul</w:t>
      </w:r>
      <w:r w:rsidRPr="001B6102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Oficial</w:t>
      </w:r>
      <w:r w:rsidRPr="001B6102">
        <w:rPr>
          <w:rFonts w:ascii="Times New Roman" w:eastAsia="Times New Roman" w:hAnsi="Times New Roman" w:cs="Times New Roman"/>
          <w:spacing w:val="22"/>
          <w:w w:val="10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al</w:t>
      </w:r>
      <w:r w:rsidRPr="001B6102"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Rornaniei,</w:t>
      </w:r>
      <w:r w:rsidRPr="001B6102">
        <w:rPr>
          <w:rFonts w:ascii="Times New Roman" w:eastAsia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Partea</w:t>
      </w:r>
      <w:r w:rsidRPr="001B6102">
        <w:rPr>
          <w:rFonts w:ascii="Times New Roman" w:eastAsia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IV-a,</w:t>
      </w:r>
      <w:r w:rsidRPr="001B6102">
        <w:rPr>
          <w:rFonts w:ascii="Times New Roman" w:eastAsia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BF7655">
        <w:rPr>
          <w:rFonts w:ascii="Times New Roman" w:eastAsia="Times New Roman" w:hAnsi="Times New Roman" w:cs="Times New Roman"/>
          <w:spacing w:val="17"/>
          <w:w w:val="105"/>
          <w:sz w:val="28"/>
          <w:szCs w:val="28"/>
        </w:rPr>
        <w:t xml:space="preserve">                      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nr.</w:t>
      </w:r>
      <w:r w:rsidRPr="001B6102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="00BF7655">
        <w:rPr>
          <w:rFonts w:ascii="Times New Roman" w:eastAsia="Times New Roman" w:hAnsi="Times New Roman" w:cs="Times New Roman"/>
          <w:w w:val="140"/>
          <w:sz w:val="28"/>
          <w:szCs w:val="28"/>
        </w:rPr>
        <w:t>____________</w:t>
      </w:r>
      <w:r w:rsidRPr="001B6102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>;</w:t>
      </w:r>
      <w:r w:rsidRPr="001B6102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înregistrat raportul</w:t>
      </w:r>
      <w:r w:rsidRPr="001B6102">
        <w:rPr>
          <w:rFonts w:ascii="Times New Roman" w:eastAsia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activitate</w:t>
      </w:r>
      <w:r w:rsidRPr="001B6102">
        <w:rPr>
          <w:rFonts w:ascii="Times New Roman" w:eastAsia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Registrul</w:t>
      </w:r>
      <w:r w:rsidRPr="001B6102">
        <w:rPr>
          <w:rFonts w:ascii="Times New Roman" w:eastAsia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na</w:t>
      </w:r>
      <w:r w:rsidRPr="00A60B62">
        <w:rPr>
          <w:rFonts w:ascii="Times New Roman" w:eastAsia="Times New Roman" w:hAnsi="Times New Roman" w:cs="Times New Roman"/>
          <w:w w:val="105"/>
          <w:sz w:val="28"/>
          <w:szCs w:val="28"/>
        </w:rPr>
        <w:t>ț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ional</w:t>
      </w:r>
      <w:r w:rsidRPr="001B6102">
        <w:rPr>
          <w:rFonts w:ascii="Times New Roman" w:eastAsia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al</w:t>
      </w:r>
      <w:r w:rsidRPr="001B6102">
        <w:rPr>
          <w:rFonts w:ascii="Times New Roman" w:eastAsia="Times New Roman" w:hAnsi="Times New Roman" w:cs="Times New Roman"/>
          <w:spacing w:val="21"/>
          <w:w w:val="9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persoanelor</w:t>
      </w:r>
      <w:r w:rsidRPr="001B6102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juridice</w:t>
      </w:r>
      <w:r w:rsidRPr="001B6102">
        <w:rPr>
          <w:rFonts w:ascii="Times New Roman" w:eastAsia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fără</w:t>
      </w:r>
      <w:r w:rsidRPr="001B6102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scop</w:t>
      </w:r>
      <w:r w:rsidRPr="001B6102">
        <w:rPr>
          <w:rFonts w:ascii="Times New Roman" w:eastAsia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patrimonial</w:t>
      </w:r>
      <w:r w:rsidRPr="001B6102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cu</w:t>
      </w:r>
      <w:r w:rsidRPr="001B6102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B6102">
        <w:rPr>
          <w:rFonts w:ascii="Times New Roman" w:eastAsia="Arial" w:hAnsi="Times New Roman" w:cs="Times New Roman"/>
          <w:w w:val="105"/>
          <w:sz w:val="28"/>
          <w:szCs w:val="28"/>
        </w:rPr>
        <w:t>n</w:t>
      </w:r>
      <w:r w:rsidRPr="001B6102">
        <w:rPr>
          <w:rFonts w:ascii="Times New Roman" w:eastAsia="Arial" w:hAnsi="Times New Roman" w:cs="Times New Roman"/>
          <w:spacing w:val="5"/>
          <w:w w:val="105"/>
          <w:sz w:val="28"/>
          <w:szCs w:val="28"/>
        </w:rPr>
        <w:t>r</w:t>
      </w:r>
      <w:r w:rsidRPr="001B6102">
        <w:rPr>
          <w:rFonts w:ascii="Times New Roman" w:eastAsia="Arial" w:hAnsi="Times New Roman" w:cs="Times New Roman"/>
          <w:w w:val="105"/>
          <w:sz w:val="28"/>
          <w:szCs w:val="28"/>
        </w:rPr>
        <w:t>.</w:t>
      </w:r>
      <w:r w:rsidRPr="001B6102">
        <w:rPr>
          <w:rFonts w:ascii="Times New Roman" w:eastAsia="Arial" w:hAnsi="Times New Roman" w:cs="Times New Roman"/>
          <w:spacing w:val="-24"/>
          <w:w w:val="105"/>
          <w:sz w:val="28"/>
          <w:szCs w:val="28"/>
        </w:rPr>
        <w:t xml:space="preserve"> </w:t>
      </w:r>
      <w:r w:rsidR="00BF7655">
        <w:rPr>
          <w:rFonts w:ascii="Times New Roman" w:eastAsia="Arial" w:hAnsi="Times New Roman" w:cs="Times New Roman"/>
          <w:w w:val="140"/>
          <w:sz w:val="28"/>
          <w:szCs w:val="28"/>
        </w:rPr>
        <w:t>________</w:t>
      </w:r>
      <w:r w:rsidRPr="00A90FF3">
        <w:rPr>
          <w:rFonts w:ascii="Times New Roman" w:eastAsia="Arial" w:hAnsi="Times New Roman" w:cs="Times New Roman"/>
          <w:spacing w:val="-51"/>
          <w:w w:val="140"/>
          <w:sz w:val="28"/>
          <w:szCs w:val="28"/>
        </w:rPr>
        <w:t xml:space="preserve"> </w:t>
      </w:r>
      <w:r w:rsidRPr="00A90FF3">
        <w:rPr>
          <w:rFonts w:ascii="Times New Roman" w:eastAsia="Arial" w:hAnsi="Times New Roman" w:cs="Times New Roman"/>
          <w:w w:val="140"/>
          <w:sz w:val="28"/>
          <w:szCs w:val="28"/>
        </w:rPr>
        <w:t>;</w:t>
      </w:r>
    </w:p>
    <w:p w:rsidR="001B6102" w:rsidRDefault="001B6102" w:rsidP="001B6102">
      <w:pPr>
        <w:widowControl w:val="0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02">
        <w:rPr>
          <w:rFonts w:ascii="Times New Roman" w:eastAsia="Times New Roman" w:hAnsi="Times New Roman" w:cs="Times New Roman"/>
          <w:sz w:val="28"/>
          <w:szCs w:val="28"/>
        </w:rPr>
        <w:t>c)</w:t>
      </w:r>
      <w:r w:rsidRPr="001B610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nu</w:t>
      </w:r>
      <w:r w:rsidRPr="001B610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1B610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obligații de</w:t>
      </w:r>
      <w:r w:rsidRPr="001B61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plată</w:t>
      </w:r>
      <w:r w:rsidRPr="001B610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 xml:space="preserve">exigibile  </w:t>
      </w:r>
      <w:r w:rsidRPr="001B6102">
        <w:rPr>
          <w:rFonts w:ascii="Times New Roman" w:eastAsia="Times New Roman" w:hAnsi="Times New Roman" w:cs="Times New Roman"/>
          <w:spacing w:val="5"/>
          <w:sz w:val="28"/>
          <w:szCs w:val="28"/>
        </w:rPr>
        <w:t>ș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1B610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nu</w:t>
      </w:r>
      <w:r w:rsidRPr="001B610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este</w:t>
      </w:r>
      <w:r w:rsidRPr="001B610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litigiu</w:t>
      </w:r>
      <w:r w:rsidRPr="001B610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1B610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institutia</w:t>
      </w:r>
      <w:r w:rsidRPr="001B610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finanțatoare;</w:t>
      </w:r>
    </w:p>
    <w:p w:rsidR="001B6102" w:rsidRDefault="001B6102" w:rsidP="001B6102">
      <w:pPr>
        <w:widowControl w:val="0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nu</w:t>
      </w:r>
      <w:r w:rsidRPr="001B6102">
        <w:rPr>
          <w:rFonts w:ascii="Times New Roman" w:eastAsia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are</w:t>
      </w:r>
      <w:r w:rsidRPr="001B6102">
        <w:rPr>
          <w:rFonts w:ascii="Times New Roman" w:eastAsia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obligații de</w:t>
      </w:r>
      <w:r w:rsidRPr="001B6102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plată exigibile</w:t>
      </w:r>
      <w:r w:rsidRPr="001B6102">
        <w:rPr>
          <w:rFonts w:ascii="Times New Roman" w:eastAsia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privind</w:t>
      </w:r>
      <w:r w:rsidRPr="001B6102">
        <w:rPr>
          <w:rFonts w:ascii="Times New Roman" w:eastAsia="Times New Roman" w:hAnsi="Times New Roman" w:cs="Times New Roman"/>
          <w:spacing w:val="4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impozitele </w:t>
      </w:r>
      <w:r w:rsidRPr="001B6102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>ș</w:t>
      </w:r>
      <w:r w:rsidRPr="001B6102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i </w:t>
      </w:r>
      <w:r w:rsidRPr="001B6102"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  <w:t>taxele</w:t>
      </w:r>
      <w:r w:rsidRPr="001B6102">
        <w:rPr>
          <w:rFonts w:ascii="Times New Roman" w:eastAsia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către</w:t>
      </w:r>
      <w:r w:rsidRPr="001B6102">
        <w:rPr>
          <w:rFonts w:ascii="Times New Roman" w:eastAsia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stat,</w:t>
      </w:r>
      <w:r w:rsidRPr="001B6102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precum  </w:t>
      </w:r>
      <w:r w:rsidRPr="001B6102">
        <w:rPr>
          <w:rFonts w:ascii="Times New Roman" w:eastAsia="Times New Roman" w:hAnsi="Times New Roman" w:cs="Times New Roman"/>
          <w:spacing w:val="15"/>
          <w:w w:val="105"/>
          <w:sz w:val="28"/>
          <w:szCs w:val="28"/>
        </w:rPr>
        <w:t xml:space="preserve"> ș</w:t>
      </w:r>
      <w:r w:rsidRPr="001B6102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i </w:t>
      </w:r>
      <w:r w:rsidRPr="001B6102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contribu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ț</w:t>
      </w:r>
      <w:r w:rsidRPr="001B6102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iile</w:t>
      </w:r>
      <w:r w:rsidRPr="001B6102">
        <w:rPr>
          <w:rFonts w:ascii="Times New Roman" w:eastAsia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către</w:t>
      </w:r>
      <w:r w:rsidRPr="001B6102">
        <w:rPr>
          <w:rFonts w:ascii="Times New Roman" w:eastAsia="Times New Roman" w:hAnsi="Times New Roman" w:cs="Times New Roman"/>
          <w:spacing w:val="27"/>
          <w:w w:val="9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asigur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ă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rile</w:t>
      </w:r>
      <w:r w:rsidRPr="001B6102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sociale</w:t>
      </w:r>
      <w:r w:rsidRPr="001B6102"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05"/>
          <w:sz w:val="28"/>
          <w:szCs w:val="28"/>
        </w:rPr>
        <w:t>stat;</w:t>
      </w:r>
    </w:p>
    <w:p w:rsidR="001B6102" w:rsidRPr="001B6102" w:rsidRDefault="001B6102" w:rsidP="001B6102">
      <w:pPr>
        <w:widowControl w:val="0"/>
        <w:spacing w:before="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e) informațiile</w:t>
      </w:r>
      <w:r w:rsidRPr="001B610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1B6102">
        <w:rPr>
          <w:rFonts w:ascii="Times New Roman" w:eastAsia="Times New Roman" w:hAnsi="Times New Roman" w:cs="Times New Roman"/>
          <w:spacing w:val="23"/>
          <w:sz w:val="28"/>
          <w:szCs w:val="28"/>
        </w:rPr>
        <w:t>u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rnizate</w:t>
      </w:r>
      <w:r w:rsidRPr="001B610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institu</w:t>
      </w:r>
      <w:r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iei</w:t>
      </w:r>
      <w:r w:rsidRPr="001B6102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finanțatoare</w:t>
      </w:r>
      <w:r w:rsidRPr="001B610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vederea</w:t>
      </w:r>
      <w:r w:rsidRPr="001B610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obținerii</w:t>
      </w:r>
      <w:r w:rsidRPr="001B610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finanțării</w:t>
      </w:r>
      <w:r w:rsidRPr="001B610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sunt</w:t>
      </w:r>
      <w:r w:rsidRPr="001B610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veridice;</w:t>
      </w:r>
    </w:p>
    <w:p w:rsidR="001B6102" w:rsidRPr="001B6102" w:rsidRDefault="001B6102" w:rsidP="001B6102">
      <w:pPr>
        <w:widowControl w:val="0"/>
        <w:spacing w:after="0" w:line="24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02">
        <w:rPr>
          <w:rFonts w:ascii="Times New Roman" w:eastAsia="Times New Roman" w:hAnsi="Times New Roman" w:cs="Times New Roman"/>
          <w:sz w:val="28"/>
          <w:szCs w:val="28"/>
        </w:rPr>
        <w:t>f)</w:t>
      </w:r>
      <w:r w:rsidRPr="001B6102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nu</w:t>
      </w:r>
      <w:r w:rsidRPr="001B6102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1B610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afla</w:t>
      </w:r>
      <w:r w:rsidRPr="001B61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situația</w:t>
      </w:r>
      <w:r w:rsidRPr="001B610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nerespectare</w:t>
      </w:r>
      <w:r w:rsidRPr="001B610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dispozitiilor</w:t>
      </w:r>
      <w:r w:rsidRPr="001B610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statutare,</w:t>
      </w:r>
      <w:r w:rsidRPr="001B610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actelor</w:t>
      </w:r>
      <w:r w:rsidRPr="001B610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 xml:space="preserve">constitutive  </w:t>
      </w:r>
      <w:r w:rsidRPr="001B610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>ș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1B610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regulamentelor</w:t>
      </w:r>
      <w:r w:rsidRPr="001B6102">
        <w:rPr>
          <w:rFonts w:ascii="Times New Roman" w:eastAsia="Times New Roman" w:hAnsi="Times New Roman" w:cs="Times New Roman"/>
          <w:spacing w:val="21"/>
          <w:w w:val="10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proprii;</w:t>
      </w:r>
    </w:p>
    <w:p w:rsidR="001B6102" w:rsidRPr="001B6102" w:rsidRDefault="001B6102" w:rsidP="001B6102">
      <w:pPr>
        <w:widowControl w:val="0"/>
        <w:spacing w:before="12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02">
        <w:rPr>
          <w:rFonts w:ascii="Times New Roman" w:eastAsia="Times New Roman" w:hAnsi="Times New Roman" w:cs="Times New Roman"/>
          <w:spacing w:val="-11"/>
          <w:sz w:val="28"/>
          <w:szCs w:val="28"/>
        </w:rPr>
        <w:t>g</w:t>
      </w:r>
      <w:r w:rsidRPr="001B6102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Pr="001B610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1B610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oblig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1B610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1B610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participe</w:t>
      </w:r>
      <w:r w:rsidRPr="001B610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1B6102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1B610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contribu</w:t>
      </w:r>
      <w:r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ie</w:t>
      </w:r>
      <w:r w:rsidRPr="001B610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financiar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1B6102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minimum 10%</w:t>
      </w:r>
      <w:r w:rsidRPr="001B61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din</w:t>
      </w:r>
      <w:r w:rsidRPr="001B6102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valoarea</w:t>
      </w:r>
      <w:r w:rsidRPr="001B610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tota</w:t>
      </w:r>
      <w:r>
        <w:rPr>
          <w:rFonts w:ascii="Times New Roman" w:eastAsia="Times New Roman" w:hAnsi="Times New Roman" w:cs="Times New Roman"/>
          <w:sz w:val="28"/>
          <w:szCs w:val="28"/>
        </w:rPr>
        <w:t>lă</w:t>
      </w:r>
      <w:r w:rsidRPr="001B610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finan</w:t>
      </w:r>
      <w:r>
        <w:rPr>
          <w:rFonts w:ascii="Times New Roman" w:eastAsia="Times New Roman" w:hAnsi="Times New Roman" w:cs="Times New Roman"/>
          <w:sz w:val="28"/>
          <w:szCs w:val="28"/>
        </w:rPr>
        <w:t>ță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rii;</w:t>
      </w:r>
    </w:p>
    <w:p w:rsidR="001B6102" w:rsidRPr="001B6102" w:rsidRDefault="001B6102" w:rsidP="001B6102">
      <w:pPr>
        <w:widowControl w:val="0"/>
        <w:spacing w:before="10" w:after="0" w:line="232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02">
        <w:rPr>
          <w:rFonts w:ascii="Times New Roman" w:eastAsia="Times New Roman" w:hAnsi="Times New Roman" w:cs="Times New Roman"/>
          <w:sz w:val="28"/>
          <w:szCs w:val="28"/>
        </w:rPr>
        <w:t>h)</w:t>
      </w:r>
      <w:r w:rsidRPr="001B610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nu</w:t>
      </w:r>
      <w:r w:rsidRPr="001B610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face</w:t>
      </w:r>
      <w:r w:rsidRPr="001B610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obiectul</w:t>
      </w:r>
      <w:r w:rsidRPr="001B610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unei</w:t>
      </w:r>
      <w:r w:rsidRPr="001B610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proceduri</w:t>
      </w:r>
      <w:r w:rsidRPr="001B6102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dizolvare</w:t>
      </w:r>
      <w:r w:rsidRPr="001B610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sau</w:t>
      </w:r>
      <w:r w:rsidRPr="001B610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lichidare</w:t>
      </w:r>
      <w:r w:rsidRPr="001B610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1B610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nu</w:t>
      </w:r>
      <w:r w:rsidRPr="001B610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1B610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află î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1B6102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stare</w:t>
      </w:r>
      <w:r w:rsidRPr="001B610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dizolvare</w:t>
      </w:r>
      <w:r w:rsidRPr="001B610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ori</w:t>
      </w:r>
      <w:r w:rsidRPr="001B610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w w:val="10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lichidare,</w:t>
      </w:r>
      <w:r w:rsidRPr="001B610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conformitate</w:t>
      </w:r>
      <w:r w:rsidRPr="001B610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1B610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prevederile</w:t>
      </w:r>
      <w:r w:rsidRPr="001B6102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legale în</w:t>
      </w:r>
      <w:r w:rsidRPr="001B610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vigoare;</w:t>
      </w:r>
    </w:p>
    <w:p w:rsidR="001B6102" w:rsidRPr="001B6102" w:rsidRDefault="001B6102" w:rsidP="001B6102">
      <w:pPr>
        <w:widowControl w:val="0"/>
        <w:spacing w:before="7" w:after="0" w:line="249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02">
        <w:rPr>
          <w:rFonts w:ascii="Times New Roman" w:eastAsia="Times New Roman" w:hAnsi="Times New Roman" w:cs="Times New Roman"/>
          <w:sz w:val="28"/>
          <w:szCs w:val="28"/>
        </w:rPr>
        <w:t>i)</w:t>
      </w:r>
      <w:r w:rsidRPr="001B6102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nu</w:t>
      </w:r>
      <w:r w:rsidRPr="001B6102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 xml:space="preserve">beneficiază </w:t>
      </w:r>
      <w:r w:rsidRPr="001B610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1B6102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alt</w:t>
      </w:r>
      <w:r w:rsidRPr="001B6102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contract</w:t>
      </w:r>
      <w:r w:rsidRPr="001B610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finanțare</w:t>
      </w:r>
      <w:r w:rsidRPr="001B6102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din</w:t>
      </w:r>
      <w:r w:rsidRPr="001B6102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fonduri</w:t>
      </w:r>
      <w:r w:rsidRPr="001B610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publice</w:t>
      </w:r>
      <w:r w:rsidRPr="001B610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 xml:space="preserve">pentru </w:t>
      </w:r>
      <w:r w:rsidRPr="001B610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pacing w:val="1"/>
          <w:sz w:val="28"/>
          <w:szCs w:val="28"/>
        </w:rPr>
        <w:t>acelaș</w:t>
      </w:r>
      <w:r w:rsidRPr="001B6102">
        <w:rPr>
          <w:rFonts w:ascii="Times New Roman" w:eastAsia="Times New Roman" w:hAnsi="Times New Roman" w:cs="Times New Roman"/>
          <w:spacing w:val="2"/>
          <w:sz w:val="28"/>
          <w:szCs w:val="28"/>
        </w:rPr>
        <w:t>i</w:t>
      </w:r>
      <w:r w:rsidRPr="001B6102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proiect</w:t>
      </w:r>
      <w:r w:rsidRPr="001B610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1B610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aceeași</w:t>
      </w:r>
      <w:r w:rsidRPr="001B6102">
        <w:rPr>
          <w:rFonts w:ascii="Times New Roman" w:eastAsia="Times New Roman" w:hAnsi="Times New Roman" w:cs="Times New Roman"/>
          <w:spacing w:val="24"/>
          <w:w w:val="10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autoritate</w:t>
      </w:r>
      <w:r w:rsidRPr="001B6102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finanțatoare</w:t>
      </w:r>
      <w:r w:rsidRPr="001B610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cursul</w:t>
      </w:r>
      <w:r w:rsidRPr="001B610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anului</w:t>
      </w:r>
      <w:r w:rsidRPr="001B6102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fiscal</w:t>
      </w:r>
      <w:r w:rsidRPr="001B610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curent;</w:t>
      </w:r>
    </w:p>
    <w:p w:rsidR="001B6102" w:rsidRPr="001B6102" w:rsidRDefault="001B6102" w:rsidP="001B6102">
      <w:pPr>
        <w:widowControl w:val="0"/>
        <w:spacing w:before="7" w:after="0" w:line="249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02">
        <w:rPr>
          <w:rFonts w:ascii="Times New Roman" w:eastAsia="Times New Roman" w:hAnsi="Times New Roman" w:cs="Times New Roman"/>
          <w:sz w:val="28"/>
          <w:szCs w:val="28"/>
        </w:rPr>
        <w:t>j</w:t>
      </w:r>
      <w:r w:rsidRPr="001B610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1B6102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nu</w:t>
      </w:r>
      <w:r w:rsidRPr="001B610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beneficiat/a</w:t>
      </w:r>
      <w:r w:rsidRPr="001B610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beneficiat</w:t>
      </w:r>
      <w:r w:rsidRPr="001B610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anul</w:t>
      </w:r>
      <w:r w:rsidRPr="001B610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fiscal</w:t>
      </w:r>
      <w:r w:rsidRPr="001B610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curs</w:t>
      </w:r>
      <w:r w:rsidRPr="001B61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finanțare</w:t>
      </w:r>
      <w:r w:rsidRPr="001B610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nerambursabilă</w:t>
      </w:r>
      <w:r w:rsidRPr="001B610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1B610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institutia</w:t>
      </w:r>
      <w:r w:rsidRPr="001B610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,</w:t>
      </w:r>
      <w:r w:rsidRPr="001B6102">
        <w:rPr>
          <w:rFonts w:ascii="Times New Roman" w:eastAsia="Times New Roman" w:hAnsi="Times New Roman" w:cs="Times New Roman"/>
          <w:spacing w:val="-34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suma</w:t>
      </w:r>
      <w:r w:rsidRPr="001B6102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  <w:r w:rsidRPr="001B6102">
        <w:rPr>
          <w:rFonts w:ascii="Times New Roman" w:eastAsia="Times New Roman" w:hAnsi="Times New Roman" w:cs="Times New Roman"/>
          <w:spacing w:val="-44"/>
          <w:w w:val="1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w w:val="110"/>
          <w:sz w:val="28"/>
          <w:szCs w:val="28"/>
        </w:rPr>
        <w:t>lei.</w:t>
      </w:r>
    </w:p>
    <w:p w:rsidR="001B6102" w:rsidRPr="001B6102" w:rsidRDefault="001B6102" w:rsidP="001B6102">
      <w:pPr>
        <w:widowControl w:val="0"/>
        <w:spacing w:before="7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0C68B1" w:rsidRDefault="001B6102" w:rsidP="00B3604C">
      <w:pPr>
        <w:widowControl w:val="0"/>
        <w:spacing w:after="0" w:line="241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02">
        <w:rPr>
          <w:rFonts w:ascii="Times New Roman" w:eastAsia="Times New Roman" w:hAnsi="Times New Roman" w:cs="Times New Roman"/>
          <w:sz w:val="28"/>
          <w:szCs w:val="28"/>
        </w:rPr>
        <w:t>Conform</w:t>
      </w:r>
      <w:r w:rsidRPr="001B610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Regulamentului</w:t>
      </w:r>
      <w:r w:rsidRPr="001B610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UE</w:t>
      </w:r>
      <w:r w:rsidRPr="001B610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2016/679</w:t>
      </w:r>
      <w:r w:rsidRPr="001B610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privind</w:t>
      </w:r>
      <w:r w:rsidRPr="001B6102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protectia</w:t>
      </w:r>
      <w:r w:rsidRPr="001B610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persoanelor</w:t>
      </w:r>
      <w:r w:rsidRPr="001B610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fizice</w:t>
      </w:r>
      <w:r w:rsidRPr="001B610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1B61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ceea</w:t>
      </w:r>
      <w:r w:rsidRPr="001B610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ce</w:t>
      </w:r>
      <w:r w:rsidRPr="001B610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pacing w:val="1"/>
          <w:sz w:val="28"/>
          <w:szCs w:val="28"/>
        </w:rPr>
        <w:t>prive</w:t>
      </w:r>
      <w:r w:rsidRPr="001B6102">
        <w:rPr>
          <w:rFonts w:ascii="Times New Roman" w:eastAsia="Times New Roman" w:hAnsi="Times New Roman" w:cs="Times New Roman"/>
          <w:spacing w:val="2"/>
          <w:sz w:val="28"/>
          <w:szCs w:val="28"/>
        </w:rPr>
        <w:t>ște</w:t>
      </w:r>
      <w:r w:rsidRPr="001B610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prelucrarea</w:t>
      </w:r>
      <w:r w:rsidRPr="001B6102">
        <w:rPr>
          <w:rFonts w:ascii="Times New Roman" w:eastAsia="Times New Roman" w:hAnsi="Times New Roman" w:cs="Times New Roman"/>
          <w:spacing w:val="25"/>
          <w:w w:val="10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datelor</w:t>
      </w:r>
      <w:r w:rsidRPr="001B610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1B610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caracter</w:t>
      </w:r>
      <w:r w:rsidRPr="001B610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personal și privind</w:t>
      </w:r>
      <w:r w:rsidRPr="001B610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libera</w:t>
      </w:r>
      <w:r w:rsidRPr="001B610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circulație</w:t>
      </w:r>
      <w:r w:rsidRPr="001B610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B61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pacing w:val="1"/>
          <w:sz w:val="28"/>
          <w:szCs w:val="28"/>
        </w:rPr>
        <w:t>acestor</w:t>
      </w:r>
      <w:r w:rsidRPr="001B610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date,</w:t>
      </w:r>
      <w:r w:rsidRPr="001B61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declar</w:t>
      </w:r>
      <w:r w:rsidRPr="001B610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ca</w:t>
      </w:r>
      <w:r w:rsidRPr="001B610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sunt</w:t>
      </w:r>
      <w:r w:rsidRPr="001B61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1B61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acord</w:t>
      </w:r>
      <w:r w:rsidRPr="001B610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1B610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 xml:space="preserve">transmiterea </w:t>
      </w:r>
      <w:r w:rsidRPr="001B6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prelucrarea</w:t>
      </w:r>
      <w:r w:rsidRPr="001B610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datelor</w:t>
      </w:r>
      <w:r w:rsidRPr="001B610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1B610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caracter</w:t>
      </w:r>
      <w:r w:rsidRPr="001B610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personal</w:t>
      </w:r>
      <w:r w:rsidRPr="001B610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către</w:t>
      </w:r>
      <w:r w:rsidRPr="001B610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autoritățile care</w:t>
      </w:r>
      <w:r w:rsidRPr="001B610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verifică implementarea</w:t>
      </w:r>
      <w:r w:rsidRPr="001B610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proiectului,</w:t>
      </w:r>
      <w:r w:rsidRPr="001B6102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conform</w:t>
      </w:r>
      <w:r w:rsidRPr="001B610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B6102">
        <w:rPr>
          <w:rFonts w:ascii="Times New Roman" w:eastAsia="Times New Roman" w:hAnsi="Times New Roman" w:cs="Times New Roman"/>
          <w:sz w:val="28"/>
          <w:szCs w:val="28"/>
        </w:rPr>
        <w:t>legislației</w:t>
      </w:r>
      <w:r w:rsidRPr="001B610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>î</w:t>
      </w:r>
      <w:r w:rsidRPr="001B610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n       </w:t>
      </w:r>
      <w:r w:rsidR="00B3604C">
        <w:rPr>
          <w:rFonts w:ascii="Times New Roman" w:eastAsia="Times New Roman" w:hAnsi="Times New Roman" w:cs="Times New Roman"/>
          <w:sz w:val="28"/>
          <w:szCs w:val="28"/>
        </w:rPr>
        <w:t>vigoare.</w:t>
      </w:r>
    </w:p>
    <w:p w:rsidR="00A90FF3" w:rsidRPr="00B3604C" w:rsidRDefault="00A90FF3" w:rsidP="00B3604C">
      <w:pPr>
        <w:widowControl w:val="0"/>
        <w:spacing w:after="0" w:line="241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102" w:rsidRPr="001B6102" w:rsidRDefault="001B6102">
      <w:pPr>
        <w:rPr>
          <w:rFonts w:ascii="Times New Roman" w:hAnsi="Times New Roman" w:cs="Times New Roman"/>
          <w:sz w:val="28"/>
          <w:szCs w:val="28"/>
        </w:rPr>
      </w:pPr>
      <w:r w:rsidRPr="001B6102">
        <w:rPr>
          <w:rFonts w:ascii="Times New Roman" w:hAnsi="Times New Roman" w:cs="Times New Roman"/>
          <w:sz w:val="28"/>
          <w:szCs w:val="28"/>
        </w:rPr>
        <w:t>Data:</w:t>
      </w:r>
    </w:p>
    <w:p w:rsidR="00B3604C" w:rsidRDefault="00B3604C" w:rsidP="00B3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1D2">
        <w:rPr>
          <w:rFonts w:ascii="Times New Roman" w:hAnsi="Times New Roman" w:cs="Times New Roman"/>
          <w:sz w:val="28"/>
          <w:szCs w:val="28"/>
        </w:rPr>
        <w:t>Nume/prenume</w:t>
      </w:r>
    </w:p>
    <w:p w:rsidR="001B6102" w:rsidRPr="001B6102" w:rsidRDefault="001B6102" w:rsidP="00B3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102">
        <w:rPr>
          <w:rFonts w:ascii="Times New Roman" w:hAnsi="Times New Roman" w:cs="Times New Roman"/>
          <w:sz w:val="28"/>
          <w:szCs w:val="28"/>
        </w:rPr>
        <w:t>Semnătura:</w:t>
      </w:r>
    </w:p>
    <w:sectPr w:rsidR="001B6102" w:rsidRPr="001B6102" w:rsidSect="0099646F">
      <w:pgSz w:w="12240" w:h="15840"/>
      <w:pgMar w:top="540" w:right="118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C74D5"/>
    <w:multiLevelType w:val="hybridMultilevel"/>
    <w:tmpl w:val="BDC4B2D4"/>
    <w:lvl w:ilvl="0" w:tplc="0AE67DEA">
      <w:start w:val="4"/>
      <w:numFmt w:val="lowerLetter"/>
      <w:lvlText w:val="%1)"/>
      <w:lvlJc w:val="left"/>
      <w:pPr>
        <w:ind w:left="1309" w:hanging="290"/>
      </w:pPr>
      <w:rPr>
        <w:rFonts w:ascii="Times New Roman" w:eastAsia="Times New Roman" w:hAnsi="Times New Roman" w:hint="default"/>
        <w:w w:val="119"/>
        <w:sz w:val="22"/>
        <w:szCs w:val="22"/>
      </w:rPr>
    </w:lvl>
    <w:lvl w:ilvl="1" w:tplc="1DD4BFAC">
      <w:start w:val="1"/>
      <w:numFmt w:val="bullet"/>
      <w:lvlText w:val="•"/>
      <w:lvlJc w:val="left"/>
      <w:pPr>
        <w:ind w:left="2345" w:hanging="290"/>
      </w:pPr>
      <w:rPr>
        <w:rFonts w:hint="default"/>
      </w:rPr>
    </w:lvl>
    <w:lvl w:ilvl="2" w:tplc="C100AC06">
      <w:start w:val="1"/>
      <w:numFmt w:val="bullet"/>
      <w:lvlText w:val="•"/>
      <w:lvlJc w:val="left"/>
      <w:pPr>
        <w:ind w:left="3381" w:hanging="290"/>
      </w:pPr>
      <w:rPr>
        <w:rFonts w:hint="default"/>
      </w:rPr>
    </w:lvl>
    <w:lvl w:ilvl="3" w:tplc="D5CA5EEE">
      <w:start w:val="1"/>
      <w:numFmt w:val="bullet"/>
      <w:lvlText w:val="•"/>
      <w:lvlJc w:val="left"/>
      <w:pPr>
        <w:ind w:left="4417" w:hanging="290"/>
      </w:pPr>
      <w:rPr>
        <w:rFonts w:hint="default"/>
      </w:rPr>
    </w:lvl>
    <w:lvl w:ilvl="4" w:tplc="69B24FD2">
      <w:start w:val="1"/>
      <w:numFmt w:val="bullet"/>
      <w:lvlText w:val="•"/>
      <w:lvlJc w:val="left"/>
      <w:pPr>
        <w:ind w:left="5453" w:hanging="290"/>
      </w:pPr>
      <w:rPr>
        <w:rFonts w:hint="default"/>
      </w:rPr>
    </w:lvl>
    <w:lvl w:ilvl="5" w:tplc="A1A0F52E">
      <w:start w:val="1"/>
      <w:numFmt w:val="bullet"/>
      <w:lvlText w:val="•"/>
      <w:lvlJc w:val="left"/>
      <w:pPr>
        <w:ind w:left="6489" w:hanging="290"/>
      </w:pPr>
      <w:rPr>
        <w:rFonts w:hint="default"/>
      </w:rPr>
    </w:lvl>
    <w:lvl w:ilvl="6" w:tplc="9760B0AE">
      <w:start w:val="1"/>
      <w:numFmt w:val="bullet"/>
      <w:lvlText w:val="•"/>
      <w:lvlJc w:val="left"/>
      <w:pPr>
        <w:ind w:left="7525" w:hanging="290"/>
      </w:pPr>
      <w:rPr>
        <w:rFonts w:hint="default"/>
      </w:rPr>
    </w:lvl>
    <w:lvl w:ilvl="7" w:tplc="A524E882">
      <w:start w:val="1"/>
      <w:numFmt w:val="bullet"/>
      <w:lvlText w:val="•"/>
      <w:lvlJc w:val="left"/>
      <w:pPr>
        <w:ind w:left="8561" w:hanging="290"/>
      </w:pPr>
      <w:rPr>
        <w:rFonts w:hint="default"/>
      </w:rPr>
    </w:lvl>
    <w:lvl w:ilvl="8" w:tplc="44027996">
      <w:start w:val="1"/>
      <w:numFmt w:val="bullet"/>
      <w:lvlText w:val="•"/>
      <w:lvlJc w:val="left"/>
      <w:pPr>
        <w:ind w:left="9596" w:hanging="2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24"/>
    <w:rsid w:val="000571EE"/>
    <w:rsid w:val="000901D2"/>
    <w:rsid w:val="000C68B1"/>
    <w:rsid w:val="001B6102"/>
    <w:rsid w:val="002D1C07"/>
    <w:rsid w:val="00590648"/>
    <w:rsid w:val="00715CFE"/>
    <w:rsid w:val="00814ED1"/>
    <w:rsid w:val="009322D1"/>
    <w:rsid w:val="0099646F"/>
    <w:rsid w:val="00A60B62"/>
    <w:rsid w:val="00A90FF3"/>
    <w:rsid w:val="00B3604C"/>
    <w:rsid w:val="00BF7655"/>
    <w:rsid w:val="00D92B24"/>
    <w:rsid w:val="00DB2AA3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60430-7CE3-4BB0-9D46-09748867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</cp:lastModifiedBy>
  <cp:revision>2</cp:revision>
  <dcterms:created xsi:type="dcterms:W3CDTF">2025-03-28T09:50:00Z</dcterms:created>
  <dcterms:modified xsi:type="dcterms:W3CDTF">2025-03-28T09:50:00Z</dcterms:modified>
</cp:coreProperties>
</file>