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2B2AE" w14:textId="7AAF9002" w:rsidR="00993900" w:rsidRPr="00B557C4" w:rsidRDefault="006A6466" w:rsidP="00993900">
      <w:pPr>
        <w:pStyle w:val="Header"/>
        <w:tabs>
          <w:tab w:val="clear" w:pos="9026"/>
        </w:tabs>
        <w:rPr>
          <w:sz w:val="22"/>
          <w:szCs w:val="22"/>
        </w:rPr>
      </w:pPr>
      <w:bookmarkStart w:id="0" w:name="_GoBack"/>
      <w:bookmarkEnd w:id="0"/>
      <w:r w:rsidRPr="00B557C4">
        <w:rPr>
          <w:b/>
          <w:sz w:val="22"/>
          <w:szCs w:val="22"/>
          <w:lang w:val="ro-RO"/>
        </w:rPr>
        <w:t xml:space="preserve"> </w:t>
      </w:r>
      <w:r w:rsidR="00993900" w:rsidRPr="00B557C4">
        <w:rPr>
          <w:b/>
          <w:sz w:val="22"/>
          <w:szCs w:val="22"/>
        </w:rPr>
        <w:t>Nr. ________________________</w:t>
      </w:r>
      <w:r w:rsidR="00993900" w:rsidRPr="00B557C4">
        <w:rPr>
          <w:sz w:val="22"/>
          <w:szCs w:val="22"/>
        </w:rPr>
        <w:tab/>
      </w:r>
      <w:r w:rsidR="00993900" w:rsidRPr="00B557C4">
        <w:rPr>
          <w:sz w:val="22"/>
          <w:szCs w:val="22"/>
        </w:rPr>
        <w:tab/>
        <w:t xml:space="preserve">                                            </w:t>
      </w:r>
      <w:r w:rsidR="00993900" w:rsidRPr="00B557C4">
        <w:rPr>
          <w:b/>
          <w:sz w:val="22"/>
          <w:szCs w:val="22"/>
        </w:rPr>
        <w:t xml:space="preserve">Nr. de exemplare: </w:t>
      </w:r>
      <w:r w:rsidR="00993900" w:rsidRPr="00B557C4">
        <w:rPr>
          <w:b/>
          <w:sz w:val="22"/>
          <w:szCs w:val="22"/>
          <w:lang w:val="ro-RO"/>
        </w:rPr>
        <w:t>1</w:t>
      </w:r>
      <w:r w:rsidR="00993900" w:rsidRPr="00B557C4">
        <w:rPr>
          <w:b/>
          <w:sz w:val="22"/>
          <w:szCs w:val="22"/>
        </w:rPr>
        <w:t xml:space="preserve"> </w:t>
      </w:r>
    </w:p>
    <w:p w14:paraId="7E3DA5A8" w14:textId="77777777" w:rsidR="00993900" w:rsidRPr="00B557C4" w:rsidRDefault="00993900" w:rsidP="00993900">
      <w:pPr>
        <w:pStyle w:val="DefaultText"/>
        <w:jc w:val="center"/>
        <w:rPr>
          <w:b/>
          <w:sz w:val="22"/>
          <w:szCs w:val="22"/>
        </w:rPr>
      </w:pP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t xml:space="preserve"> </w:t>
      </w:r>
      <w:r w:rsidRPr="00B557C4">
        <w:rPr>
          <w:b/>
          <w:sz w:val="22"/>
          <w:szCs w:val="22"/>
        </w:rPr>
        <w:tab/>
        <w:t xml:space="preserve">                      Exemplar nr.  1</w:t>
      </w:r>
    </w:p>
    <w:p w14:paraId="1E09262E" w14:textId="77777777" w:rsidR="00993900" w:rsidRDefault="00993900" w:rsidP="00993900">
      <w:pPr>
        <w:pStyle w:val="DefaultText"/>
        <w:jc w:val="center"/>
        <w:rPr>
          <w:b/>
          <w:szCs w:val="24"/>
        </w:rPr>
      </w:pPr>
    </w:p>
    <w:p w14:paraId="49A043DF" w14:textId="77777777" w:rsidR="000B7DA5" w:rsidRPr="009C4A91" w:rsidRDefault="000B7DA5" w:rsidP="00993900">
      <w:pPr>
        <w:pStyle w:val="DefaultText"/>
        <w:jc w:val="center"/>
        <w:rPr>
          <w:b/>
          <w:szCs w:val="24"/>
        </w:rPr>
      </w:pPr>
    </w:p>
    <w:p w14:paraId="600A67D5" w14:textId="77777777" w:rsidR="00993900" w:rsidRPr="009C4A91" w:rsidRDefault="00993900" w:rsidP="00993900">
      <w:pPr>
        <w:jc w:val="right"/>
        <w:rPr>
          <w:b/>
          <w:sz w:val="24"/>
          <w:szCs w:val="24"/>
        </w:rPr>
      </w:pPr>
      <w:r w:rsidRPr="009C4A91">
        <w:rPr>
          <w:b/>
          <w:sz w:val="24"/>
          <w:szCs w:val="24"/>
        </w:rPr>
        <w:t>APROBAT,</w:t>
      </w:r>
    </w:p>
    <w:p w14:paraId="0A3E4E45" w14:textId="77777777" w:rsidR="00993900" w:rsidRPr="009C4A91" w:rsidRDefault="00993900" w:rsidP="00993900">
      <w:pPr>
        <w:jc w:val="right"/>
        <w:rPr>
          <w:b/>
          <w:sz w:val="24"/>
          <w:szCs w:val="24"/>
        </w:rPr>
      </w:pPr>
      <w:r w:rsidRPr="009C4A91">
        <w:rPr>
          <w:b/>
          <w:sz w:val="24"/>
          <w:szCs w:val="24"/>
        </w:rPr>
        <w:t xml:space="preserve">PREŞEDINTE,                    </w:t>
      </w:r>
    </w:p>
    <w:p w14:paraId="134D5229" w14:textId="77777777" w:rsidR="00993900" w:rsidRPr="009C4A91" w:rsidRDefault="00993900" w:rsidP="00993900">
      <w:pPr>
        <w:jc w:val="right"/>
        <w:rPr>
          <w:b/>
          <w:sz w:val="24"/>
          <w:szCs w:val="24"/>
        </w:rPr>
      </w:pPr>
      <w:r w:rsidRPr="009C4A91">
        <w:rPr>
          <w:b/>
          <w:sz w:val="24"/>
          <w:szCs w:val="24"/>
        </w:rPr>
        <w:t xml:space="preserve">Costel ALEXE </w:t>
      </w:r>
    </w:p>
    <w:p w14:paraId="18559F00" w14:textId="77777777" w:rsidR="00993900" w:rsidRPr="009C4A91" w:rsidRDefault="00993900" w:rsidP="00993900">
      <w:pPr>
        <w:rPr>
          <w:b/>
          <w:sz w:val="24"/>
          <w:szCs w:val="24"/>
          <w:lang w:val="fr-FR"/>
        </w:rPr>
      </w:pPr>
    </w:p>
    <w:p w14:paraId="27C18E01" w14:textId="77777777" w:rsidR="00993900" w:rsidRDefault="00993900" w:rsidP="00993900">
      <w:pPr>
        <w:spacing w:line="276" w:lineRule="auto"/>
        <w:jc w:val="center"/>
        <w:rPr>
          <w:sz w:val="24"/>
          <w:szCs w:val="24"/>
        </w:rPr>
      </w:pPr>
    </w:p>
    <w:p w14:paraId="1A191F9E" w14:textId="77777777" w:rsidR="004F51C0" w:rsidRDefault="004F51C0" w:rsidP="00993900">
      <w:pPr>
        <w:spacing w:line="271" w:lineRule="auto"/>
        <w:jc w:val="both"/>
        <w:rPr>
          <w:b/>
          <w:sz w:val="24"/>
          <w:szCs w:val="24"/>
        </w:rPr>
      </w:pPr>
    </w:p>
    <w:p w14:paraId="08C9194C" w14:textId="77777777" w:rsidR="00CA4B41" w:rsidRDefault="00CA4B41" w:rsidP="00993900">
      <w:pPr>
        <w:spacing w:line="271" w:lineRule="auto"/>
        <w:jc w:val="both"/>
        <w:rPr>
          <w:b/>
          <w:sz w:val="24"/>
          <w:szCs w:val="24"/>
        </w:rPr>
      </w:pPr>
    </w:p>
    <w:p w14:paraId="0029E527" w14:textId="77777777" w:rsidR="000A2CA0" w:rsidRDefault="000A2CA0" w:rsidP="00993900">
      <w:pPr>
        <w:spacing w:line="271" w:lineRule="auto"/>
        <w:jc w:val="both"/>
        <w:rPr>
          <w:b/>
          <w:sz w:val="24"/>
          <w:szCs w:val="24"/>
        </w:rPr>
      </w:pPr>
    </w:p>
    <w:p w14:paraId="0F41C10C" w14:textId="77777777" w:rsidR="00CC4F7B" w:rsidRPr="009C4A91" w:rsidRDefault="00CC4F7B" w:rsidP="00993900">
      <w:pPr>
        <w:spacing w:line="271" w:lineRule="auto"/>
        <w:jc w:val="both"/>
        <w:rPr>
          <w:b/>
          <w:sz w:val="24"/>
          <w:szCs w:val="24"/>
        </w:rPr>
      </w:pPr>
    </w:p>
    <w:p w14:paraId="6A968654" w14:textId="77777777" w:rsidR="00993900" w:rsidRPr="009C4A91" w:rsidRDefault="00993900" w:rsidP="00993900">
      <w:pPr>
        <w:spacing w:line="271" w:lineRule="auto"/>
        <w:jc w:val="center"/>
        <w:rPr>
          <w:b/>
          <w:sz w:val="24"/>
          <w:szCs w:val="24"/>
        </w:rPr>
      </w:pPr>
      <w:r w:rsidRPr="009C4A91">
        <w:rPr>
          <w:b/>
          <w:sz w:val="24"/>
          <w:szCs w:val="24"/>
        </w:rPr>
        <w:t>CAIET DE SARCINI</w:t>
      </w:r>
    </w:p>
    <w:p w14:paraId="74D5B986" w14:textId="74C9A7C9" w:rsidR="0015712E" w:rsidRDefault="00993900" w:rsidP="00993900">
      <w:pPr>
        <w:spacing w:line="271" w:lineRule="auto"/>
        <w:jc w:val="center"/>
        <w:rPr>
          <w:b/>
          <w:sz w:val="24"/>
          <w:szCs w:val="24"/>
        </w:rPr>
      </w:pPr>
      <w:r w:rsidRPr="00D43E00">
        <w:rPr>
          <w:b/>
          <w:sz w:val="24"/>
          <w:szCs w:val="24"/>
        </w:rPr>
        <w:t>pentru</w:t>
      </w:r>
      <w:r w:rsidRPr="00D43E00">
        <w:rPr>
          <w:sz w:val="24"/>
          <w:szCs w:val="24"/>
        </w:rPr>
        <w:t xml:space="preserve"> </w:t>
      </w:r>
      <w:r w:rsidRPr="00D43E00">
        <w:rPr>
          <w:b/>
          <w:sz w:val="24"/>
          <w:szCs w:val="24"/>
        </w:rPr>
        <w:t xml:space="preserve">achiziţia de </w:t>
      </w:r>
      <w:bookmarkStart w:id="1" w:name="_Hlk176434775"/>
      <w:r w:rsidRPr="00D43E00">
        <w:rPr>
          <w:b/>
          <w:sz w:val="24"/>
          <w:szCs w:val="24"/>
        </w:rPr>
        <w:t xml:space="preserve">„Servicii </w:t>
      </w:r>
      <w:bookmarkStart w:id="2" w:name="_Hlk176433549"/>
      <w:r w:rsidRPr="00D43E00">
        <w:rPr>
          <w:b/>
          <w:sz w:val="24"/>
          <w:szCs w:val="24"/>
        </w:rPr>
        <w:t xml:space="preserve">de </w:t>
      </w:r>
      <w:r w:rsidR="00A23E97">
        <w:rPr>
          <w:b/>
          <w:sz w:val="24"/>
          <w:szCs w:val="24"/>
        </w:rPr>
        <w:t xml:space="preserve">extindere a </w:t>
      </w:r>
      <w:r w:rsidRPr="00D43E00">
        <w:rPr>
          <w:b/>
          <w:sz w:val="24"/>
          <w:szCs w:val="24"/>
        </w:rPr>
        <w:t xml:space="preserve"> </w:t>
      </w:r>
    </w:p>
    <w:p w14:paraId="2BAC3BA7" w14:textId="325CE824" w:rsidR="00993900" w:rsidRPr="00D43E00" w:rsidRDefault="0015712E" w:rsidP="00993900">
      <w:pPr>
        <w:spacing w:line="271" w:lineRule="auto"/>
        <w:jc w:val="center"/>
        <w:rPr>
          <w:b/>
          <w:sz w:val="24"/>
          <w:szCs w:val="24"/>
        </w:rPr>
      </w:pPr>
      <w:r>
        <w:rPr>
          <w:b/>
          <w:sz w:val="24"/>
          <w:szCs w:val="24"/>
        </w:rPr>
        <w:t>i</w:t>
      </w:r>
      <w:r w:rsidR="00993900" w:rsidRPr="00D43E00">
        <w:rPr>
          <w:b/>
          <w:sz w:val="24"/>
          <w:szCs w:val="24"/>
        </w:rPr>
        <w:t>nfrastructurii</w:t>
      </w:r>
      <w:r>
        <w:rPr>
          <w:b/>
          <w:sz w:val="24"/>
          <w:szCs w:val="24"/>
        </w:rPr>
        <w:t xml:space="preserve"> </w:t>
      </w:r>
      <w:r w:rsidR="00993900" w:rsidRPr="00D43E00">
        <w:rPr>
          <w:b/>
          <w:sz w:val="24"/>
          <w:szCs w:val="24"/>
        </w:rPr>
        <w:t xml:space="preserve">de </w:t>
      </w:r>
      <w:r w:rsidR="00E245E2">
        <w:rPr>
          <w:b/>
          <w:sz w:val="24"/>
          <w:szCs w:val="24"/>
        </w:rPr>
        <w:t>reţea</w:t>
      </w:r>
      <w:bookmarkEnd w:id="2"/>
      <w:r w:rsidR="001003A9">
        <w:rPr>
          <w:b/>
          <w:sz w:val="24"/>
          <w:szCs w:val="24"/>
        </w:rPr>
        <w:t xml:space="preserve"> de date</w:t>
      </w:r>
      <w:r w:rsidR="00993900" w:rsidRPr="00D43E00">
        <w:rPr>
          <w:b/>
          <w:sz w:val="24"/>
          <w:szCs w:val="24"/>
        </w:rPr>
        <w:t>”</w:t>
      </w:r>
    </w:p>
    <w:bookmarkEnd w:id="1"/>
    <w:p w14:paraId="0979482B" w14:textId="77777777" w:rsidR="00993900" w:rsidRPr="00D43E00" w:rsidRDefault="00993900" w:rsidP="00993900">
      <w:pPr>
        <w:spacing w:line="271" w:lineRule="auto"/>
        <w:jc w:val="center"/>
        <w:rPr>
          <w:b/>
          <w:sz w:val="24"/>
          <w:szCs w:val="24"/>
        </w:rPr>
      </w:pPr>
    </w:p>
    <w:p w14:paraId="0CD24C93" w14:textId="77777777" w:rsidR="00993900" w:rsidRPr="00D43E00" w:rsidRDefault="00993900" w:rsidP="00993900">
      <w:pPr>
        <w:pStyle w:val="NoSpacing"/>
        <w:numPr>
          <w:ilvl w:val="0"/>
          <w:numId w:val="2"/>
        </w:numPr>
        <w:overflowPunct w:val="0"/>
        <w:autoSpaceDE w:val="0"/>
        <w:autoSpaceDN w:val="0"/>
        <w:adjustRightInd w:val="0"/>
        <w:spacing w:line="271" w:lineRule="auto"/>
        <w:ind w:left="360" w:right="0"/>
        <w:textAlignment w:val="baseline"/>
        <w:rPr>
          <w:rFonts w:ascii="Times New Roman" w:hAnsi="Times New Roman"/>
          <w:b/>
          <w:sz w:val="24"/>
          <w:szCs w:val="24"/>
          <w:u w:val="single"/>
          <w:lang w:val="en-US"/>
        </w:rPr>
      </w:pPr>
      <w:r w:rsidRPr="00D43E00">
        <w:rPr>
          <w:rFonts w:ascii="Times New Roman" w:hAnsi="Times New Roman"/>
          <w:b/>
          <w:sz w:val="24"/>
          <w:szCs w:val="24"/>
          <w:u w:val="single"/>
          <w:lang w:val="en-US"/>
        </w:rPr>
        <w:t>INFORMAŢII GENERALE</w:t>
      </w:r>
    </w:p>
    <w:p w14:paraId="7AD06AA8" w14:textId="77777777" w:rsidR="00993900" w:rsidRPr="00D43E00" w:rsidRDefault="00993900" w:rsidP="00993900">
      <w:pPr>
        <w:spacing w:line="271" w:lineRule="auto"/>
        <w:jc w:val="both"/>
        <w:rPr>
          <w:sz w:val="24"/>
          <w:szCs w:val="24"/>
          <w:lang w:val="es-ES"/>
        </w:rPr>
      </w:pPr>
      <w:r w:rsidRPr="00D43E00">
        <w:rPr>
          <w:sz w:val="24"/>
          <w:szCs w:val="24"/>
          <w:lang w:val="es-ES"/>
        </w:rPr>
        <w:t>Documentaţia de atribuire privind contractul de achiziţie de servicii conţine toate informaţiile şi cerinţele necesare elaborării ofertelor de către operatorii economici participanţi la procedură.</w:t>
      </w:r>
    </w:p>
    <w:p w14:paraId="2898A545" w14:textId="77777777" w:rsidR="00993900" w:rsidRPr="00D43E00" w:rsidRDefault="00993900" w:rsidP="00993900">
      <w:pPr>
        <w:spacing w:line="271" w:lineRule="auto"/>
        <w:ind w:left="900"/>
        <w:jc w:val="both"/>
        <w:rPr>
          <w:sz w:val="24"/>
          <w:szCs w:val="24"/>
        </w:rPr>
      </w:pPr>
    </w:p>
    <w:p w14:paraId="030913D3" w14:textId="77777777" w:rsidR="00993900" w:rsidRPr="00D43E00" w:rsidRDefault="00993900" w:rsidP="00993900">
      <w:pPr>
        <w:numPr>
          <w:ilvl w:val="0"/>
          <w:numId w:val="2"/>
        </w:numPr>
        <w:overflowPunct/>
        <w:spacing w:line="271" w:lineRule="auto"/>
        <w:ind w:left="360"/>
        <w:jc w:val="both"/>
        <w:textAlignment w:val="auto"/>
        <w:rPr>
          <w:b/>
          <w:sz w:val="24"/>
          <w:szCs w:val="24"/>
          <w:u w:val="single"/>
        </w:rPr>
      </w:pPr>
      <w:r w:rsidRPr="00D43E00">
        <w:rPr>
          <w:b/>
          <w:sz w:val="24"/>
          <w:szCs w:val="24"/>
          <w:u w:val="single"/>
          <w:lang w:val="en-US"/>
        </w:rPr>
        <w:t>OBIECTUL CONTRACTULUI</w:t>
      </w:r>
    </w:p>
    <w:p w14:paraId="0E4A2B45" w14:textId="2FC67E98" w:rsidR="00993900" w:rsidRPr="00D43E00" w:rsidRDefault="00993900" w:rsidP="00A23E97">
      <w:pPr>
        <w:spacing w:line="271" w:lineRule="auto"/>
        <w:jc w:val="both"/>
        <w:rPr>
          <w:sz w:val="24"/>
          <w:szCs w:val="24"/>
        </w:rPr>
      </w:pPr>
      <w:r w:rsidRPr="00D43E00">
        <w:rPr>
          <w:sz w:val="24"/>
          <w:szCs w:val="24"/>
        </w:rPr>
        <w:t xml:space="preserve">Obiectul contractului îl constituie achiziţia de </w:t>
      </w:r>
      <w:r w:rsidR="0015712E" w:rsidRPr="0015712E">
        <w:rPr>
          <w:bCs/>
          <w:sz w:val="24"/>
          <w:szCs w:val="24"/>
        </w:rPr>
        <w:t>„</w:t>
      </w:r>
      <w:r w:rsidR="00A23E97" w:rsidRPr="00A23E97">
        <w:rPr>
          <w:bCs/>
          <w:sz w:val="24"/>
          <w:szCs w:val="24"/>
        </w:rPr>
        <w:t>Servicii de extindere a infrastructurii de reţea</w:t>
      </w:r>
      <w:r w:rsidR="0015712E" w:rsidRPr="0015712E">
        <w:rPr>
          <w:bCs/>
          <w:sz w:val="24"/>
          <w:szCs w:val="24"/>
        </w:rPr>
        <w:t>”</w:t>
      </w:r>
      <w:r w:rsidR="0015712E">
        <w:rPr>
          <w:bCs/>
          <w:sz w:val="24"/>
          <w:szCs w:val="24"/>
        </w:rPr>
        <w:t xml:space="preserve"> </w:t>
      </w:r>
      <w:r w:rsidRPr="00D43E00">
        <w:rPr>
          <w:sz w:val="24"/>
          <w:szCs w:val="24"/>
        </w:rPr>
        <w:t xml:space="preserve">în conformitate cu specificaţiile tehnice din prezentul </w:t>
      </w:r>
      <w:r w:rsidR="002759F9">
        <w:rPr>
          <w:sz w:val="24"/>
          <w:szCs w:val="24"/>
        </w:rPr>
        <w:t>document</w:t>
      </w:r>
      <w:r w:rsidRPr="00D43E00">
        <w:rPr>
          <w:sz w:val="24"/>
          <w:szCs w:val="24"/>
        </w:rPr>
        <w:t>. Caietul de sarcini conţine indicaţii privind regulile de bază care trebuie respectate, astfel încât potenţialii ofertanţi să elaboreze propunerea tehnică, corespunzător cu necesităţile autorităţii contractante.</w:t>
      </w:r>
    </w:p>
    <w:p w14:paraId="4E6AB096" w14:textId="5160BFA5" w:rsidR="00993900" w:rsidRDefault="00993900" w:rsidP="00993900">
      <w:pPr>
        <w:spacing w:line="271" w:lineRule="auto"/>
        <w:jc w:val="both"/>
        <w:rPr>
          <w:sz w:val="24"/>
          <w:szCs w:val="24"/>
        </w:rPr>
      </w:pPr>
      <w:r w:rsidRPr="00D43E00">
        <w:rPr>
          <w:sz w:val="24"/>
          <w:szCs w:val="24"/>
        </w:rPr>
        <w:t xml:space="preserve">Lista </w:t>
      </w:r>
      <w:r>
        <w:rPr>
          <w:sz w:val="24"/>
          <w:szCs w:val="24"/>
        </w:rPr>
        <w:t xml:space="preserve">cu principalele servicii </w:t>
      </w:r>
      <w:r w:rsidRPr="00D43E00">
        <w:rPr>
          <w:sz w:val="24"/>
          <w:szCs w:val="24"/>
        </w:rPr>
        <w:t>ce vor face obiectul prezentei proceduri de achiziţie este prezentată în tabelul de mai jos:</w:t>
      </w:r>
    </w:p>
    <w:p w14:paraId="6E055603" w14:textId="77777777" w:rsidR="00993900" w:rsidRPr="00647106" w:rsidRDefault="00993900" w:rsidP="00993900">
      <w:pPr>
        <w:spacing w:line="271" w:lineRule="auto"/>
        <w:jc w:val="both"/>
        <w:rPr>
          <w:bCs/>
          <w:color w:val="FF0000"/>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776"/>
      </w:tblGrid>
      <w:tr w:rsidR="004F51C0" w:rsidRPr="004F51C0" w14:paraId="7218A8DA" w14:textId="77777777" w:rsidTr="00DE430A">
        <w:trPr>
          <w:trHeight w:val="288"/>
        </w:trPr>
        <w:tc>
          <w:tcPr>
            <w:tcW w:w="569" w:type="dxa"/>
            <w:shd w:val="clear" w:color="auto" w:fill="auto"/>
            <w:noWrap/>
            <w:vAlign w:val="center"/>
            <w:hideMark/>
          </w:tcPr>
          <w:p w14:paraId="5DC1A407" w14:textId="77777777" w:rsidR="00993900" w:rsidRPr="004F51C0" w:rsidRDefault="00993900" w:rsidP="003D1661">
            <w:pPr>
              <w:jc w:val="center"/>
              <w:rPr>
                <w:b/>
                <w:bCs/>
                <w:sz w:val="24"/>
                <w:szCs w:val="24"/>
              </w:rPr>
            </w:pPr>
            <w:r w:rsidRPr="004F51C0">
              <w:rPr>
                <w:b/>
                <w:bCs/>
                <w:sz w:val="24"/>
                <w:szCs w:val="24"/>
              </w:rPr>
              <w:t>Nr. crt.</w:t>
            </w:r>
          </w:p>
        </w:tc>
        <w:tc>
          <w:tcPr>
            <w:tcW w:w="8776" w:type="dxa"/>
            <w:shd w:val="clear" w:color="auto" w:fill="auto"/>
            <w:noWrap/>
            <w:vAlign w:val="center"/>
            <w:hideMark/>
          </w:tcPr>
          <w:p w14:paraId="68BE92F5" w14:textId="77777777" w:rsidR="00993900" w:rsidRPr="004F51C0" w:rsidRDefault="00993900" w:rsidP="003D1661">
            <w:pPr>
              <w:jc w:val="center"/>
              <w:rPr>
                <w:b/>
                <w:bCs/>
                <w:sz w:val="24"/>
                <w:szCs w:val="24"/>
              </w:rPr>
            </w:pPr>
            <w:r w:rsidRPr="004F51C0">
              <w:rPr>
                <w:b/>
                <w:bCs/>
                <w:sz w:val="24"/>
                <w:szCs w:val="24"/>
              </w:rPr>
              <w:t>Descriere servicii/echipamente</w:t>
            </w:r>
          </w:p>
        </w:tc>
      </w:tr>
      <w:tr w:rsidR="00A23E97" w:rsidRPr="004F51C0" w14:paraId="0CA91EC2" w14:textId="77777777" w:rsidTr="003D1661">
        <w:trPr>
          <w:trHeight w:val="576"/>
        </w:trPr>
        <w:tc>
          <w:tcPr>
            <w:tcW w:w="569" w:type="dxa"/>
            <w:shd w:val="clear" w:color="auto" w:fill="auto"/>
            <w:noWrap/>
            <w:vAlign w:val="bottom"/>
            <w:hideMark/>
          </w:tcPr>
          <w:p w14:paraId="726A779B" w14:textId="651057D6" w:rsidR="00A23E97" w:rsidRPr="004F51C0" w:rsidRDefault="00A23E97" w:rsidP="00A23E97">
            <w:pPr>
              <w:jc w:val="center"/>
              <w:rPr>
                <w:sz w:val="24"/>
                <w:szCs w:val="24"/>
              </w:rPr>
            </w:pPr>
            <w:r w:rsidRPr="004F51C0">
              <w:rPr>
                <w:sz w:val="24"/>
                <w:szCs w:val="24"/>
              </w:rPr>
              <w:t>1.</w:t>
            </w:r>
          </w:p>
        </w:tc>
        <w:tc>
          <w:tcPr>
            <w:tcW w:w="8776" w:type="dxa"/>
            <w:shd w:val="clear" w:color="auto" w:fill="auto"/>
            <w:vAlign w:val="bottom"/>
            <w:hideMark/>
          </w:tcPr>
          <w:p w14:paraId="797B5CEE" w14:textId="47984592" w:rsidR="00A23E97" w:rsidRPr="004F51C0" w:rsidRDefault="00A23E97" w:rsidP="00A23E97">
            <w:pPr>
              <w:jc w:val="both"/>
              <w:rPr>
                <w:sz w:val="24"/>
                <w:szCs w:val="24"/>
              </w:rPr>
            </w:pPr>
            <w:r w:rsidRPr="004F51C0">
              <w:rPr>
                <w:sz w:val="24"/>
                <w:szCs w:val="24"/>
              </w:rPr>
              <w:t xml:space="preserve">Servicii de </w:t>
            </w:r>
            <w:r w:rsidR="00924B11" w:rsidRPr="00924B11">
              <w:rPr>
                <w:sz w:val="24"/>
                <w:szCs w:val="24"/>
              </w:rPr>
              <w:t>extindere</w:t>
            </w:r>
            <w:r w:rsidRPr="00924B11">
              <w:rPr>
                <w:sz w:val="24"/>
                <w:szCs w:val="24"/>
              </w:rPr>
              <w:t xml:space="preserve"> </w:t>
            </w:r>
            <w:r w:rsidRPr="004F51C0">
              <w:rPr>
                <w:sz w:val="24"/>
                <w:szCs w:val="24"/>
              </w:rPr>
              <w:t>reţea - cablare structurată pentru</w:t>
            </w:r>
            <w:r>
              <w:rPr>
                <w:sz w:val="24"/>
                <w:szCs w:val="24"/>
              </w:rPr>
              <w:t xml:space="preserve"> Etaj 1 din clădirea C1 </w:t>
            </w:r>
            <w:r w:rsidRPr="004F51C0">
              <w:rPr>
                <w:sz w:val="24"/>
                <w:szCs w:val="24"/>
              </w:rPr>
              <w:t xml:space="preserve">în total </w:t>
            </w:r>
            <w:r w:rsidR="000A2CA0">
              <w:rPr>
                <w:sz w:val="24"/>
                <w:szCs w:val="24"/>
              </w:rPr>
              <w:t>21</w:t>
            </w:r>
            <w:r w:rsidRPr="004F51C0">
              <w:rPr>
                <w:sz w:val="24"/>
                <w:szCs w:val="24"/>
              </w:rPr>
              <w:t xml:space="preserve"> conexiuni/porturi</w:t>
            </w:r>
            <w:r>
              <w:rPr>
                <w:sz w:val="24"/>
                <w:szCs w:val="24"/>
              </w:rPr>
              <w:t xml:space="preserve"> </w:t>
            </w:r>
            <w:r w:rsidRPr="004F51C0">
              <w:rPr>
                <w:sz w:val="24"/>
                <w:szCs w:val="24"/>
              </w:rPr>
              <w:t xml:space="preserve">şi </w:t>
            </w:r>
            <w:r>
              <w:rPr>
                <w:sz w:val="24"/>
                <w:szCs w:val="24"/>
              </w:rPr>
              <w:t>interconectare  prin fibră optic</w:t>
            </w:r>
            <w:r w:rsidRPr="004F51C0">
              <w:rPr>
                <w:sz w:val="24"/>
                <w:szCs w:val="24"/>
              </w:rPr>
              <w:t>ă</w:t>
            </w:r>
            <w:r>
              <w:rPr>
                <w:sz w:val="24"/>
                <w:szCs w:val="24"/>
              </w:rPr>
              <w:t xml:space="preserve"> cu </w:t>
            </w:r>
            <w:r w:rsidRPr="004F51C0">
              <w:rPr>
                <w:sz w:val="24"/>
                <w:szCs w:val="24"/>
              </w:rPr>
              <w:t xml:space="preserve"> reţea</w:t>
            </w:r>
            <w:r>
              <w:rPr>
                <w:sz w:val="24"/>
                <w:szCs w:val="24"/>
              </w:rPr>
              <w:t xml:space="preserve">ua LAN din </w:t>
            </w:r>
            <w:r w:rsidRPr="00D43E00">
              <w:rPr>
                <w:sz w:val="24"/>
                <w:szCs w:val="24"/>
              </w:rPr>
              <w:t xml:space="preserve">clădirea </w:t>
            </w:r>
            <w:r>
              <w:rPr>
                <w:sz w:val="24"/>
                <w:szCs w:val="24"/>
              </w:rPr>
              <w:t xml:space="preserve">C2 din incinta </w:t>
            </w:r>
            <w:r w:rsidRPr="00D43E00">
              <w:rPr>
                <w:sz w:val="24"/>
                <w:szCs w:val="24"/>
              </w:rPr>
              <w:t xml:space="preserve">Tester </w:t>
            </w:r>
            <w:r>
              <w:rPr>
                <w:sz w:val="24"/>
                <w:szCs w:val="24"/>
              </w:rPr>
              <w:t xml:space="preserve">Casa Auto (Reprezentanţă Renault) </w:t>
            </w:r>
          </w:p>
        </w:tc>
      </w:tr>
      <w:tr w:rsidR="00A23E97" w:rsidRPr="004F51C0" w14:paraId="27C5BCB6" w14:textId="77777777" w:rsidTr="00DF1156">
        <w:trPr>
          <w:trHeight w:val="576"/>
        </w:trPr>
        <w:tc>
          <w:tcPr>
            <w:tcW w:w="569" w:type="dxa"/>
            <w:shd w:val="clear" w:color="auto" w:fill="auto"/>
            <w:noWrap/>
            <w:vAlign w:val="bottom"/>
            <w:hideMark/>
          </w:tcPr>
          <w:p w14:paraId="4F0DBB89" w14:textId="48500E56" w:rsidR="00A23E97" w:rsidRPr="004F51C0" w:rsidRDefault="00A23E97" w:rsidP="00A23E97">
            <w:pPr>
              <w:jc w:val="center"/>
              <w:rPr>
                <w:sz w:val="24"/>
                <w:szCs w:val="24"/>
              </w:rPr>
            </w:pPr>
            <w:r w:rsidRPr="004F51C0">
              <w:rPr>
                <w:sz w:val="24"/>
                <w:szCs w:val="24"/>
              </w:rPr>
              <w:t>2.</w:t>
            </w:r>
          </w:p>
        </w:tc>
        <w:tc>
          <w:tcPr>
            <w:tcW w:w="8776" w:type="dxa"/>
            <w:shd w:val="clear" w:color="auto" w:fill="auto"/>
            <w:vAlign w:val="bottom"/>
          </w:tcPr>
          <w:p w14:paraId="5CE06669" w14:textId="6E78BFC4" w:rsidR="00A23E97" w:rsidRPr="004F51C0" w:rsidRDefault="00A23E97" w:rsidP="00A23E97">
            <w:pPr>
              <w:jc w:val="both"/>
              <w:rPr>
                <w:sz w:val="24"/>
                <w:szCs w:val="24"/>
              </w:rPr>
            </w:pPr>
            <w:r w:rsidRPr="004F51C0">
              <w:rPr>
                <w:sz w:val="24"/>
                <w:szCs w:val="24"/>
              </w:rPr>
              <w:t xml:space="preserve">Servicii de </w:t>
            </w:r>
            <w:r w:rsidR="00924B11" w:rsidRPr="00924B11">
              <w:rPr>
                <w:sz w:val="24"/>
                <w:szCs w:val="24"/>
              </w:rPr>
              <w:t>extindere</w:t>
            </w:r>
            <w:r w:rsidRPr="004F51C0">
              <w:rPr>
                <w:sz w:val="24"/>
                <w:szCs w:val="24"/>
              </w:rPr>
              <w:t xml:space="preserve"> reţea - cablare structurată pentru zonele Parter</w:t>
            </w:r>
            <w:r>
              <w:rPr>
                <w:sz w:val="24"/>
                <w:szCs w:val="24"/>
              </w:rPr>
              <w:t xml:space="preserve"> </w:t>
            </w:r>
            <w:r w:rsidRPr="004F51C0">
              <w:rPr>
                <w:sz w:val="24"/>
                <w:szCs w:val="24"/>
              </w:rPr>
              <w:t xml:space="preserve">şi </w:t>
            </w:r>
            <w:r>
              <w:rPr>
                <w:sz w:val="24"/>
                <w:szCs w:val="24"/>
              </w:rPr>
              <w:t>Mezanin</w:t>
            </w:r>
            <w:r w:rsidRPr="004F51C0">
              <w:rPr>
                <w:sz w:val="24"/>
                <w:szCs w:val="24"/>
              </w:rPr>
              <w:t xml:space="preserve">, în total </w:t>
            </w:r>
            <w:r w:rsidR="006907D1" w:rsidRPr="00E679AA">
              <w:rPr>
                <w:sz w:val="24"/>
                <w:szCs w:val="24"/>
              </w:rPr>
              <w:t>13</w:t>
            </w:r>
            <w:r w:rsidRPr="004F51C0">
              <w:rPr>
                <w:sz w:val="24"/>
                <w:szCs w:val="24"/>
              </w:rPr>
              <w:t xml:space="preserve"> conexiuni/porturi</w:t>
            </w:r>
            <w:r>
              <w:rPr>
                <w:sz w:val="24"/>
                <w:szCs w:val="24"/>
              </w:rPr>
              <w:t xml:space="preserve"> în </w:t>
            </w:r>
            <w:r w:rsidRPr="00D43E00">
              <w:rPr>
                <w:sz w:val="24"/>
                <w:szCs w:val="24"/>
              </w:rPr>
              <w:t xml:space="preserve">clădirea </w:t>
            </w:r>
            <w:r>
              <w:rPr>
                <w:sz w:val="24"/>
                <w:szCs w:val="24"/>
              </w:rPr>
              <w:t xml:space="preserve">C2 din incinta </w:t>
            </w:r>
            <w:r w:rsidRPr="00D43E00">
              <w:rPr>
                <w:sz w:val="24"/>
                <w:szCs w:val="24"/>
              </w:rPr>
              <w:t xml:space="preserve">Tester </w:t>
            </w:r>
            <w:r>
              <w:rPr>
                <w:sz w:val="24"/>
                <w:szCs w:val="24"/>
              </w:rPr>
              <w:t>Casa Auto (Reprezentanţă Renault)</w:t>
            </w:r>
          </w:p>
        </w:tc>
      </w:tr>
      <w:tr w:rsidR="000A2CA0" w:rsidRPr="004F51C0" w14:paraId="3E39B26F" w14:textId="77777777" w:rsidTr="000A2CA0">
        <w:trPr>
          <w:trHeight w:val="350"/>
        </w:trPr>
        <w:tc>
          <w:tcPr>
            <w:tcW w:w="569" w:type="dxa"/>
            <w:shd w:val="clear" w:color="auto" w:fill="auto"/>
            <w:noWrap/>
            <w:vAlign w:val="bottom"/>
            <w:hideMark/>
          </w:tcPr>
          <w:p w14:paraId="67E5618A" w14:textId="14A16F91" w:rsidR="000A2CA0" w:rsidRPr="004F51C0" w:rsidRDefault="000A2CA0" w:rsidP="000A2CA0">
            <w:pPr>
              <w:rPr>
                <w:sz w:val="24"/>
                <w:szCs w:val="24"/>
              </w:rPr>
            </w:pPr>
            <w:r w:rsidRPr="004F51C0">
              <w:rPr>
                <w:sz w:val="24"/>
                <w:szCs w:val="24"/>
              </w:rPr>
              <w:t xml:space="preserve"> 3.</w:t>
            </w:r>
          </w:p>
        </w:tc>
        <w:tc>
          <w:tcPr>
            <w:tcW w:w="8776" w:type="dxa"/>
            <w:shd w:val="clear" w:color="auto" w:fill="auto"/>
            <w:vAlign w:val="bottom"/>
          </w:tcPr>
          <w:p w14:paraId="65DBD9A6" w14:textId="5C69EAB2" w:rsidR="000A2CA0" w:rsidRPr="004F51C0" w:rsidRDefault="000A2CA0" w:rsidP="000A2CA0">
            <w:pPr>
              <w:jc w:val="both"/>
              <w:rPr>
                <w:sz w:val="24"/>
                <w:szCs w:val="24"/>
              </w:rPr>
            </w:pPr>
            <w:r>
              <w:rPr>
                <w:sz w:val="24"/>
                <w:szCs w:val="24"/>
              </w:rPr>
              <w:t xml:space="preserve">Modul </w:t>
            </w:r>
            <w:r w:rsidRPr="00832355">
              <w:rPr>
                <w:sz w:val="24"/>
                <w:szCs w:val="24"/>
              </w:rPr>
              <w:t>SFP-10G-SR</w:t>
            </w:r>
            <w:r>
              <w:rPr>
                <w:sz w:val="24"/>
                <w:szCs w:val="24"/>
              </w:rPr>
              <w:t xml:space="preserve"> – 2 bucăţi</w:t>
            </w:r>
          </w:p>
        </w:tc>
      </w:tr>
      <w:tr w:rsidR="000A2CA0" w:rsidRPr="004F51C0" w14:paraId="3EF861BC" w14:textId="77777777" w:rsidTr="000A2CA0">
        <w:trPr>
          <w:trHeight w:val="332"/>
        </w:trPr>
        <w:tc>
          <w:tcPr>
            <w:tcW w:w="569" w:type="dxa"/>
            <w:shd w:val="clear" w:color="auto" w:fill="auto"/>
            <w:noWrap/>
            <w:vAlign w:val="bottom"/>
          </w:tcPr>
          <w:p w14:paraId="6973EADC" w14:textId="54047D6F" w:rsidR="000A2CA0" w:rsidRPr="004F51C0" w:rsidRDefault="000A2CA0" w:rsidP="000A2CA0">
            <w:pPr>
              <w:jc w:val="center"/>
              <w:rPr>
                <w:sz w:val="24"/>
                <w:szCs w:val="24"/>
              </w:rPr>
            </w:pPr>
            <w:r>
              <w:rPr>
                <w:sz w:val="24"/>
                <w:szCs w:val="24"/>
              </w:rPr>
              <w:t>4.</w:t>
            </w:r>
          </w:p>
        </w:tc>
        <w:tc>
          <w:tcPr>
            <w:tcW w:w="8776" w:type="dxa"/>
            <w:shd w:val="clear" w:color="auto" w:fill="auto"/>
            <w:vAlign w:val="bottom"/>
          </w:tcPr>
          <w:p w14:paraId="1F05DCE8" w14:textId="665DA858" w:rsidR="000A2CA0" w:rsidRPr="004F51C0" w:rsidRDefault="000A2CA0" w:rsidP="000A2CA0">
            <w:pPr>
              <w:jc w:val="both"/>
              <w:rPr>
                <w:sz w:val="24"/>
                <w:szCs w:val="24"/>
              </w:rPr>
            </w:pPr>
            <w:r w:rsidRPr="000B7DA5">
              <w:rPr>
                <w:sz w:val="24"/>
                <w:szCs w:val="24"/>
              </w:rPr>
              <w:t>Patch cord LC/PC-LC/PC MM50/125 OM3</w:t>
            </w:r>
            <w:r>
              <w:rPr>
                <w:sz w:val="24"/>
                <w:szCs w:val="24"/>
              </w:rPr>
              <w:t xml:space="preserve"> – 3 bucăţi</w:t>
            </w:r>
          </w:p>
        </w:tc>
      </w:tr>
      <w:tr w:rsidR="000A2CA0" w:rsidRPr="004F51C0" w14:paraId="39695B64" w14:textId="77777777" w:rsidTr="000A2CA0">
        <w:trPr>
          <w:trHeight w:val="408"/>
        </w:trPr>
        <w:tc>
          <w:tcPr>
            <w:tcW w:w="569" w:type="dxa"/>
            <w:shd w:val="clear" w:color="auto" w:fill="auto"/>
            <w:noWrap/>
            <w:vAlign w:val="bottom"/>
          </w:tcPr>
          <w:p w14:paraId="0E73B47E" w14:textId="537FEDFE" w:rsidR="000A2CA0" w:rsidRDefault="000A2CA0" w:rsidP="000A2CA0">
            <w:pPr>
              <w:jc w:val="center"/>
              <w:rPr>
                <w:sz w:val="24"/>
                <w:szCs w:val="24"/>
              </w:rPr>
            </w:pPr>
            <w:r>
              <w:rPr>
                <w:sz w:val="24"/>
                <w:szCs w:val="24"/>
              </w:rPr>
              <w:t>5.</w:t>
            </w:r>
          </w:p>
        </w:tc>
        <w:tc>
          <w:tcPr>
            <w:tcW w:w="8776" w:type="dxa"/>
            <w:shd w:val="clear" w:color="auto" w:fill="auto"/>
            <w:vAlign w:val="bottom"/>
          </w:tcPr>
          <w:p w14:paraId="07E00D42" w14:textId="32103793" w:rsidR="000A2CA0" w:rsidRPr="00782AA4" w:rsidRDefault="000A2CA0" w:rsidP="000A2CA0">
            <w:pPr>
              <w:jc w:val="both"/>
              <w:rPr>
                <w:sz w:val="24"/>
                <w:szCs w:val="24"/>
              </w:rPr>
            </w:pPr>
            <w:r>
              <w:rPr>
                <w:sz w:val="24"/>
                <w:szCs w:val="24"/>
              </w:rPr>
              <w:t>Injector PoE Cisco – 1 bucată</w:t>
            </w:r>
          </w:p>
        </w:tc>
      </w:tr>
    </w:tbl>
    <w:p w14:paraId="111A9AA1" w14:textId="26F1E557" w:rsidR="00993900" w:rsidRDefault="00993900" w:rsidP="00993900">
      <w:pPr>
        <w:spacing w:before="240" w:after="100" w:line="271" w:lineRule="auto"/>
        <w:rPr>
          <w:sz w:val="24"/>
          <w:szCs w:val="24"/>
          <w:u w:val="single"/>
        </w:rPr>
      </w:pPr>
      <w:r w:rsidRPr="004F51C0">
        <w:rPr>
          <w:sz w:val="24"/>
          <w:szCs w:val="24"/>
          <w:u w:val="single"/>
        </w:rPr>
        <w:t>Valoarea alocată pentru achiziţie este de</w:t>
      </w:r>
      <w:r w:rsidRPr="004F51C0">
        <w:rPr>
          <w:b/>
          <w:sz w:val="24"/>
          <w:szCs w:val="24"/>
          <w:u w:val="single"/>
        </w:rPr>
        <w:t xml:space="preserve"> </w:t>
      </w:r>
      <w:r w:rsidR="00391C65">
        <w:rPr>
          <w:b/>
          <w:sz w:val="24"/>
          <w:szCs w:val="24"/>
          <w:u w:val="single"/>
        </w:rPr>
        <w:t>35</w:t>
      </w:r>
      <w:r w:rsidR="00A23E97">
        <w:rPr>
          <w:b/>
          <w:sz w:val="24"/>
          <w:szCs w:val="24"/>
          <w:u w:val="single"/>
        </w:rPr>
        <w:t>.</w:t>
      </w:r>
      <w:r w:rsidR="00391C65">
        <w:rPr>
          <w:b/>
          <w:sz w:val="24"/>
          <w:szCs w:val="24"/>
          <w:u w:val="single"/>
        </w:rPr>
        <w:t>5</w:t>
      </w:r>
      <w:r w:rsidR="00B94853">
        <w:rPr>
          <w:b/>
          <w:sz w:val="24"/>
          <w:szCs w:val="24"/>
          <w:u w:val="single"/>
        </w:rPr>
        <w:t>00</w:t>
      </w:r>
      <w:r w:rsidRPr="004F51C0">
        <w:rPr>
          <w:sz w:val="24"/>
          <w:szCs w:val="24"/>
          <w:u w:val="single"/>
        </w:rPr>
        <w:t>, fără TVA.</w:t>
      </w:r>
    </w:p>
    <w:p w14:paraId="44AACCB5" w14:textId="77777777" w:rsidR="00993900" w:rsidRPr="00D43E00" w:rsidRDefault="00993900" w:rsidP="00993900">
      <w:pPr>
        <w:pStyle w:val="ListParagraph"/>
        <w:numPr>
          <w:ilvl w:val="0"/>
          <w:numId w:val="2"/>
        </w:numPr>
        <w:spacing w:before="240" w:after="100" w:line="271" w:lineRule="auto"/>
        <w:ind w:left="284" w:hanging="284"/>
        <w:rPr>
          <w:b/>
          <w:sz w:val="24"/>
          <w:szCs w:val="24"/>
          <w:u w:val="single"/>
        </w:rPr>
      </w:pPr>
      <w:r w:rsidRPr="00D43E00">
        <w:rPr>
          <w:b/>
          <w:sz w:val="24"/>
          <w:szCs w:val="24"/>
          <w:u w:val="single"/>
        </w:rPr>
        <w:lastRenderedPageBreak/>
        <w:t>CONTEXTUL REALIZĂRII ACHIZIŢIEI</w:t>
      </w:r>
    </w:p>
    <w:p w14:paraId="5D9FB156" w14:textId="5D33A26E" w:rsidR="00391C65" w:rsidRDefault="00993900" w:rsidP="00A70BCB">
      <w:pPr>
        <w:spacing w:after="120" w:line="276" w:lineRule="auto"/>
        <w:ind w:firstLine="284"/>
        <w:jc w:val="both"/>
        <w:rPr>
          <w:sz w:val="24"/>
          <w:szCs w:val="24"/>
        </w:rPr>
      </w:pPr>
      <w:r>
        <w:rPr>
          <w:sz w:val="24"/>
          <w:szCs w:val="24"/>
        </w:rPr>
        <w:t xml:space="preserve">Având în vedere faptul că actuala clădire în care se desfăşoară activitatea </w:t>
      </w:r>
      <w:r w:rsidRPr="00D43E00">
        <w:rPr>
          <w:bCs/>
          <w:sz w:val="24"/>
          <w:szCs w:val="24"/>
        </w:rPr>
        <w:t>Autorităţii Contractante (AC)</w:t>
      </w:r>
      <w:r w:rsidR="00391C65">
        <w:rPr>
          <w:bCs/>
          <w:sz w:val="24"/>
          <w:szCs w:val="24"/>
        </w:rPr>
        <w:t xml:space="preserve">, respectiv clădirea C1 din </w:t>
      </w:r>
      <w:r>
        <w:rPr>
          <w:sz w:val="24"/>
          <w:szCs w:val="24"/>
        </w:rPr>
        <w:t xml:space="preserve">incinta </w:t>
      </w:r>
      <w:r w:rsidRPr="00D43E00">
        <w:rPr>
          <w:sz w:val="24"/>
          <w:szCs w:val="24"/>
        </w:rPr>
        <w:t xml:space="preserve">Tester </w:t>
      </w:r>
      <w:r>
        <w:rPr>
          <w:sz w:val="24"/>
          <w:szCs w:val="24"/>
        </w:rPr>
        <w:t>Casa Auto (Reprezentanţă Renault)</w:t>
      </w:r>
      <w:r w:rsidR="00391C65">
        <w:rPr>
          <w:sz w:val="24"/>
          <w:szCs w:val="24"/>
        </w:rPr>
        <w:t xml:space="preserve"> nu asigură suprafaţa necesară desfăşurării activităţii instituţiei, este necesară extinderea cablării şi în clădirea C1, precum şi conectarea acestei noi reţele cu reţeaua existentă din clădirea C2. </w:t>
      </w:r>
    </w:p>
    <w:p w14:paraId="5614A726" w14:textId="77777777" w:rsidR="00391C65" w:rsidRDefault="00391C65" w:rsidP="00A70BCB">
      <w:pPr>
        <w:spacing w:after="120" w:line="276" w:lineRule="auto"/>
        <w:ind w:firstLine="284"/>
        <w:jc w:val="both"/>
        <w:rPr>
          <w:sz w:val="24"/>
          <w:szCs w:val="24"/>
        </w:rPr>
      </w:pPr>
    </w:p>
    <w:p w14:paraId="1C520590" w14:textId="77777777" w:rsidR="00993900" w:rsidRPr="00D43E00" w:rsidRDefault="00993900" w:rsidP="00993900">
      <w:pPr>
        <w:pStyle w:val="ListParagraph"/>
        <w:numPr>
          <w:ilvl w:val="0"/>
          <w:numId w:val="2"/>
        </w:numPr>
        <w:spacing w:before="240" w:after="360" w:line="271" w:lineRule="auto"/>
        <w:ind w:left="284" w:hanging="284"/>
        <w:rPr>
          <w:b/>
          <w:sz w:val="24"/>
          <w:szCs w:val="24"/>
          <w:u w:val="single"/>
        </w:rPr>
      </w:pPr>
      <w:r w:rsidRPr="00D43E00">
        <w:rPr>
          <w:b/>
          <w:sz w:val="24"/>
          <w:szCs w:val="24"/>
          <w:u w:val="single"/>
        </w:rPr>
        <w:t>DESCRIEREA PRODUSELOR ŞI A SERVICIILOR CONTRACTATE</w:t>
      </w:r>
    </w:p>
    <w:p w14:paraId="11AC2455" w14:textId="77777777" w:rsidR="00993900" w:rsidRPr="00D43E00" w:rsidRDefault="00993900" w:rsidP="00993900">
      <w:pPr>
        <w:pStyle w:val="ListParagraph"/>
        <w:spacing w:before="360" w:after="120" w:line="271" w:lineRule="auto"/>
        <w:ind w:left="284"/>
        <w:rPr>
          <w:b/>
          <w:sz w:val="24"/>
          <w:szCs w:val="24"/>
        </w:rPr>
      </w:pPr>
    </w:p>
    <w:p w14:paraId="13FA7B24" w14:textId="77777777" w:rsidR="00993900" w:rsidRPr="00D43E00" w:rsidRDefault="00993900" w:rsidP="00993900">
      <w:pPr>
        <w:pStyle w:val="ListParagraph"/>
        <w:spacing w:before="360" w:after="120" w:line="271" w:lineRule="auto"/>
        <w:ind w:left="284"/>
        <w:rPr>
          <w:b/>
          <w:sz w:val="24"/>
          <w:szCs w:val="24"/>
        </w:rPr>
      </w:pPr>
      <w:r w:rsidRPr="00D43E00">
        <w:rPr>
          <w:b/>
          <w:sz w:val="24"/>
          <w:szCs w:val="24"/>
        </w:rPr>
        <w:t>4.1 Descrierea situaţiei actuale la nivelul Autorităţii Contractante</w:t>
      </w:r>
    </w:p>
    <w:p w14:paraId="2D3D370A" w14:textId="77777777" w:rsidR="00924B11" w:rsidRPr="008E3D6E" w:rsidRDefault="00993900" w:rsidP="00D352E3">
      <w:pPr>
        <w:spacing w:line="276" w:lineRule="auto"/>
        <w:ind w:firstLine="284"/>
        <w:jc w:val="both"/>
        <w:rPr>
          <w:bCs/>
          <w:sz w:val="24"/>
          <w:szCs w:val="24"/>
        </w:rPr>
      </w:pPr>
      <w:r>
        <w:rPr>
          <w:bCs/>
          <w:sz w:val="24"/>
          <w:szCs w:val="24"/>
        </w:rPr>
        <w:t>Noua locaţie a AC</w:t>
      </w:r>
      <w:r w:rsidRPr="00D43E00">
        <w:rPr>
          <w:bCs/>
          <w:sz w:val="24"/>
          <w:szCs w:val="24"/>
        </w:rPr>
        <w:t xml:space="preserve"> este compus</w:t>
      </w:r>
      <w:r>
        <w:rPr>
          <w:bCs/>
          <w:sz w:val="24"/>
          <w:szCs w:val="24"/>
        </w:rPr>
        <w:t>ă</w:t>
      </w:r>
      <w:r w:rsidRPr="00D43E00">
        <w:rPr>
          <w:bCs/>
          <w:sz w:val="24"/>
          <w:szCs w:val="24"/>
        </w:rPr>
        <w:t xml:space="preserve"> din </w:t>
      </w:r>
      <w:r w:rsidR="00391C65">
        <w:rPr>
          <w:bCs/>
          <w:sz w:val="24"/>
          <w:szCs w:val="24"/>
        </w:rPr>
        <w:t xml:space="preserve">două corpuri de cladiri de birouri </w:t>
      </w:r>
      <w:r w:rsidR="004C47E9">
        <w:rPr>
          <w:bCs/>
          <w:sz w:val="24"/>
          <w:szCs w:val="24"/>
        </w:rPr>
        <w:t>(</w:t>
      </w:r>
      <w:r w:rsidR="00391C65">
        <w:rPr>
          <w:bCs/>
          <w:sz w:val="24"/>
          <w:szCs w:val="24"/>
        </w:rPr>
        <w:t>Schitele cu localizarea conexiunilor ce trebuie cablate se vor prezenta ca anexă la Ordinul de începere a prestării serviciilor</w:t>
      </w:r>
      <w:r w:rsidR="004C47E9">
        <w:rPr>
          <w:bCs/>
          <w:sz w:val="24"/>
          <w:szCs w:val="24"/>
        </w:rPr>
        <w:t>)</w:t>
      </w:r>
      <w:r w:rsidR="004C47E9" w:rsidRPr="00D43E00">
        <w:rPr>
          <w:bCs/>
          <w:sz w:val="24"/>
          <w:szCs w:val="24"/>
        </w:rPr>
        <w:t>.</w:t>
      </w:r>
      <w:r w:rsidR="004C47E9">
        <w:rPr>
          <w:bCs/>
          <w:sz w:val="24"/>
          <w:szCs w:val="24"/>
        </w:rPr>
        <w:t xml:space="preserve"> </w:t>
      </w:r>
      <w:r w:rsidR="00D352E3" w:rsidRPr="008E3D6E">
        <w:rPr>
          <w:bCs/>
          <w:sz w:val="24"/>
          <w:szCs w:val="24"/>
        </w:rPr>
        <w:t xml:space="preserve">Ȋn structura </w:t>
      </w:r>
      <w:r w:rsidR="000A2CA0" w:rsidRPr="008E3D6E">
        <w:rPr>
          <w:bCs/>
          <w:sz w:val="24"/>
          <w:szCs w:val="24"/>
        </w:rPr>
        <w:t xml:space="preserve">reţelei de </w:t>
      </w:r>
      <w:r w:rsidR="00D352E3" w:rsidRPr="008E3D6E">
        <w:rPr>
          <w:bCs/>
          <w:sz w:val="24"/>
          <w:szCs w:val="24"/>
        </w:rPr>
        <w:t xml:space="preserve">destinaţie se vor cabla </w:t>
      </w:r>
      <w:r w:rsidR="000A2CA0" w:rsidRPr="008E3D6E">
        <w:rPr>
          <w:bCs/>
          <w:sz w:val="24"/>
          <w:szCs w:val="24"/>
        </w:rPr>
        <w:t>un total de 34</w:t>
      </w:r>
      <w:r w:rsidR="00D352E3" w:rsidRPr="008E3D6E">
        <w:rPr>
          <w:bCs/>
          <w:sz w:val="24"/>
          <w:szCs w:val="24"/>
        </w:rPr>
        <w:t xml:space="preserve"> de porturi distribuite </w:t>
      </w:r>
      <w:r w:rsidR="000A2CA0" w:rsidRPr="008E3D6E">
        <w:rPr>
          <w:bCs/>
          <w:sz w:val="24"/>
          <w:szCs w:val="24"/>
        </w:rPr>
        <w:t>în două clădiri C1 şi C2</w:t>
      </w:r>
      <w:r w:rsidR="00D352E3" w:rsidRPr="008E3D6E">
        <w:rPr>
          <w:bCs/>
          <w:sz w:val="24"/>
          <w:szCs w:val="24"/>
        </w:rPr>
        <w:t xml:space="preserve">. </w:t>
      </w:r>
      <w:r w:rsidR="000A2CA0" w:rsidRPr="008E3D6E">
        <w:rPr>
          <w:bCs/>
          <w:sz w:val="24"/>
          <w:szCs w:val="24"/>
        </w:rPr>
        <w:t>Ȋ</w:t>
      </w:r>
      <w:r w:rsidR="00D352E3" w:rsidRPr="008E3D6E">
        <w:rPr>
          <w:bCs/>
          <w:sz w:val="24"/>
          <w:szCs w:val="24"/>
        </w:rPr>
        <w:t xml:space="preserve">n clădirea C1 se vor cabla </w:t>
      </w:r>
      <w:r w:rsidR="000A2CA0" w:rsidRPr="008E3D6E">
        <w:rPr>
          <w:bCs/>
          <w:sz w:val="24"/>
          <w:szCs w:val="24"/>
        </w:rPr>
        <w:t>2</w:t>
      </w:r>
      <w:r w:rsidR="00D352E3" w:rsidRPr="008E3D6E">
        <w:rPr>
          <w:bCs/>
          <w:sz w:val="24"/>
          <w:szCs w:val="24"/>
        </w:rPr>
        <w:t>1 de porturi distribuite la Etaj 1 și se va realiza interconectarea prin fibră optică a celor dou</w:t>
      </w:r>
      <w:r w:rsidR="00924B11" w:rsidRPr="008E3D6E">
        <w:rPr>
          <w:bCs/>
          <w:sz w:val="24"/>
          <w:szCs w:val="24"/>
        </w:rPr>
        <w:t>ă</w:t>
      </w:r>
      <w:r w:rsidR="00D352E3" w:rsidRPr="008E3D6E">
        <w:rPr>
          <w:bCs/>
          <w:sz w:val="24"/>
          <w:szCs w:val="24"/>
        </w:rPr>
        <w:t xml:space="preserve"> clădiri</w:t>
      </w:r>
      <w:r w:rsidR="00924B11" w:rsidRPr="008E3D6E">
        <w:rPr>
          <w:bCs/>
          <w:sz w:val="24"/>
          <w:szCs w:val="24"/>
        </w:rPr>
        <w:t>, iar în cladirea C2 se vor cabla 13 porturi</w:t>
      </w:r>
      <w:r w:rsidR="00D352E3" w:rsidRPr="008E3D6E">
        <w:rPr>
          <w:bCs/>
          <w:sz w:val="24"/>
          <w:szCs w:val="24"/>
        </w:rPr>
        <w:t xml:space="preserve">. </w:t>
      </w:r>
    </w:p>
    <w:p w14:paraId="6376FCBD" w14:textId="63C8BDB3" w:rsidR="00D352E3" w:rsidRPr="00D43E00" w:rsidRDefault="00924B11" w:rsidP="00D352E3">
      <w:pPr>
        <w:spacing w:line="276" w:lineRule="auto"/>
        <w:ind w:firstLine="284"/>
        <w:jc w:val="both"/>
        <w:rPr>
          <w:bCs/>
          <w:sz w:val="24"/>
          <w:szCs w:val="24"/>
        </w:rPr>
      </w:pPr>
      <w:r w:rsidRPr="008E3D6E">
        <w:rPr>
          <w:bCs/>
          <w:sz w:val="24"/>
          <w:szCs w:val="24"/>
        </w:rPr>
        <w:t>Schiţa cu distribuirea în spaţiu a porturilor ce trebuie cablate v</w:t>
      </w:r>
      <w:r w:rsidR="00D352E3" w:rsidRPr="008E3D6E">
        <w:rPr>
          <w:bCs/>
          <w:sz w:val="24"/>
          <w:szCs w:val="24"/>
        </w:rPr>
        <w:t xml:space="preserve">a fi înmânată prestatorului </w:t>
      </w:r>
      <w:r w:rsidR="00D352E3">
        <w:rPr>
          <w:bCs/>
          <w:sz w:val="24"/>
          <w:szCs w:val="24"/>
        </w:rPr>
        <w:t xml:space="preserve">împreună cu Ordinul de începere a </w:t>
      </w:r>
      <w:r>
        <w:rPr>
          <w:bCs/>
          <w:sz w:val="24"/>
          <w:szCs w:val="24"/>
        </w:rPr>
        <w:t xml:space="preserve">prestării </w:t>
      </w:r>
      <w:r w:rsidR="00D352E3">
        <w:rPr>
          <w:bCs/>
          <w:sz w:val="24"/>
          <w:szCs w:val="24"/>
        </w:rPr>
        <w:t>serviciilor.</w:t>
      </w:r>
    </w:p>
    <w:p w14:paraId="66CADD96" w14:textId="6173D5E0" w:rsidR="00D352E3" w:rsidRDefault="00D352E3" w:rsidP="00D352E3">
      <w:pPr>
        <w:spacing w:line="276" w:lineRule="auto"/>
        <w:ind w:firstLine="284"/>
        <w:jc w:val="both"/>
        <w:rPr>
          <w:bCs/>
          <w:sz w:val="24"/>
          <w:szCs w:val="24"/>
        </w:rPr>
      </w:pPr>
      <w:r w:rsidRPr="00D43E00">
        <w:rPr>
          <w:bCs/>
          <w:sz w:val="24"/>
          <w:szCs w:val="24"/>
        </w:rPr>
        <w:t xml:space="preserve"> În prezenta procedură se urmăreşte </w:t>
      </w:r>
      <w:r w:rsidR="00924B11">
        <w:rPr>
          <w:bCs/>
          <w:sz w:val="24"/>
          <w:szCs w:val="24"/>
        </w:rPr>
        <w:t xml:space="preserve">extinderea </w:t>
      </w:r>
      <w:r>
        <w:rPr>
          <w:bCs/>
          <w:sz w:val="24"/>
          <w:szCs w:val="24"/>
        </w:rPr>
        <w:t xml:space="preserve">unei soluţii </w:t>
      </w:r>
      <w:r w:rsidRPr="00D43E00">
        <w:rPr>
          <w:bCs/>
          <w:sz w:val="24"/>
          <w:szCs w:val="24"/>
        </w:rPr>
        <w:t>de reţea structurată</w:t>
      </w:r>
      <w:r>
        <w:rPr>
          <w:bCs/>
          <w:sz w:val="24"/>
          <w:szCs w:val="24"/>
        </w:rPr>
        <w:t xml:space="preserve"> existenţă</w:t>
      </w:r>
      <w:r w:rsidRPr="00D43E00">
        <w:rPr>
          <w:bCs/>
          <w:sz w:val="24"/>
          <w:szCs w:val="24"/>
        </w:rPr>
        <w:t xml:space="preserve">, respectiv achiziţionarea </w:t>
      </w:r>
      <w:r>
        <w:rPr>
          <w:bCs/>
          <w:sz w:val="24"/>
          <w:szCs w:val="24"/>
        </w:rPr>
        <w:t xml:space="preserve">serviciilor conform </w:t>
      </w:r>
      <w:r w:rsidRPr="00D43E00">
        <w:rPr>
          <w:bCs/>
          <w:sz w:val="24"/>
          <w:szCs w:val="24"/>
        </w:rPr>
        <w:t xml:space="preserve">Tabelului de la </w:t>
      </w:r>
      <w:r>
        <w:rPr>
          <w:bCs/>
          <w:sz w:val="24"/>
          <w:szCs w:val="24"/>
        </w:rPr>
        <w:t xml:space="preserve">punctul </w:t>
      </w:r>
      <w:r w:rsidRPr="00D43E00">
        <w:rPr>
          <w:bCs/>
          <w:sz w:val="24"/>
          <w:szCs w:val="24"/>
        </w:rPr>
        <w:t>4.2.</w:t>
      </w:r>
    </w:p>
    <w:p w14:paraId="204733A3" w14:textId="77777777" w:rsidR="00D352E3" w:rsidRPr="00D43E00" w:rsidRDefault="00D352E3" w:rsidP="00D352E3">
      <w:pPr>
        <w:spacing w:line="276" w:lineRule="auto"/>
        <w:ind w:firstLine="284"/>
        <w:jc w:val="both"/>
        <w:rPr>
          <w:bCs/>
          <w:sz w:val="24"/>
          <w:szCs w:val="24"/>
        </w:rPr>
      </w:pPr>
    </w:p>
    <w:p w14:paraId="36CF6070" w14:textId="0FA3B829" w:rsidR="00993900" w:rsidRPr="00D43E00" w:rsidRDefault="00993900" w:rsidP="00D352E3">
      <w:pPr>
        <w:spacing w:line="276" w:lineRule="auto"/>
        <w:ind w:firstLine="284"/>
        <w:jc w:val="both"/>
        <w:rPr>
          <w:b/>
          <w:sz w:val="24"/>
          <w:szCs w:val="24"/>
        </w:rPr>
      </w:pPr>
      <w:r w:rsidRPr="00D43E00">
        <w:rPr>
          <w:b/>
          <w:sz w:val="24"/>
          <w:szCs w:val="24"/>
        </w:rPr>
        <w:t xml:space="preserve">4.2 </w:t>
      </w:r>
      <w:r>
        <w:rPr>
          <w:b/>
          <w:sz w:val="24"/>
          <w:szCs w:val="24"/>
        </w:rPr>
        <w:t>S</w:t>
      </w:r>
      <w:r w:rsidRPr="00D43E00">
        <w:rPr>
          <w:b/>
          <w:sz w:val="24"/>
          <w:szCs w:val="24"/>
        </w:rPr>
        <w:t>erviciile</w:t>
      </w:r>
      <w:r>
        <w:rPr>
          <w:b/>
          <w:sz w:val="24"/>
          <w:szCs w:val="24"/>
        </w:rPr>
        <w:t xml:space="preserve"> </w:t>
      </w:r>
      <w:r w:rsidRPr="00D43E00">
        <w:rPr>
          <w:b/>
          <w:sz w:val="24"/>
          <w:szCs w:val="24"/>
        </w:rPr>
        <w:t>solicitate</w:t>
      </w:r>
    </w:p>
    <w:p w14:paraId="4CB37F9B" w14:textId="61416F3C" w:rsidR="00993900" w:rsidRDefault="00993900" w:rsidP="00993900">
      <w:pPr>
        <w:spacing w:after="240" w:line="271" w:lineRule="auto"/>
        <w:ind w:firstLine="709"/>
        <w:jc w:val="both"/>
        <w:rPr>
          <w:bCs/>
          <w:sz w:val="24"/>
          <w:szCs w:val="24"/>
        </w:rPr>
      </w:pPr>
      <w:r w:rsidRPr="00D43E00">
        <w:rPr>
          <w:bCs/>
          <w:sz w:val="24"/>
          <w:szCs w:val="24"/>
        </w:rPr>
        <w:t>Menţionăm în tabelul ce urmează descrierea</w:t>
      </w:r>
      <w:r>
        <w:rPr>
          <w:bCs/>
          <w:sz w:val="24"/>
          <w:szCs w:val="24"/>
        </w:rPr>
        <w:t xml:space="preserve"> serviciilor</w:t>
      </w:r>
      <w:r w:rsidRPr="00D43E00">
        <w:rPr>
          <w:bCs/>
          <w:sz w:val="24"/>
          <w:szCs w:val="24"/>
        </w:rPr>
        <w:t xml:space="preserve"> incluse în achiziţie.</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993900" w:rsidRPr="004C68DF" w14:paraId="0CD66A6F" w14:textId="77777777" w:rsidTr="00E245E2">
        <w:trPr>
          <w:trHeight w:val="647"/>
        </w:trPr>
        <w:tc>
          <w:tcPr>
            <w:tcW w:w="9214" w:type="dxa"/>
          </w:tcPr>
          <w:p w14:paraId="7C776E7B" w14:textId="1DE639DC" w:rsidR="00993900" w:rsidRPr="001D142D" w:rsidRDefault="00D352E3" w:rsidP="00DA2F53">
            <w:pPr>
              <w:pStyle w:val="ListParagraph"/>
              <w:numPr>
                <w:ilvl w:val="0"/>
                <w:numId w:val="12"/>
              </w:numPr>
              <w:overflowPunct/>
              <w:autoSpaceDE/>
              <w:autoSpaceDN/>
              <w:adjustRightInd/>
              <w:spacing w:after="160" w:line="259" w:lineRule="auto"/>
              <w:ind w:left="313" w:hanging="283"/>
              <w:jc w:val="both"/>
              <w:textAlignment w:val="auto"/>
              <w:rPr>
                <w:b/>
                <w:bCs/>
                <w:i/>
                <w:iCs/>
                <w:color w:val="1F3864" w:themeColor="accent5" w:themeShade="80"/>
                <w:sz w:val="24"/>
                <w:szCs w:val="24"/>
              </w:rPr>
            </w:pPr>
            <w:r w:rsidRPr="00233D78">
              <w:rPr>
                <w:b/>
                <w:bCs/>
                <w:i/>
                <w:iCs/>
                <w:color w:val="2F5496" w:themeColor="accent5" w:themeShade="BF"/>
                <w:sz w:val="24"/>
                <w:szCs w:val="24"/>
              </w:rPr>
              <w:t xml:space="preserve">Servicii de </w:t>
            </w:r>
            <w:r w:rsidR="00924B11">
              <w:rPr>
                <w:b/>
                <w:bCs/>
                <w:i/>
                <w:iCs/>
                <w:color w:val="2F5496" w:themeColor="accent5" w:themeShade="BF"/>
                <w:sz w:val="24"/>
                <w:szCs w:val="24"/>
              </w:rPr>
              <w:t>extindere</w:t>
            </w:r>
            <w:r w:rsidR="00924B11" w:rsidRPr="00FA5015">
              <w:rPr>
                <w:b/>
                <w:bCs/>
                <w:i/>
                <w:iCs/>
                <w:color w:val="2F5496" w:themeColor="accent5" w:themeShade="BF"/>
                <w:sz w:val="24"/>
                <w:szCs w:val="24"/>
              </w:rPr>
              <w:t xml:space="preserve"> reţea </w:t>
            </w:r>
            <w:r w:rsidRPr="00233D78">
              <w:rPr>
                <w:b/>
                <w:bCs/>
                <w:i/>
                <w:iCs/>
                <w:color w:val="2F5496" w:themeColor="accent5" w:themeShade="BF"/>
                <w:sz w:val="24"/>
                <w:szCs w:val="24"/>
              </w:rPr>
              <w:t>- cablare structurată pentru Etaj 1 cl</w:t>
            </w:r>
            <w:r w:rsidR="00924B11">
              <w:rPr>
                <w:b/>
                <w:bCs/>
                <w:i/>
                <w:iCs/>
                <w:color w:val="2F5496" w:themeColor="accent5" w:themeShade="BF"/>
                <w:sz w:val="24"/>
                <w:szCs w:val="24"/>
              </w:rPr>
              <w:t>ă</w:t>
            </w:r>
            <w:r w:rsidRPr="00233D78">
              <w:rPr>
                <w:b/>
                <w:bCs/>
                <w:i/>
                <w:iCs/>
                <w:color w:val="2F5496" w:themeColor="accent5" w:themeShade="BF"/>
                <w:sz w:val="24"/>
                <w:szCs w:val="24"/>
              </w:rPr>
              <w:t>dire</w:t>
            </w:r>
            <w:r>
              <w:rPr>
                <w:b/>
                <w:bCs/>
                <w:i/>
                <w:iCs/>
                <w:color w:val="2F5496" w:themeColor="accent5" w:themeShade="BF"/>
                <w:sz w:val="24"/>
                <w:szCs w:val="24"/>
              </w:rPr>
              <w:t>a C1</w:t>
            </w:r>
            <w:r w:rsidRPr="00233D78">
              <w:rPr>
                <w:b/>
                <w:bCs/>
                <w:i/>
                <w:iCs/>
                <w:color w:val="2F5496" w:themeColor="accent5" w:themeShade="BF"/>
                <w:sz w:val="24"/>
                <w:szCs w:val="24"/>
              </w:rPr>
              <w:t xml:space="preserve"> în total </w:t>
            </w:r>
            <w:r w:rsidR="001A3ED1">
              <w:rPr>
                <w:b/>
                <w:bCs/>
                <w:i/>
                <w:iCs/>
                <w:color w:val="2F5496" w:themeColor="accent5" w:themeShade="BF"/>
                <w:sz w:val="24"/>
                <w:szCs w:val="24"/>
              </w:rPr>
              <w:t>2</w:t>
            </w:r>
            <w:r>
              <w:rPr>
                <w:b/>
                <w:bCs/>
                <w:i/>
                <w:iCs/>
                <w:color w:val="2F5496" w:themeColor="accent5" w:themeShade="BF"/>
                <w:sz w:val="24"/>
                <w:szCs w:val="24"/>
              </w:rPr>
              <w:t>1</w:t>
            </w:r>
            <w:r w:rsidRPr="00233D78">
              <w:rPr>
                <w:b/>
                <w:bCs/>
                <w:i/>
                <w:iCs/>
                <w:color w:val="2F5496" w:themeColor="accent5" w:themeShade="BF"/>
                <w:sz w:val="24"/>
                <w:szCs w:val="24"/>
              </w:rPr>
              <w:t xml:space="preserve"> conexiuni/porturi şi interconectare prin fibra optică cu  reţeaua L</w:t>
            </w:r>
            <w:r w:rsidR="00924B11">
              <w:rPr>
                <w:b/>
                <w:bCs/>
                <w:i/>
                <w:iCs/>
                <w:color w:val="2F5496" w:themeColor="accent5" w:themeShade="BF"/>
                <w:sz w:val="24"/>
                <w:szCs w:val="24"/>
              </w:rPr>
              <w:t>AN</w:t>
            </w:r>
            <w:r w:rsidRPr="00233D78">
              <w:rPr>
                <w:b/>
                <w:bCs/>
                <w:i/>
                <w:iCs/>
                <w:color w:val="2F5496" w:themeColor="accent5" w:themeShade="BF"/>
                <w:sz w:val="24"/>
                <w:szCs w:val="24"/>
              </w:rPr>
              <w:t xml:space="preserve"> </w:t>
            </w:r>
            <w:r w:rsidR="00924B11">
              <w:rPr>
                <w:b/>
                <w:bCs/>
                <w:i/>
                <w:iCs/>
                <w:color w:val="2F5496" w:themeColor="accent5" w:themeShade="BF"/>
                <w:sz w:val="24"/>
                <w:szCs w:val="24"/>
              </w:rPr>
              <w:t xml:space="preserve">din </w:t>
            </w:r>
            <w:r w:rsidR="001A3ED1">
              <w:rPr>
                <w:b/>
                <w:bCs/>
                <w:i/>
                <w:iCs/>
                <w:color w:val="2F5496" w:themeColor="accent5" w:themeShade="BF"/>
                <w:sz w:val="24"/>
                <w:szCs w:val="24"/>
              </w:rPr>
              <w:t xml:space="preserve">cladirea C2 din </w:t>
            </w:r>
            <w:r w:rsidRPr="00233D78">
              <w:rPr>
                <w:b/>
                <w:bCs/>
                <w:i/>
                <w:iCs/>
                <w:color w:val="2F5496" w:themeColor="accent5" w:themeShade="BF"/>
                <w:sz w:val="24"/>
                <w:szCs w:val="24"/>
              </w:rPr>
              <w:t>incinta Tester Casa Auto (Reprezentanţă Renault)</w:t>
            </w:r>
          </w:p>
        </w:tc>
      </w:tr>
      <w:tr w:rsidR="00D352E3" w:rsidRPr="004C68DF" w14:paraId="2721FE9C" w14:textId="77777777" w:rsidTr="003D1661">
        <w:tc>
          <w:tcPr>
            <w:tcW w:w="9214" w:type="dxa"/>
          </w:tcPr>
          <w:p w14:paraId="07BF448F" w14:textId="77777777" w:rsidR="00D352E3" w:rsidRPr="00D43E00" w:rsidRDefault="00D352E3" w:rsidP="00D352E3">
            <w:pPr>
              <w:jc w:val="both"/>
              <w:rPr>
                <w:sz w:val="24"/>
                <w:szCs w:val="24"/>
              </w:rPr>
            </w:pPr>
            <w:r>
              <w:rPr>
                <w:sz w:val="24"/>
                <w:szCs w:val="24"/>
              </w:rPr>
              <w:t>Ȋ</w:t>
            </w:r>
            <w:r w:rsidRPr="00D43E00">
              <w:rPr>
                <w:sz w:val="24"/>
                <w:szCs w:val="24"/>
              </w:rPr>
              <w:t>n cadrul serviciilor vor fi realizate min</w:t>
            </w:r>
            <w:r>
              <w:rPr>
                <w:sz w:val="24"/>
                <w:szCs w:val="24"/>
              </w:rPr>
              <w:t>im</w:t>
            </w:r>
            <w:r w:rsidRPr="00D43E00">
              <w:rPr>
                <w:sz w:val="24"/>
                <w:szCs w:val="24"/>
              </w:rPr>
              <w:t xml:space="preserve"> urm</w:t>
            </w:r>
            <w:r>
              <w:rPr>
                <w:sz w:val="24"/>
                <w:szCs w:val="24"/>
              </w:rPr>
              <w:t>ă</w:t>
            </w:r>
            <w:r w:rsidRPr="00D43E00">
              <w:rPr>
                <w:sz w:val="24"/>
                <w:szCs w:val="24"/>
              </w:rPr>
              <w:t>toarele opera</w:t>
            </w:r>
            <w:r>
              <w:rPr>
                <w:sz w:val="24"/>
                <w:szCs w:val="24"/>
              </w:rPr>
              <w:t>ţ</w:t>
            </w:r>
            <w:r w:rsidRPr="00D43E00">
              <w:rPr>
                <w:sz w:val="24"/>
                <w:szCs w:val="24"/>
              </w:rPr>
              <w:t>iuni:</w:t>
            </w:r>
          </w:p>
          <w:p w14:paraId="03EE0A8C"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realizare circuit re</w:t>
            </w:r>
            <w:r>
              <w:rPr>
                <w:sz w:val="24"/>
                <w:szCs w:val="24"/>
              </w:rPr>
              <w:t>ţ</w:t>
            </w:r>
            <w:r w:rsidRPr="00D43E00">
              <w:rPr>
                <w:sz w:val="24"/>
                <w:szCs w:val="24"/>
              </w:rPr>
              <w:t>ea cat.6 F/FTP cu viteze de acces 10/100/1000 Mb/s pentru fiecare conexiune/port</w:t>
            </w:r>
          </w:p>
          <w:p w14:paraId="5E1745C5"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priz</w:t>
            </w:r>
            <w:r>
              <w:rPr>
                <w:sz w:val="24"/>
                <w:szCs w:val="24"/>
              </w:rPr>
              <w:t>ă</w:t>
            </w:r>
            <w:r w:rsidRPr="00D43E00">
              <w:rPr>
                <w:sz w:val="24"/>
                <w:szCs w:val="24"/>
              </w:rPr>
              <w:t xml:space="preserve"> perete/st</w:t>
            </w:r>
            <w:r>
              <w:rPr>
                <w:sz w:val="24"/>
                <w:szCs w:val="24"/>
              </w:rPr>
              <w:t>â</w:t>
            </w:r>
            <w:r w:rsidRPr="00D43E00">
              <w:rPr>
                <w:sz w:val="24"/>
                <w:szCs w:val="24"/>
              </w:rPr>
              <w:t>lp aparent</w:t>
            </w:r>
            <w:r>
              <w:rPr>
                <w:sz w:val="24"/>
                <w:szCs w:val="24"/>
              </w:rPr>
              <w:t>ă</w:t>
            </w:r>
            <w:r w:rsidRPr="00D43E00">
              <w:rPr>
                <w:sz w:val="24"/>
                <w:szCs w:val="24"/>
              </w:rPr>
              <w:t>/</w:t>
            </w:r>
            <w:r>
              <w:rPr>
                <w:sz w:val="24"/>
                <w:szCs w:val="24"/>
              </w:rPr>
              <w:t>î</w:t>
            </w:r>
            <w:r w:rsidRPr="00D43E00">
              <w:rPr>
                <w:sz w:val="24"/>
                <w:szCs w:val="24"/>
              </w:rPr>
              <w:t>ngropat</w:t>
            </w:r>
            <w:r>
              <w:rPr>
                <w:sz w:val="24"/>
                <w:szCs w:val="24"/>
              </w:rPr>
              <w:t>ă</w:t>
            </w:r>
            <w:r w:rsidRPr="00D43E00">
              <w:rPr>
                <w:sz w:val="24"/>
                <w:szCs w:val="24"/>
              </w:rPr>
              <w:t xml:space="preserve"> (</w:t>
            </w:r>
            <w:r>
              <w:rPr>
                <w:sz w:val="24"/>
                <w:szCs w:val="24"/>
              </w:rPr>
              <w:t>î</w:t>
            </w:r>
            <w:r w:rsidRPr="00D43E00">
              <w:rPr>
                <w:sz w:val="24"/>
                <w:szCs w:val="24"/>
              </w:rPr>
              <w:t>n func</w:t>
            </w:r>
            <w:r>
              <w:rPr>
                <w:sz w:val="24"/>
                <w:szCs w:val="24"/>
              </w:rPr>
              <w:t>ţ</w:t>
            </w:r>
            <w:r w:rsidRPr="00D43E00">
              <w:rPr>
                <w:sz w:val="24"/>
                <w:szCs w:val="24"/>
              </w:rPr>
              <w:t>ie de situa</w:t>
            </w:r>
            <w:r>
              <w:rPr>
                <w:sz w:val="24"/>
                <w:szCs w:val="24"/>
              </w:rPr>
              <w:t>ţ</w:t>
            </w:r>
            <w:r w:rsidRPr="00D43E00">
              <w:rPr>
                <w:sz w:val="24"/>
                <w:szCs w:val="24"/>
              </w:rPr>
              <w:t>ia din teren)</w:t>
            </w:r>
          </w:p>
          <w:p w14:paraId="3DDC7726"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patch panel centralizat, pentru toate conexiunile </w:t>
            </w:r>
            <w:r>
              <w:rPr>
                <w:sz w:val="24"/>
                <w:szCs w:val="24"/>
              </w:rPr>
              <w:t>î</w:t>
            </w:r>
            <w:r w:rsidRPr="00D43E00">
              <w:rPr>
                <w:sz w:val="24"/>
                <w:szCs w:val="24"/>
              </w:rPr>
              <w:t>n rack</w:t>
            </w:r>
          </w:p>
          <w:p w14:paraId="4DD3CBD0" w14:textId="77777777" w:rsidR="00D352E3"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etichetare circuite de re</w:t>
            </w:r>
            <w:r>
              <w:rPr>
                <w:sz w:val="24"/>
                <w:szCs w:val="24"/>
              </w:rPr>
              <w:t>ţ</w:t>
            </w:r>
            <w:r w:rsidRPr="00D43E00">
              <w:rPr>
                <w:sz w:val="24"/>
                <w:szCs w:val="24"/>
              </w:rPr>
              <w:t>ea priz</w:t>
            </w:r>
            <w:r>
              <w:rPr>
                <w:sz w:val="24"/>
                <w:szCs w:val="24"/>
              </w:rPr>
              <w:t>ă</w:t>
            </w:r>
            <w:r w:rsidRPr="00D43E00">
              <w:rPr>
                <w:sz w:val="24"/>
                <w:szCs w:val="24"/>
              </w:rPr>
              <w:t xml:space="preserve"> </w:t>
            </w:r>
            <w:r>
              <w:rPr>
                <w:sz w:val="24"/>
                <w:szCs w:val="24"/>
              </w:rPr>
              <w:t>ş</w:t>
            </w:r>
            <w:r w:rsidRPr="00D43E00">
              <w:rPr>
                <w:sz w:val="24"/>
                <w:szCs w:val="24"/>
              </w:rPr>
              <w:t>i rack</w:t>
            </w:r>
          </w:p>
          <w:p w14:paraId="513ED0B0"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Pr>
                <w:sz w:val="24"/>
                <w:szCs w:val="24"/>
              </w:rPr>
              <w:t>t</w:t>
            </w:r>
            <w:r w:rsidRPr="00D43E00">
              <w:rPr>
                <w:sz w:val="24"/>
                <w:szCs w:val="24"/>
              </w:rPr>
              <w:t>estarea circuitelor va fi realizat</w:t>
            </w:r>
            <w:r>
              <w:rPr>
                <w:sz w:val="24"/>
                <w:szCs w:val="24"/>
              </w:rPr>
              <w:t>ă</w:t>
            </w:r>
            <w:r w:rsidRPr="00D43E00">
              <w:rPr>
                <w:sz w:val="24"/>
                <w:szCs w:val="24"/>
              </w:rPr>
              <w:t xml:space="preserve"> cu un echipament de testare </w:t>
            </w:r>
            <w:r>
              <w:rPr>
                <w:sz w:val="24"/>
                <w:szCs w:val="24"/>
              </w:rPr>
              <w:t>ş</w:t>
            </w:r>
            <w:r w:rsidRPr="00D43E00">
              <w:rPr>
                <w:sz w:val="24"/>
                <w:szCs w:val="24"/>
              </w:rPr>
              <w:t>i certificare, calibrat periodic</w:t>
            </w:r>
            <w:r>
              <w:rPr>
                <w:sz w:val="24"/>
                <w:szCs w:val="24"/>
              </w:rPr>
              <w:t xml:space="preserve"> (</w:t>
            </w:r>
            <w:r w:rsidRPr="00D43E00">
              <w:rPr>
                <w:sz w:val="24"/>
                <w:szCs w:val="24"/>
              </w:rPr>
              <w:t>conform specifica</w:t>
            </w:r>
            <w:r>
              <w:rPr>
                <w:sz w:val="24"/>
                <w:szCs w:val="24"/>
              </w:rPr>
              <w:t>ţ</w:t>
            </w:r>
            <w:r w:rsidRPr="00D43E00">
              <w:rPr>
                <w:sz w:val="24"/>
                <w:szCs w:val="24"/>
              </w:rPr>
              <w:t>iilor produc</w:t>
            </w:r>
            <w:r>
              <w:rPr>
                <w:sz w:val="24"/>
                <w:szCs w:val="24"/>
              </w:rPr>
              <w:t>ă</w:t>
            </w:r>
            <w:r w:rsidRPr="00D43E00">
              <w:rPr>
                <w:sz w:val="24"/>
                <w:szCs w:val="24"/>
              </w:rPr>
              <w:t>torului</w:t>
            </w:r>
            <w:r>
              <w:rPr>
                <w:sz w:val="24"/>
                <w:szCs w:val="24"/>
              </w:rPr>
              <w:t>)</w:t>
            </w:r>
            <w:r w:rsidRPr="00D43E00">
              <w:rPr>
                <w:sz w:val="24"/>
                <w:szCs w:val="24"/>
              </w:rPr>
              <w:t>, cu urm</w:t>
            </w:r>
            <w:r>
              <w:rPr>
                <w:sz w:val="24"/>
                <w:szCs w:val="24"/>
              </w:rPr>
              <w:t>ă</w:t>
            </w:r>
            <w:r w:rsidRPr="00D43E00">
              <w:rPr>
                <w:sz w:val="24"/>
                <w:szCs w:val="24"/>
              </w:rPr>
              <w:t>torii parametri min</w:t>
            </w:r>
            <w:r>
              <w:rPr>
                <w:sz w:val="24"/>
                <w:szCs w:val="24"/>
              </w:rPr>
              <w:t>im</w:t>
            </w:r>
            <w:r w:rsidRPr="00D43E00">
              <w:rPr>
                <w:sz w:val="24"/>
                <w:szCs w:val="24"/>
              </w:rPr>
              <w:t xml:space="preserve"> de testare:</w:t>
            </w:r>
          </w:p>
          <w:p w14:paraId="71D8DFE1"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Wiremap;</w:t>
            </w:r>
          </w:p>
          <w:p w14:paraId="2811A2D1"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Lungimea traseului de cablu testat;</w:t>
            </w:r>
          </w:p>
          <w:p w14:paraId="479FEAF1"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DC Loop Resistance;</w:t>
            </w:r>
          </w:p>
          <w:p w14:paraId="5D04F02C"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Signal (Propagation) Delay;</w:t>
            </w:r>
          </w:p>
          <w:p w14:paraId="217EB2E9"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Attenuation – Insertion Loss;</w:t>
            </w:r>
          </w:p>
          <w:p w14:paraId="14A24FD7"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Near End Cross Talk – NEXT;</w:t>
            </w:r>
          </w:p>
          <w:p w14:paraId="31DDB19D"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Attenuation to Crosstalk Ratio (ACR);</w:t>
            </w:r>
          </w:p>
          <w:p w14:paraId="20F3AAF4"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Power Sum NEXT (PSNEXT);</w:t>
            </w:r>
          </w:p>
          <w:p w14:paraId="3EF22117"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Return Loss;</w:t>
            </w:r>
          </w:p>
          <w:p w14:paraId="69EC5003"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Far End Crosstalk (FEXT);</w:t>
            </w:r>
          </w:p>
          <w:p w14:paraId="29C66912"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Equal Level Far End Crosstalk (ELFEXT);</w:t>
            </w:r>
          </w:p>
          <w:p w14:paraId="3BB9932F"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lastRenderedPageBreak/>
              <w:t>Power Sum Equal Level Crosstalk (PSELFEXT);</w:t>
            </w:r>
          </w:p>
          <w:p w14:paraId="59503C07"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Alien Crosstalk – AXT;</w:t>
            </w:r>
          </w:p>
          <w:p w14:paraId="761BBD18"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Buletin de testare pentru fiecare port testat</w:t>
            </w:r>
          </w:p>
          <w:p w14:paraId="213238C8"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Completare plan de arhitectur</w:t>
            </w:r>
            <w:r>
              <w:rPr>
                <w:sz w:val="24"/>
                <w:szCs w:val="24"/>
              </w:rPr>
              <w:t>ă</w:t>
            </w:r>
            <w:r w:rsidRPr="00D43E00">
              <w:rPr>
                <w:sz w:val="24"/>
                <w:szCs w:val="24"/>
              </w:rPr>
              <w:t xml:space="preserve"> cu num</w:t>
            </w:r>
            <w:r>
              <w:rPr>
                <w:sz w:val="24"/>
                <w:szCs w:val="24"/>
              </w:rPr>
              <w:t>ă</w:t>
            </w:r>
            <w:r w:rsidRPr="00D43E00">
              <w:rPr>
                <w:sz w:val="24"/>
                <w:szCs w:val="24"/>
              </w:rPr>
              <w:t>r priz</w:t>
            </w:r>
            <w:r>
              <w:rPr>
                <w:sz w:val="24"/>
                <w:szCs w:val="24"/>
              </w:rPr>
              <w:t>ă</w:t>
            </w:r>
            <w:r w:rsidRPr="00D43E00">
              <w:rPr>
                <w:sz w:val="24"/>
                <w:szCs w:val="24"/>
              </w:rPr>
              <w:t>/port/patchpanel</w:t>
            </w:r>
          </w:p>
          <w:p w14:paraId="1EB91C43" w14:textId="77777777" w:rsidR="00D352E3"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E34463">
              <w:rPr>
                <w:sz w:val="24"/>
                <w:szCs w:val="24"/>
              </w:rPr>
              <w:t xml:space="preserve">Predare planuri actualizate </w:t>
            </w:r>
          </w:p>
          <w:p w14:paraId="3E7DF462" w14:textId="77777777" w:rsidR="00D352E3" w:rsidRPr="00757E61" w:rsidRDefault="00D352E3" w:rsidP="00DA2F53">
            <w:pPr>
              <w:pStyle w:val="ListParagraph"/>
              <w:numPr>
                <w:ilvl w:val="0"/>
                <w:numId w:val="11"/>
              </w:numPr>
              <w:rPr>
                <w:sz w:val="24"/>
                <w:szCs w:val="24"/>
              </w:rPr>
            </w:pPr>
            <w:r w:rsidRPr="00757E61">
              <w:rPr>
                <w:sz w:val="24"/>
                <w:szCs w:val="24"/>
              </w:rPr>
              <w:t>cablare reţea Fibră Optică între</w:t>
            </w:r>
            <w:r>
              <w:rPr>
                <w:sz w:val="24"/>
                <w:szCs w:val="24"/>
              </w:rPr>
              <w:t xml:space="preserve"> rack-ul nou din clădirea C1 și </w:t>
            </w:r>
            <w:r w:rsidRPr="00757E61">
              <w:rPr>
                <w:sz w:val="24"/>
                <w:szCs w:val="24"/>
              </w:rPr>
              <w:t xml:space="preserve"> nodu</w:t>
            </w:r>
            <w:r>
              <w:rPr>
                <w:sz w:val="24"/>
                <w:szCs w:val="24"/>
              </w:rPr>
              <w:t>l</w:t>
            </w:r>
            <w:r w:rsidRPr="00757E61">
              <w:rPr>
                <w:sz w:val="24"/>
                <w:szCs w:val="24"/>
              </w:rPr>
              <w:t xml:space="preserve"> de comunicaţie (rack)</w:t>
            </w:r>
            <w:r>
              <w:rPr>
                <w:sz w:val="24"/>
                <w:szCs w:val="24"/>
              </w:rPr>
              <w:t xml:space="preserve"> existent </w:t>
            </w:r>
            <w:r w:rsidRPr="00757E61">
              <w:rPr>
                <w:sz w:val="24"/>
                <w:szCs w:val="24"/>
              </w:rPr>
              <w:t>in clădirea de birouri P+2 din incinta Tester Casa Auto (Reprezentanţă Renault)</w:t>
            </w:r>
          </w:p>
          <w:p w14:paraId="0115165E"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furnizare </w:t>
            </w:r>
            <w:r>
              <w:rPr>
                <w:sz w:val="24"/>
                <w:szCs w:val="24"/>
              </w:rPr>
              <w:t>ş</w:t>
            </w:r>
            <w:r w:rsidRPr="00D43E00">
              <w:rPr>
                <w:sz w:val="24"/>
                <w:szCs w:val="24"/>
              </w:rPr>
              <w:t>i instalare patch panel de distribu</w:t>
            </w:r>
            <w:r>
              <w:rPr>
                <w:sz w:val="24"/>
                <w:szCs w:val="24"/>
              </w:rPr>
              <w:t>ţ</w:t>
            </w:r>
            <w:r w:rsidRPr="00D43E00">
              <w:rPr>
                <w:sz w:val="24"/>
                <w:szCs w:val="24"/>
              </w:rPr>
              <w:t>ie Fibr</w:t>
            </w:r>
            <w:r>
              <w:rPr>
                <w:sz w:val="24"/>
                <w:szCs w:val="24"/>
              </w:rPr>
              <w:t>ă</w:t>
            </w:r>
            <w:r w:rsidRPr="00D43E00">
              <w:rPr>
                <w:sz w:val="24"/>
                <w:szCs w:val="24"/>
              </w:rPr>
              <w:t xml:space="preserve"> Optic</w:t>
            </w:r>
            <w:r>
              <w:rPr>
                <w:sz w:val="24"/>
                <w:szCs w:val="24"/>
              </w:rPr>
              <w:t>ă</w:t>
            </w:r>
            <w:r w:rsidRPr="00D43E00">
              <w:rPr>
                <w:sz w:val="24"/>
                <w:szCs w:val="24"/>
              </w:rPr>
              <w:t xml:space="preserve"> </w:t>
            </w:r>
            <w:r>
              <w:rPr>
                <w:sz w:val="24"/>
                <w:szCs w:val="24"/>
              </w:rPr>
              <w:t>în</w:t>
            </w:r>
            <w:r w:rsidRPr="00D43E00">
              <w:rPr>
                <w:sz w:val="24"/>
                <w:szCs w:val="24"/>
              </w:rPr>
              <w:t xml:space="preserve"> nodu</w:t>
            </w:r>
            <w:r>
              <w:rPr>
                <w:sz w:val="24"/>
                <w:szCs w:val="24"/>
              </w:rPr>
              <w:t>l</w:t>
            </w:r>
            <w:r w:rsidRPr="00D43E00">
              <w:rPr>
                <w:sz w:val="24"/>
                <w:szCs w:val="24"/>
              </w:rPr>
              <w:t xml:space="preserve"> de comunica</w:t>
            </w:r>
            <w:r>
              <w:rPr>
                <w:sz w:val="24"/>
                <w:szCs w:val="24"/>
              </w:rPr>
              <w:t>ţ</w:t>
            </w:r>
            <w:r w:rsidRPr="00D43E00">
              <w:rPr>
                <w:sz w:val="24"/>
                <w:szCs w:val="24"/>
              </w:rPr>
              <w:t>ie (rack)</w:t>
            </w:r>
          </w:p>
          <w:p w14:paraId="2107C18F"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efectuare conexiuni Fibr</w:t>
            </w:r>
            <w:r>
              <w:rPr>
                <w:sz w:val="24"/>
                <w:szCs w:val="24"/>
              </w:rPr>
              <w:t>ă</w:t>
            </w:r>
            <w:r w:rsidRPr="00D43E00">
              <w:rPr>
                <w:sz w:val="24"/>
                <w:szCs w:val="24"/>
              </w:rPr>
              <w:t xml:space="preserve"> </w:t>
            </w:r>
            <w:r>
              <w:rPr>
                <w:sz w:val="24"/>
                <w:szCs w:val="24"/>
              </w:rPr>
              <w:t>O</w:t>
            </w:r>
            <w:r w:rsidRPr="00D43E00">
              <w:rPr>
                <w:sz w:val="24"/>
                <w:szCs w:val="24"/>
              </w:rPr>
              <w:t>ptic</w:t>
            </w:r>
            <w:r>
              <w:rPr>
                <w:sz w:val="24"/>
                <w:szCs w:val="24"/>
              </w:rPr>
              <w:t>ă</w:t>
            </w:r>
            <w:r w:rsidRPr="00D43E00">
              <w:rPr>
                <w:sz w:val="24"/>
                <w:szCs w:val="24"/>
              </w:rPr>
              <w:t xml:space="preserve"> (suduri fibr</w:t>
            </w:r>
            <w:r>
              <w:rPr>
                <w:sz w:val="24"/>
                <w:szCs w:val="24"/>
              </w:rPr>
              <w:t>ă</w:t>
            </w:r>
            <w:r w:rsidRPr="00D43E00">
              <w:rPr>
                <w:sz w:val="24"/>
                <w:szCs w:val="24"/>
              </w:rPr>
              <w:t xml:space="preserve"> optic</w:t>
            </w:r>
            <w:r>
              <w:rPr>
                <w:sz w:val="24"/>
                <w:szCs w:val="24"/>
              </w:rPr>
              <w:t>ă</w:t>
            </w:r>
            <w:r w:rsidRPr="00D43E00">
              <w:rPr>
                <w:sz w:val="24"/>
                <w:szCs w:val="24"/>
              </w:rPr>
              <w:t>)</w:t>
            </w:r>
          </w:p>
          <w:p w14:paraId="41994146"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testare circuite fibr</w:t>
            </w:r>
            <w:r>
              <w:rPr>
                <w:sz w:val="24"/>
                <w:szCs w:val="24"/>
              </w:rPr>
              <w:t>ă</w:t>
            </w:r>
            <w:r w:rsidRPr="00D43E00">
              <w:rPr>
                <w:sz w:val="24"/>
                <w:szCs w:val="24"/>
              </w:rPr>
              <w:t xml:space="preserve"> optic</w:t>
            </w:r>
            <w:r>
              <w:rPr>
                <w:sz w:val="24"/>
                <w:szCs w:val="24"/>
              </w:rPr>
              <w:t>ă</w:t>
            </w:r>
          </w:p>
          <w:p w14:paraId="2F69F3DC"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etichetare conexiuni </w:t>
            </w:r>
            <w:r>
              <w:rPr>
                <w:sz w:val="24"/>
                <w:szCs w:val="24"/>
              </w:rPr>
              <w:t>î</w:t>
            </w:r>
            <w:r w:rsidRPr="00D43E00">
              <w:rPr>
                <w:sz w:val="24"/>
                <w:szCs w:val="24"/>
              </w:rPr>
              <w:t>n fiecare rack/nod de comunica</w:t>
            </w:r>
            <w:r>
              <w:rPr>
                <w:sz w:val="24"/>
                <w:szCs w:val="24"/>
              </w:rPr>
              <w:t>ţ</w:t>
            </w:r>
            <w:r w:rsidRPr="00D43E00">
              <w:rPr>
                <w:sz w:val="24"/>
                <w:szCs w:val="24"/>
              </w:rPr>
              <w:t>ie</w:t>
            </w:r>
          </w:p>
          <w:p w14:paraId="0EBCFD6A"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predare schema de conexiuni Fibr</w:t>
            </w:r>
            <w:r>
              <w:rPr>
                <w:sz w:val="24"/>
                <w:szCs w:val="24"/>
              </w:rPr>
              <w:t>ă</w:t>
            </w:r>
            <w:r w:rsidRPr="00D43E00">
              <w:rPr>
                <w:sz w:val="24"/>
                <w:szCs w:val="24"/>
              </w:rPr>
              <w:t xml:space="preserve"> Optic</w:t>
            </w:r>
            <w:r>
              <w:rPr>
                <w:sz w:val="24"/>
                <w:szCs w:val="24"/>
              </w:rPr>
              <w:t>ă</w:t>
            </w:r>
          </w:p>
          <w:p w14:paraId="035291B8" w14:textId="77777777" w:rsidR="00D352E3" w:rsidRPr="00E34463" w:rsidRDefault="00D352E3" w:rsidP="00D352E3">
            <w:pPr>
              <w:pStyle w:val="ListParagraph"/>
              <w:overflowPunct/>
              <w:autoSpaceDE/>
              <w:autoSpaceDN/>
              <w:adjustRightInd/>
              <w:contextualSpacing w:val="0"/>
              <w:jc w:val="both"/>
              <w:textAlignment w:val="auto"/>
              <w:rPr>
                <w:sz w:val="24"/>
                <w:szCs w:val="24"/>
              </w:rPr>
            </w:pPr>
          </w:p>
          <w:p w14:paraId="11ACFAE4" w14:textId="77777777" w:rsidR="00D352E3" w:rsidRPr="00D43E00" w:rsidRDefault="00D352E3" w:rsidP="00D352E3">
            <w:pPr>
              <w:spacing w:line="276" w:lineRule="auto"/>
              <w:jc w:val="both"/>
              <w:rPr>
                <w:b/>
                <w:sz w:val="24"/>
                <w:szCs w:val="24"/>
              </w:rPr>
            </w:pPr>
            <w:r w:rsidRPr="00D43E00">
              <w:rPr>
                <w:b/>
                <w:sz w:val="24"/>
                <w:szCs w:val="24"/>
              </w:rPr>
              <w:t>Descrierea serviciilor</w:t>
            </w:r>
          </w:p>
          <w:p w14:paraId="3421B567" w14:textId="77777777" w:rsidR="00D352E3" w:rsidRPr="00D43E00" w:rsidRDefault="00D352E3" w:rsidP="00D352E3">
            <w:pPr>
              <w:pStyle w:val="ListParagraph"/>
              <w:ind w:left="0" w:firstLine="720"/>
              <w:jc w:val="both"/>
              <w:rPr>
                <w:sz w:val="24"/>
                <w:szCs w:val="24"/>
                <w:lang w:val="es-ES"/>
              </w:rPr>
            </w:pPr>
            <w:r w:rsidRPr="00D43E00">
              <w:rPr>
                <w:sz w:val="24"/>
                <w:szCs w:val="24"/>
                <w:lang w:val="es-ES"/>
              </w:rPr>
              <w:t>Integrarea comunica</w:t>
            </w:r>
            <w:r>
              <w:rPr>
                <w:sz w:val="24"/>
                <w:szCs w:val="24"/>
                <w:lang w:val="es-ES"/>
              </w:rPr>
              <w:t>ţ</w:t>
            </w:r>
            <w:r w:rsidRPr="00D43E00">
              <w:rPr>
                <w:sz w:val="24"/>
                <w:szCs w:val="24"/>
                <w:lang w:val="es-ES"/>
              </w:rPr>
              <w:t>iilor de date c</w:t>
            </w:r>
            <w:r>
              <w:rPr>
                <w:sz w:val="24"/>
                <w:szCs w:val="24"/>
                <w:lang w:val="es-ES"/>
              </w:rPr>
              <w:t>â</w:t>
            </w:r>
            <w:r w:rsidRPr="00D43E00">
              <w:rPr>
                <w:sz w:val="24"/>
                <w:szCs w:val="24"/>
                <w:lang w:val="es-ES"/>
              </w:rPr>
              <w:t xml:space="preserve">t </w:t>
            </w:r>
            <w:r>
              <w:rPr>
                <w:sz w:val="24"/>
                <w:szCs w:val="24"/>
                <w:lang w:val="es-ES"/>
              </w:rPr>
              <w:t>ş</w:t>
            </w:r>
            <w:r w:rsidRPr="00D43E00">
              <w:rPr>
                <w:sz w:val="24"/>
                <w:szCs w:val="24"/>
                <w:lang w:val="es-ES"/>
              </w:rPr>
              <w:t>i a celor de voce folosind o re</w:t>
            </w:r>
            <w:r>
              <w:rPr>
                <w:sz w:val="24"/>
                <w:szCs w:val="24"/>
                <w:lang w:val="es-ES"/>
              </w:rPr>
              <w:t>ţ</w:t>
            </w:r>
            <w:r w:rsidRPr="00D43E00">
              <w:rPr>
                <w:sz w:val="24"/>
                <w:szCs w:val="24"/>
                <w:lang w:val="es-ES"/>
              </w:rPr>
              <w:t>ea cu fir poart</w:t>
            </w:r>
            <w:r>
              <w:rPr>
                <w:sz w:val="24"/>
                <w:szCs w:val="24"/>
                <w:lang w:val="es-ES"/>
              </w:rPr>
              <w:t>ă</w:t>
            </w:r>
            <w:r w:rsidRPr="00D43E00">
              <w:rPr>
                <w:sz w:val="24"/>
                <w:szCs w:val="24"/>
                <w:lang w:val="es-ES"/>
              </w:rPr>
              <w:t xml:space="preserve"> denumirea de cablare structurat</w:t>
            </w:r>
            <w:r>
              <w:rPr>
                <w:sz w:val="24"/>
                <w:szCs w:val="24"/>
                <w:lang w:val="es-ES"/>
              </w:rPr>
              <w:t>ă</w:t>
            </w:r>
            <w:r w:rsidRPr="00D43E00">
              <w:rPr>
                <w:sz w:val="24"/>
                <w:szCs w:val="24"/>
                <w:lang w:val="es-ES"/>
              </w:rPr>
              <w:t>. Acest termen este</w:t>
            </w:r>
            <w:r>
              <w:rPr>
                <w:sz w:val="24"/>
                <w:szCs w:val="24"/>
                <w:lang w:val="es-ES"/>
              </w:rPr>
              <w:t xml:space="preserve"> î</w:t>
            </w:r>
            <w:r w:rsidRPr="00D43E00">
              <w:rPr>
                <w:sz w:val="24"/>
                <w:szCs w:val="24"/>
                <w:lang w:val="es-ES"/>
              </w:rPr>
              <w:t xml:space="preserve">n fapt un mod de lucru </w:t>
            </w:r>
            <w:r>
              <w:rPr>
                <w:sz w:val="24"/>
                <w:szCs w:val="24"/>
                <w:lang w:val="es-ES"/>
              </w:rPr>
              <w:t>î</w:t>
            </w:r>
            <w:r w:rsidRPr="00D43E00">
              <w:rPr>
                <w:sz w:val="24"/>
                <w:szCs w:val="24"/>
                <w:lang w:val="es-ES"/>
              </w:rPr>
              <w:t xml:space="preserve">n proiectarea </w:t>
            </w:r>
            <w:r>
              <w:rPr>
                <w:sz w:val="24"/>
                <w:szCs w:val="24"/>
                <w:lang w:val="es-ES"/>
              </w:rPr>
              <w:t>ş</w:t>
            </w:r>
            <w:r w:rsidRPr="00D43E00">
              <w:rPr>
                <w:sz w:val="24"/>
                <w:szCs w:val="24"/>
                <w:lang w:val="es-ES"/>
              </w:rPr>
              <w:t>i realizarea unei re</w:t>
            </w:r>
            <w:r>
              <w:rPr>
                <w:sz w:val="24"/>
                <w:szCs w:val="24"/>
                <w:lang w:val="es-ES"/>
              </w:rPr>
              <w:t>ţ</w:t>
            </w:r>
            <w:r w:rsidRPr="00D43E00">
              <w:rPr>
                <w:sz w:val="24"/>
                <w:szCs w:val="24"/>
                <w:lang w:val="es-ES"/>
              </w:rPr>
              <w:t xml:space="preserve">ele, care conduce </w:t>
            </w:r>
            <w:r>
              <w:rPr>
                <w:sz w:val="24"/>
                <w:szCs w:val="24"/>
                <w:lang w:val="es-ES"/>
              </w:rPr>
              <w:t>l</w:t>
            </w:r>
            <w:r w:rsidRPr="00D43E00">
              <w:rPr>
                <w:sz w:val="24"/>
                <w:szCs w:val="24"/>
                <w:lang w:val="es-ES"/>
              </w:rPr>
              <w:t>a un sistem de comunica</w:t>
            </w:r>
            <w:r>
              <w:rPr>
                <w:sz w:val="24"/>
                <w:szCs w:val="24"/>
                <w:lang w:val="es-ES"/>
              </w:rPr>
              <w:t>ţ</w:t>
            </w:r>
            <w:r w:rsidRPr="00D43E00">
              <w:rPr>
                <w:sz w:val="24"/>
                <w:szCs w:val="24"/>
                <w:lang w:val="es-ES"/>
              </w:rPr>
              <w:t xml:space="preserve">ii integrat </w:t>
            </w:r>
            <w:r>
              <w:rPr>
                <w:sz w:val="24"/>
                <w:szCs w:val="24"/>
                <w:lang w:val="es-ES"/>
              </w:rPr>
              <w:t>ş</w:t>
            </w:r>
            <w:r w:rsidRPr="00D43E00">
              <w:rPr>
                <w:sz w:val="24"/>
                <w:szCs w:val="24"/>
                <w:lang w:val="es-ES"/>
              </w:rPr>
              <w:t>i scalabil, cu avantaje majore fa</w:t>
            </w:r>
            <w:r>
              <w:rPr>
                <w:sz w:val="24"/>
                <w:szCs w:val="24"/>
                <w:lang w:val="es-ES"/>
              </w:rPr>
              <w:t>ţă</w:t>
            </w:r>
            <w:r w:rsidRPr="00D43E00">
              <w:rPr>
                <w:sz w:val="24"/>
                <w:szCs w:val="24"/>
                <w:lang w:val="es-ES"/>
              </w:rPr>
              <w:t xml:space="preserve"> de varianta trat</w:t>
            </w:r>
            <w:r>
              <w:rPr>
                <w:sz w:val="24"/>
                <w:szCs w:val="24"/>
                <w:lang w:val="es-ES"/>
              </w:rPr>
              <w:t>ă</w:t>
            </w:r>
            <w:r w:rsidRPr="00D43E00">
              <w:rPr>
                <w:sz w:val="24"/>
                <w:szCs w:val="24"/>
                <w:lang w:val="es-ES"/>
              </w:rPr>
              <w:t>rii separate a celor dou</w:t>
            </w:r>
            <w:r>
              <w:rPr>
                <w:sz w:val="24"/>
                <w:szCs w:val="24"/>
                <w:lang w:val="es-ES"/>
              </w:rPr>
              <w:t>ă</w:t>
            </w:r>
            <w:r w:rsidRPr="00D43E00">
              <w:rPr>
                <w:sz w:val="24"/>
                <w:szCs w:val="24"/>
                <w:lang w:val="es-ES"/>
              </w:rPr>
              <w:t xml:space="preserve"> re</w:t>
            </w:r>
            <w:r>
              <w:rPr>
                <w:sz w:val="24"/>
                <w:szCs w:val="24"/>
                <w:lang w:val="es-ES"/>
              </w:rPr>
              <w:t>ţ</w:t>
            </w:r>
            <w:r w:rsidRPr="00D43E00">
              <w:rPr>
                <w:sz w:val="24"/>
                <w:szCs w:val="24"/>
                <w:lang w:val="es-ES"/>
              </w:rPr>
              <w:t xml:space="preserve">ele. </w:t>
            </w:r>
          </w:p>
          <w:p w14:paraId="0C390038" w14:textId="77777777" w:rsidR="00D352E3" w:rsidRPr="00D43E00" w:rsidRDefault="00D352E3" w:rsidP="00D352E3">
            <w:pPr>
              <w:pStyle w:val="ListParagraph"/>
              <w:ind w:left="0"/>
              <w:jc w:val="both"/>
              <w:rPr>
                <w:sz w:val="24"/>
                <w:szCs w:val="24"/>
                <w:lang w:val="es-ES"/>
              </w:rPr>
            </w:pPr>
            <w:r w:rsidRPr="00D43E00">
              <w:rPr>
                <w:sz w:val="24"/>
                <w:szCs w:val="24"/>
                <w:lang w:val="es-ES"/>
              </w:rPr>
              <w:t xml:space="preserve">          Din punct de vedere tehnic, arhitectura reţelei va asigura platforma de implementare a diverselor aplicaţii de voce sau date, ca un sistem scalabil, redundant, capabil să accepte extensii ulterioare fără modificarea arhitecturii.</w:t>
            </w:r>
          </w:p>
          <w:p w14:paraId="01CA28FB" w14:textId="77777777" w:rsidR="00D352E3" w:rsidRPr="00D43E00" w:rsidRDefault="00D352E3" w:rsidP="00D352E3">
            <w:pPr>
              <w:pStyle w:val="ListParagraph"/>
              <w:ind w:left="0"/>
              <w:jc w:val="both"/>
              <w:rPr>
                <w:b/>
                <w:sz w:val="24"/>
                <w:szCs w:val="24"/>
                <w:lang w:val="es-ES"/>
              </w:rPr>
            </w:pPr>
          </w:p>
          <w:p w14:paraId="4392E758" w14:textId="77777777" w:rsidR="00D352E3" w:rsidRPr="00D43E00" w:rsidRDefault="00D352E3" w:rsidP="00D352E3">
            <w:pPr>
              <w:pStyle w:val="ListParagraph"/>
              <w:ind w:left="0"/>
              <w:jc w:val="both"/>
              <w:rPr>
                <w:b/>
                <w:sz w:val="24"/>
                <w:szCs w:val="24"/>
                <w:lang w:val="es-ES"/>
              </w:rPr>
            </w:pPr>
            <w:r w:rsidRPr="00D43E00">
              <w:rPr>
                <w:b/>
                <w:sz w:val="24"/>
                <w:szCs w:val="24"/>
                <w:lang w:val="es-ES"/>
              </w:rPr>
              <w:t>Componen</w:t>
            </w:r>
            <w:r>
              <w:rPr>
                <w:b/>
                <w:sz w:val="24"/>
                <w:szCs w:val="24"/>
                <w:lang w:val="es-ES"/>
              </w:rPr>
              <w:t>ţ</w:t>
            </w:r>
            <w:r w:rsidRPr="00D43E00">
              <w:rPr>
                <w:b/>
                <w:sz w:val="24"/>
                <w:szCs w:val="24"/>
                <w:lang w:val="es-ES"/>
              </w:rPr>
              <w:t>a</w:t>
            </w:r>
            <w:r>
              <w:rPr>
                <w:b/>
                <w:sz w:val="24"/>
                <w:szCs w:val="24"/>
                <w:lang w:val="es-ES"/>
              </w:rPr>
              <w:t>:</w:t>
            </w:r>
          </w:p>
          <w:p w14:paraId="75C203B8"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elemente pasive de realizare a suportului de comunicaţii cablat;</w:t>
            </w:r>
          </w:p>
          <w:p w14:paraId="2F159824"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active de switching pentru realizarea comutării pachetelor de date în cadrul reţelei;</w:t>
            </w:r>
          </w:p>
          <w:p w14:paraId="6A7A5EF0"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de rutare pentru asigurarea conectivităţii reţelei cu reţelele de date externe;</w:t>
            </w:r>
          </w:p>
          <w:p w14:paraId="7399106D"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echipamente de conversie </w:t>
            </w:r>
            <w:r>
              <w:rPr>
                <w:sz w:val="24"/>
                <w:szCs w:val="24"/>
                <w:lang w:val="es-ES"/>
              </w:rPr>
              <w:t>î</w:t>
            </w:r>
            <w:r w:rsidRPr="00D43E00">
              <w:rPr>
                <w:sz w:val="24"/>
                <w:szCs w:val="24"/>
                <w:lang w:val="es-ES"/>
              </w:rPr>
              <w:t>ntre diferitele medii de transmitere.</w:t>
            </w:r>
          </w:p>
          <w:p w14:paraId="52180D5F" w14:textId="77777777" w:rsidR="00D352E3" w:rsidRPr="00D43E00" w:rsidRDefault="00D352E3" w:rsidP="00D352E3">
            <w:pPr>
              <w:spacing w:line="276" w:lineRule="auto"/>
              <w:jc w:val="both"/>
              <w:rPr>
                <w:b/>
                <w:sz w:val="24"/>
                <w:szCs w:val="24"/>
                <w:lang w:val="es-ES"/>
              </w:rPr>
            </w:pPr>
            <w:r w:rsidRPr="00D43E00">
              <w:rPr>
                <w:b/>
                <w:sz w:val="24"/>
                <w:szCs w:val="24"/>
                <w:lang w:val="es-ES"/>
              </w:rPr>
              <w:t>Func</w:t>
            </w:r>
            <w:r>
              <w:rPr>
                <w:b/>
                <w:sz w:val="24"/>
                <w:szCs w:val="24"/>
                <w:lang w:val="es-ES"/>
              </w:rPr>
              <w:t>ţ</w:t>
            </w:r>
            <w:r w:rsidRPr="00D43E00">
              <w:rPr>
                <w:b/>
                <w:sz w:val="24"/>
                <w:szCs w:val="24"/>
                <w:lang w:val="es-ES"/>
              </w:rPr>
              <w:t>ii principale:</w:t>
            </w:r>
          </w:p>
          <w:p w14:paraId="7FC5E560"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transmiterea </w:t>
            </w:r>
            <w:r>
              <w:rPr>
                <w:sz w:val="24"/>
                <w:szCs w:val="24"/>
                <w:lang w:val="es-ES"/>
              </w:rPr>
              <w:t>ş</w:t>
            </w:r>
            <w:r w:rsidRPr="00D43E00">
              <w:rPr>
                <w:sz w:val="24"/>
                <w:szCs w:val="24"/>
                <w:lang w:val="es-ES"/>
              </w:rPr>
              <w:t>i recep</w:t>
            </w:r>
            <w:r>
              <w:rPr>
                <w:sz w:val="24"/>
                <w:szCs w:val="24"/>
                <w:lang w:val="es-ES"/>
              </w:rPr>
              <w:t>ţ</w:t>
            </w:r>
            <w:r w:rsidRPr="00D43E00">
              <w:rPr>
                <w:sz w:val="24"/>
                <w:szCs w:val="24"/>
                <w:lang w:val="es-ES"/>
              </w:rPr>
              <w:t>ionarea eficient</w:t>
            </w:r>
            <w:r>
              <w:rPr>
                <w:sz w:val="24"/>
                <w:szCs w:val="24"/>
                <w:lang w:val="es-ES"/>
              </w:rPr>
              <w:t>ă</w:t>
            </w:r>
            <w:r w:rsidRPr="00D43E00">
              <w:rPr>
                <w:sz w:val="24"/>
                <w:szCs w:val="24"/>
                <w:lang w:val="es-ES"/>
              </w:rPr>
              <w:t xml:space="preserve"> a pachetelor de date </w:t>
            </w:r>
            <w:r>
              <w:rPr>
                <w:sz w:val="24"/>
                <w:szCs w:val="24"/>
                <w:lang w:val="es-ES"/>
              </w:rPr>
              <w:t>ş</w:t>
            </w:r>
            <w:r w:rsidRPr="00D43E00">
              <w:rPr>
                <w:sz w:val="24"/>
                <w:szCs w:val="24"/>
                <w:lang w:val="es-ES"/>
              </w:rPr>
              <w:t xml:space="preserve">i voce, </w:t>
            </w:r>
            <w:r>
              <w:rPr>
                <w:sz w:val="24"/>
                <w:szCs w:val="24"/>
                <w:lang w:val="es-ES"/>
              </w:rPr>
              <w:t>î</w:t>
            </w:r>
            <w:r w:rsidRPr="00D43E00">
              <w:rPr>
                <w:sz w:val="24"/>
                <w:szCs w:val="24"/>
                <w:lang w:val="es-ES"/>
              </w:rPr>
              <w:t xml:space="preserve">ntr-un mediu securizat </w:t>
            </w:r>
            <w:r>
              <w:rPr>
                <w:sz w:val="24"/>
                <w:szCs w:val="24"/>
                <w:lang w:val="es-ES"/>
              </w:rPr>
              <w:t>ş</w:t>
            </w:r>
            <w:r w:rsidRPr="00D43E00">
              <w:rPr>
                <w:sz w:val="24"/>
                <w:szCs w:val="24"/>
                <w:lang w:val="es-ES"/>
              </w:rPr>
              <w:t>i f</w:t>
            </w:r>
            <w:r>
              <w:rPr>
                <w:sz w:val="24"/>
                <w:szCs w:val="24"/>
                <w:lang w:val="es-ES"/>
              </w:rPr>
              <w:t>ă</w:t>
            </w:r>
            <w:r w:rsidRPr="00D43E00">
              <w:rPr>
                <w:sz w:val="24"/>
                <w:szCs w:val="24"/>
                <w:lang w:val="es-ES"/>
              </w:rPr>
              <w:t>r</w:t>
            </w:r>
            <w:r>
              <w:rPr>
                <w:sz w:val="24"/>
                <w:szCs w:val="24"/>
                <w:lang w:val="es-ES"/>
              </w:rPr>
              <w:t>ă</w:t>
            </w:r>
            <w:r w:rsidRPr="00D43E00">
              <w:rPr>
                <w:sz w:val="24"/>
                <w:szCs w:val="24"/>
                <w:lang w:val="es-ES"/>
              </w:rPr>
              <w:t xml:space="preserve"> pierderi;</w:t>
            </w:r>
          </w:p>
          <w:p w14:paraId="65FD9B58"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management uşor al fluxului de date;</w:t>
            </w:r>
          </w:p>
          <w:p w14:paraId="4D3D6864" w14:textId="77777777" w:rsidR="00D352E3" w:rsidRPr="00D43E00" w:rsidRDefault="00D352E3" w:rsidP="00D352E3">
            <w:pPr>
              <w:spacing w:line="276" w:lineRule="auto"/>
              <w:ind w:right="28"/>
              <w:jc w:val="both"/>
              <w:rPr>
                <w:b/>
                <w:bCs/>
                <w:sz w:val="24"/>
                <w:szCs w:val="24"/>
              </w:rPr>
            </w:pPr>
            <w:r w:rsidRPr="00D43E00">
              <w:rPr>
                <w:b/>
                <w:bCs/>
                <w:sz w:val="24"/>
                <w:szCs w:val="24"/>
              </w:rPr>
              <w:t>Arhitectura:</w:t>
            </w:r>
          </w:p>
          <w:p w14:paraId="47DAB3F9" w14:textId="77777777" w:rsidR="00D352E3" w:rsidRPr="00D43E00" w:rsidRDefault="00D352E3" w:rsidP="00D352E3">
            <w:pPr>
              <w:spacing w:line="276" w:lineRule="auto"/>
              <w:ind w:right="28" w:firstLine="455"/>
              <w:jc w:val="both"/>
              <w:rPr>
                <w:sz w:val="24"/>
                <w:szCs w:val="24"/>
              </w:rPr>
            </w:pPr>
            <w:r w:rsidRPr="00D43E00">
              <w:rPr>
                <w:bCs/>
                <w:sz w:val="24"/>
                <w:szCs w:val="24"/>
              </w:rPr>
              <w:t xml:space="preserve">Soluţia propusă pentru realizarea reţelei integrate de </w:t>
            </w:r>
            <w:r>
              <w:rPr>
                <w:bCs/>
                <w:sz w:val="24"/>
                <w:szCs w:val="24"/>
              </w:rPr>
              <w:t>date/voce</w:t>
            </w:r>
            <w:r w:rsidRPr="00D43E00">
              <w:rPr>
                <w:bCs/>
                <w:sz w:val="24"/>
                <w:szCs w:val="24"/>
              </w:rPr>
              <w:t xml:space="preserve"> presupune instalarea de echipamente performante care oferă capabilităţi deosebite de extindere la nivel funcţional, putând fi implementate ulterior şi numeroase alte aplicaţii, în cazul unor eventuale programe de extindere a sistemului.</w:t>
            </w:r>
            <w:r w:rsidRPr="00D43E00">
              <w:rPr>
                <w:sz w:val="24"/>
                <w:szCs w:val="24"/>
              </w:rPr>
              <w:t xml:space="preserve"> Soluţia constă în realizarea unui suport de comunicaţii cablat, suport care va constitui fundamentul pe care vor fi implementate aplicaţiile dorite.</w:t>
            </w:r>
          </w:p>
          <w:p w14:paraId="2C3723A9" w14:textId="77777777" w:rsidR="00D352E3" w:rsidRPr="00D43E00" w:rsidRDefault="00D352E3" w:rsidP="00D352E3">
            <w:pPr>
              <w:spacing w:line="276" w:lineRule="auto"/>
              <w:ind w:right="28"/>
              <w:jc w:val="both"/>
              <w:rPr>
                <w:sz w:val="24"/>
                <w:szCs w:val="24"/>
              </w:rPr>
            </w:pPr>
            <w:r w:rsidRPr="00D43E00">
              <w:rPr>
                <w:sz w:val="24"/>
                <w:szCs w:val="24"/>
              </w:rPr>
              <w:t xml:space="preserve">       Topologia reţelei interne de date va fi una structurată, cu elemente  pasive </w:t>
            </w:r>
            <w:r>
              <w:rPr>
                <w:sz w:val="24"/>
                <w:szCs w:val="24"/>
              </w:rPr>
              <w:t>ş</w:t>
            </w:r>
            <w:r w:rsidRPr="00D43E00">
              <w:rPr>
                <w:sz w:val="24"/>
                <w:szCs w:val="24"/>
              </w:rPr>
              <w:t xml:space="preserve">i active care vor permite partajarea virtuală a reţelei precum şi asigurarea mecanismelor de management şi securitate informatică. </w:t>
            </w:r>
          </w:p>
          <w:p w14:paraId="5A5FD9D1" w14:textId="77777777" w:rsidR="00D352E3" w:rsidRPr="004F51C0" w:rsidRDefault="00D352E3" w:rsidP="00D352E3">
            <w:pPr>
              <w:spacing w:line="276" w:lineRule="auto"/>
              <w:ind w:right="28" w:hanging="254"/>
              <w:jc w:val="both"/>
              <w:rPr>
                <w:sz w:val="24"/>
                <w:szCs w:val="24"/>
              </w:rPr>
            </w:pPr>
            <w:r w:rsidRPr="00D43E00">
              <w:rPr>
                <w:sz w:val="24"/>
                <w:szCs w:val="24"/>
              </w:rPr>
              <w:t xml:space="preserve">          Sistemul de cablare structurată va fi de categorie minim cat</w:t>
            </w:r>
            <w:r>
              <w:rPr>
                <w:sz w:val="24"/>
                <w:szCs w:val="24"/>
              </w:rPr>
              <w:t>.</w:t>
            </w:r>
            <w:r w:rsidRPr="00D43E00">
              <w:rPr>
                <w:sz w:val="24"/>
                <w:szCs w:val="24"/>
              </w:rPr>
              <w:t xml:space="preserve"> 6, conform TIA/EIA 568B. Pentru cablare (cablu F/FTP, prize, patch-panel-uri, patch-cord-uri) se vor utiliza numai </w:t>
            </w:r>
            <w:r w:rsidRPr="00D43E00">
              <w:rPr>
                <w:sz w:val="24"/>
                <w:szCs w:val="24"/>
              </w:rPr>
              <w:lastRenderedPageBreak/>
              <w:t xml:space="preserve">componente de calitate </w:t>
            </w:r>
            <w:r>
              <w:rPr>
                <w:sz w:val="24"/>
                <w:szCs w:val="24"/>
              </w:rPr>
              <w:t>ş</w:t>
            </w:r>
            <w:r w:rsidRPr="00D43E00">
              <w:rPr>
                <w:sz w:val="24"/>
                <w:szCs w:val="24"/>
              </w:rPr>
              <w:t>i de la acela</w:t>
            </w:r>
            <w:r>
              <w:rPr>
                <w:sz w:val="24"/>
                <w:szCs w:val="24"/>
              </w:rPr>
              <w:t>ş</w:t>
            </w:r>
            <w:r w:rsidRPr="00D43E00">
              <w:rPr>
                <w:sz w:val="24"/>
                <w:szCs w:val="24"/>
              </w:rPr>
              <w:t>i produc</w:t>
            </w:r>
            <w:r>
              <w:rPr>
                <w:sz w:val="24"/>
                <w:szCs w:val="24"/>
              </w:rPr>
              <w:t>ă</w:t>
            </w:r>
            <w:r w:rsidRPr="00D43E00">
              <w:rPr>
                <w:sz w:val="24"/>
                <w:szCs w:val="24"/>
              </w:rPr>
              <w:t xml:space="preserve">tor. </w:t>
            </w:r>
            <w:r w:rsidRPr="004F51C0">
              <w:rPr>
                <w:rFonts w:eastAsia="Calibri"/>
                <w:sz w:val="24"/>
                <w:lang w:val="fr-FR"/>
              </w:rPr>
              <w:t xml:space="preserve">Echivalent se accepta şi furnizarea de produse de la diverşi producători, cu conditia prezentării de rapoarte de încercare sau dosare tehnice ale producătorilor, care să demonstreze compatibilitatea produselor ofertate, conform </w:t>
            </w:r>
            <w:r w:rsidRPr="004F51C0">
              <w:rPr>
                <w:rFonts w:eastAsia="Calibri"/>
                <w:sz w:val="24"/>
              </w:rPr>
              <w:t>art. 158 şi art. 159 din Legea nr. 98/2016.</w:t>
            </w:r>
          </w:p>
          <w:p w14:paraId="2A341572" w14:textId="77777777" w:rsidR="00D352E3" w:rsidRPr="00D43E00" w:rsidRDefault="00D352E3" w:rsidP="00D352E3">
            <w:pPr>
              <w:tabs>
                <w:tab w:val="num" w:pos="284"/>
              </w:tabs>
              <w:spacing w:line="276" w:lineRule="auto"/>
              <w:ind w:right="28" w:firstLine="171"/>
              <w:jc w:val="both"/>
              <w:rPr>
                <w:bCs/>
                <w:sz w:val="24"/>
                <w:szCs w:val="24"/>
              </w:rPr>
            </w:pPr>
            <w:r w:rsidRPr="00D43E00">
              <w:rPr>
                <w:bCs/>
                <w:sz w:val="24"/>
                <w:szCs w:val="24"/>
              </w:rPr>
              <w:t xml:space="preserve">    Infrastructura va asigura o viteză de comunicaţie 1000MBps pe toate traseele de cupru. </w:t>
            </w:r>
          </w:p>
          <w:p w14:paraId="2B278D2F" w14:textId="77777777" w:rsidR="00D352E3" w:rsidRPr="00D43E00" w:rsidRDefault="00D352E3" w:rsidP="00D352E3">
            <w:pPr>
              <w:spacing w:line="276" w:lineRule="auto"/>
              <w:jc w:val="both"/>
              <w:rPr>
                <w:sz w:val="24"/>
                <w:szCs w:val="24"/>
              </w:rPr>
            </w:pPr>
            <w:r w:rsidRPr="00D43E00">
              <w:rPr>
                <w:b/>
                <w:sz w:val="24"/>
                <w:szCs w:val="24"/>
              </w:rPr>
              <w:t>Cablarea orizontală</w:t>
            </w:r>
            <w:r w:rsidRPr="00D43E00">
              <w:rPr>
                <w:sz w:val="24"/>
                <w:szCs w:val="24"/>
              </w:rPr>
              <w:t xml:space="preserve"> se va realiza în arhitectură stea, </w:t>
            </w:r>
            <w:r w:rsidRPr="00D43E00">
              <w:rPr>
                <w:sz w:val="24"/>
                <w:szCs w:val="24"/>
                <w:lang w:val="es-ES"/>
              </w:rPr>
              <w:t>iar schema de conectare este urm</w:t>
            </w:r>
            <w:r>
              <w:rPr>
                <w:sz w:val="24"/>
                <w:szCs w:val="24"/>
                <w:lang w:val="es-ES"/>
              </w:rPr>
              <w:t>ă</w:t>
            </w:r>
            <w:r w:rsidRPr="00D43E00">
              <w:rPr>
                <w:sz w:val="24"/>
                <w:szCs w:val="24"/>
                <w:lang w:val="es-ES"/>
              </w:rPr>
              <w:t xml:space="preserve">toarea:  </w:t>
            </w:r>
          </w:p>
          <w:p w14:paraId="27600497" w14:textId="77777777" w:rsidR="00D352E3" w:rsidRPr="00D43E00" w:rsidRDefault="00D352E3" w:rsidP="00DA2F53">
            <w:pPr>
              <w:pStyle w:val="ListParagraph"/>
              <w:numPr>
                <w:ilvl w:val="0"/>
                <w:numId w:val="11"/>
              </w:numPr>
              <w:overflowPunct/>
              <w:autoSpaceDE/>
              <w:autoSpaceDN/>
              <w:adjustRightInd/>
              <w:ind w:right="28"/>
              <w:jc w:val="both"/>
              <w:textAlignment w:val="auto"/>
              <w:rPr>
                <w:sz w:val="24"/>
                <w:szCs w:val="24"/>
              </w:rPr>
            </w:pPr>
            <w:r w:rsidRPr="00D43E00">
              <w:rPr>
                <w:sz w:val="24"/>
                <w:szCs w:val="24"/>
              </w:rPr>
              <w:t>echipamentele active;</w:t>
            </w:r>
          </w:p>
          <w:p w14:paraId="299CD765"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patch-cord cu conectori RJ45 categoria 6 ( 3-5m) a prizelor cu terminalul de date;</w:t>
            </w:r>
          </w:p>
          <w:p w14:paraId="00FFFC8F"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modul patch-panel categoria 6;</w:t>
            </w:r>
          </w:p>
          <w:p w14:paraId="7788BCA2"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cablu F/FTP categorie 6;</w:t>
            </w:r>
          </w:p>
          <w:p w14:paraId="53B98604"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priz</w:t>
            </w:r>
            <w:r>
              <w:rPr>
                <w:sz w:val="24"/>
                <w:szCs w:val="24"/>
              </w:rPr>
              <w:t>ă</w:t>
            </w:r>
            <w:r w:rsidRPr="00D43E00">
              <w:rPr>
                <w:sz w:val="24"/>
                <w:szCs w:val="24"/>
              </w:rPr>
              <w:t xml:space="preserve"> </w:t>
            </w:r>
            <w:r>
              <w:rPr>
                <w:sz w:val="24"/>
                <w:szCs w:val="24"/>
              </w:rPr>
              <w:t>simplă/</w:t>
            </w:r>
            <w:r w:rsidRPr="00D43E00">
              <w:rPr>
                <w:sz w:val="24"/>
                <w:szCs w:val="24"/>
              </w:rPr>
              <w:t>dubl</w:t>
            </w:r>
            <w:r>
              <w:rPr>
                <w:sz w:val="24"/>
                <w:szCs w:val="24"/>
              </w:rPr>
              <w:t>ă</w:t>
            </w:r>
            <w:r w:rsidRPr="00D43E00">
              <w:rPr>
                <w:sz w:val="24"/>
                <w:szCs w:val="24"/>
              </w:rPr>
              <w:t xml:space="preserve"> categoria 6;</w:t>
            </w:r>
          </w:p>
          <w:p w14:paraId="0F5733E1"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conectori RJ 45 cat.6;</w:t>
            </w:r>
          </w:p>
          <w:p w14:paraId="1F6DEBD9"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patch-cord cu conectori RJ45 (0.5-1 m) dintre patch panel-ul prizelor de comunicaţii şi patch-panel-ul echipamentelor active (switch-uri, router etc.);</w:t>
            </w:r>
          </w:p>
          <w:p w14:paraId="56FDA4A5"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 xml:space="preserve">dispozitiv de lucru (calculator, </w:t>
            </w:r>
            <w:r>
              <w:rPr>
                <w:sz w:val="24"/>
                <w:szCs w:val="24"/>
              </w:rPr>
              <w:t>imprimantă etc</w:t>
            </w:r>
            <w:r w:rsidRPr="00D43E00">
              <w:rPr>
                <w:sz w:val="24"/>
                <w:szCs w:val="24"/>
              </w:rPr>
              <w:t>)</w:t>
            </w:r>
            <w:r>
              <w:rPr>
                <w:sz w:val="24"/>
                <w:szCs w:val="24"/>
              </w:rPr>
              <w:t>.</w:t>
            </w:r>
          </w:p>
          <w:p w14:paraId="5BA22C5A" w14:textId="77777777" w:rsidR="00D352E3" w:rsidRPr="00D43E00" w:rsidRDefault="00D352E3" w:rsidP="00D352E3">
            <w:pPr>
              <w:spacing w:line="276" w:lineRule="auto"/>
              <w:ind w:right="28" w:firstLine="455"/>
              <w:jc w:val="both"/>
              <w:rPr>
                <w:bCs/>
                <w:sz w:val="24"/>
                <w:szCs w:val="24"/>
              </w:rPr>
            </w:pPr>
            <w:r w:rsidRPr="00D43E00">
              <w:rPr>
                <w:bCs/>
                <w:sz w:val="24"/>
                <w:szCs w:val="24"/>
              </w:rPr>
              <w:t xml:space="preserve">Lungimea unui traseu orizontal nu va depăşi 90 m, iar </w:t>
            </w:r>
            <w:r w:rsidRPr="00D43E00">
              <w:rPr>
                <w:sz w:val="24"/>
                <w:szCs w:val="24"/>
              </w:rPr>
              <w:t xml:space="preserve">lungimea cablurilor de conectare (patch cord-uri) în rack sau în cameră nu va depăşi 5 m, </w:t>
            </w:r>
            <w:r w:rsidRPr="00D43E00">
              <w:rPr>
                <w:bCs/>
                <w:sz w:val="24"/>
                <w:szCs w:val="24"/>
              </w:rPr>
              <w:t>astfel încât lungimea totală a întregului traseu  (inclusiv patch-cordul din rack şi patch</w:t>
            </w:r>
            <w:r>
              <w:rPr>
                <w:bCs/>
                <w:sz w:val="24"/>
                <w:szCs w:val="24"/>
              </w:rPr>
              <w:t>-</w:t>
            </w:r>
            <w:r w:rsidRPr="00D43E00">
              <w:rPr>
                <w:bCs/>
                <w:sz w:val="24"/>
                <w:szCs w:val="24"/>
              </w:rPr>
              <w:t>cordul de conectare de la priz</w:t>
            </w:r>
            <w:r>
              <w:rPr>
                <w:bCs/>
                <w:sz w:val="24"/>
                <w:szCs w:val="24"/>
              </w:rPr>
              <w:t>ă</w:t>
            </w:r>
            <w:r w:rsidRPr="00D43E00">
              <w:rPr>
                <w:bCs/>
                <w:sz w:val="24"/>
                <w:szCs w:val="24"/>
              </w:rPr>
              <w:t xml:space="preserve"> la calculator) s</w:t>
            </w:r>
            <w:r>
              <w:rPr>
                <w:bCs/>
                <w:sz w:val="24"/>
                <w:szCs w:val="24"/>
              </w:rPr>
              <w:t>ă</w:t>
            </w:r>
            <w:r w:rsidRPr="00D43E00">
              <w:rPr>
                <w:bCs/>
                <w:sz w:val="24"/>
                <w:szCs w:val="24"/>
              </w:rPr>
              <w:t xml:space="preserve"> nu dep</w:t>
            </w:r>
            <w:r>
              <w:rPr>
                <w:bCs/>
                <w:sz w:val="24"/>
                <w:szCs w:val="24"/>
              </w:rPr>
              <w:t>ăş</w:t>
            </w:r>
            <w:r w:rsidRPr="00D43E00">
              <w:rPr>
                <w:bCs/>
                <w:sz w:val="24"/>
                <w:szCs w:val="24"/>
              </w:rPr>
              <w:t>ească 100</w:t>
            </w:r>
            <w:r>
              <w:rPr>
                <w:bCs/>
                <w:sz w:val="24"/>
                <w:szCs w:val="24"/>
              </w:rPr>
              <w:t xml:space="preserve"> </w:t>
            </w:r>
            <w:r w:rsidRPr="00D43E00">
              <w:rPr>
                <w:bCs/>
                <w:sz w:val="24"/>
                <w:szCs w:val="24"/>
              </w:rPr>
              <w:t>m.</w:t>
            </w:r>
          </w:p>
          <w:p w14:paraId="778C4D70" w14:textId="77777777" w:rsidR="00D352E3" w:rsidRPr="00D43E00" w:rsidRDefault="00D352E3" w:rsidP="00D352E3">
            <w:pPr>
              <w:spacing w:line="276" w:lineRule="auto"/>
              <w:ind w:firstLine="455"/>
              <w:jc w:val="both"/>
              <w:rPr>
                <w:sz w:val="24"/>
                <w:szCs w:val="24"/>
              </w:rPr>
            </w:pPr>
            <w:r w:rsidRPr="00D43E00">
              <w:rPr>
                <w:sz w:val="24"/>
                <w:szCs w:val="24"/>
              </w:rPr>
              <w:t>Cablarea se va realiza pe un canal de cabluri metalic/ PVC, iar cobor</w:t>
            </w:r>
            <w:r>
              <w:rPr>
                <w:sz w:val="24"/>
                <w:szCs w:val="24"/>
              </w:rPr>
              <w:t>â</w:t>
            </w:r>
            <w:r w:rsidRPr="00D43E00">
              <w:rPr>
                <w:sz w:val="24"/>
                <w:szCs w:val="24"/>
              </w:rPr>
              <w:t>rile p</w:t>
            </w:r>
            <w:r>
              <w:rPr>
                <w:sz w:val="24"/>
                <w:szCs w:val="24"/>
              </w:rPr>
              <w:t>â</w:t>
            </w:r>
            <w:r w:rsidRPr="00D43E00">
              <w:rPr>
                <w:sz w:val="24"/>
                <w:szCs w:val="24"/>
              </w:rPr>
              <w:t>n</w:t>
            </w:r>
            <w:r>
              <w:rPr>
                <w:sz w:val="24"/>
                <w:szCs w:val="24"/>
              </w:rPr>
              <w:t>ă</w:t>
            </w:r>
            <w:r w:rsidRPr="00D43E00">
              <w:rPr>
                <w:sz w:val="24"/>
                <w:szCs w:val="24"/>
              </w:rPr>
              <w:t xml:space="preserve"> la nivelul prizelor se va realiza aparent </w:t>
            </w:r>
            <w:r>
              <w:rPr>
                <w:sz w:val="24"/>
                <w:szCs w:val="24"/>
              </w:rPr>
              <w:t>î</w:t>
            </w:r>
            <w:r w:rsidRPr="00D43E00">
              <w:rPr>
                <w:sz w:val="24"/>
                <w:szCs w:val="24"/>
              </w:rPr>
              <w:t>n canal de cablu PVC, cu cablu de tip F/ FTP cat.6, LSZH, care asigură o viteză de transfer superioară</w:t>
            </w:r>
            <w:r>
              <w:rPr>
                <w:sz w:val="24"/>
                <w:szCs w:val="24"/>
              </w:rPr>
              <w:t>.</w:t>
            </w:r>
          </w:p>
          <w:p w14:paraId="5C83AC3C" w14:textId="77777777" w:rsidR="00D352E3" w:rsidRPr="00885D0D" w:rsidRDefault="00D352E3" w:rsidP="00D352E3">
            <w:pPr>
              <w:spacing w:line="276" w:lineRule="auto"/>
              <w:ind w:firstLine="455"/>
              <w:jc w:val="both"/>
              <w:rPr>
                <w:sz w:val="24"/>
                <w:szCs w:val="24"/>
              </w:rPr>
            </w:pPr>
            <w:r w:rsidRPr="00D43E00">
              <w:rPr>
                <w:sz w:val="24"/>
                <w:szCs w:val="24"/>
              </w:rPr>
              <w:t xml:space="preserve">Toate </w:t>
            </w:r>
            <w:r w:rsidRPr="00D43E00">
              <w:rPr>
                <w:bCs/>
                <w:sz w:val="24"/>
                <w:szCs w:val="24"/>
              </w:rPr>
              <w:t>elementele pasive ale întreg</w:t>
            </w:r>
            <w:r>
              <w:rPr>
                <w:bCs/>
                <w:sz w:val="24"/>
                <w:szCs w:val="24"/>
              </w:rPr>
              <w:t>ii infrastructuri de date/voce</w:t>
            </w:r>
            <w:r w:rsidRPr="00D43E00">
              <w:rPr>
                <w:sz w:val="24"/>
                <w:szCs w:val="24"/>
              </w:rPr>
              <w:t xml:space="preserve"> vor fi produse de acelaşi producător pentru a putea asigura funcţionarea eficientă </w:t>
            </w:r>
            <w:r>
              <w:rPr>
                <w:sz w:val="24"/>
                <w:szCs w:val="24"/>
              </w:rPr>
              <w:t>ş</w:t>
            </w:r>
            <w:r w:rsidRPr="00D43E00">
              <w:rPr>
                <w:sz w:val="24"/>
                <w:szCs w:val="24"/>
              </w:rPr>
              <w:t>i compatibilitatea componentelor.</w:t>
            </w:r>
            <w:r>
              <w:rPr>
                <w:sz w:val="24"/>
                <w:szCs w:val="24"/>
              </w:rPr>
              <w:t xml:space="preserve"> </w:t>
            </w:r>
            <w:r w:rsidRPr="00885D0D">
              <w:rPr>
                <w:rFonts w:eastAsia="Calibri"/>
                <w:sz w:val="24"/>
                <w:lang w:val="fr-FR"/>
              </w:rPr>
              <w:t xml:space="preserve">Echivalent se acceptă şi furnizarea de produse de la diverşi producători, cu condiţia prezentării de rapoarte de încercare sau dosare tehnice ale producătorilor, care să demonstreze compatibilitatea produselor ofertate, conform </w:t>
            </w:r>
            <w:r w:rsidRPr="00885D0D">
              <w:rPr>
                <w:rFonts w:eastAsia="Calibri"/>
                <w:sz w:val="24"/>
              </w:rPr>
              <w:t>art. 158 si art. 159 din Legea nr. 98/2016.</w:t>
            </w:r>
          </w:p>
          <w:p w14:paraId="42735F06" w14:textId="77777777" w:rsidR="00D352E3" w:rsidRPr="00D43E00" w:rsidRDefault="00D352E3" w:rsidP="00D352E3">
            <w:pPr>
              <w:spacing w:line="276" w:lineRule="auto"/>
              <w:ind w:firstLine="455"/>
              <w:jc w:val="both"/>
              <w:rPr>
                <w:sz w:val="24"/>
                <w:szCs w:val="24"/>
              </w:rPr>
            </w:pPr>
            <w:r>
              <w:rPr>
                <w:sz w:val="24"/>
                <w:szCs w:val="24"/>
              </w:rPr>
              <w:t>Ȋ</w:t>
            </w:r>
            <w:r w:rsidRPr="00D43E00">
              <w:rPr>
                <w:sz w:val="24"/>
                <w:szCs w:val="24"/>
              </w:rPr>
              <w:t xml:space="preserve">n zona de birouri vor fi montate prize simple (1x RJ 45) </w:t>
            </w:r>
            <w:r>
              <w:rPr>
                <w:sz w:val="24"/>
                <w:szCs w:val="24"/>
              </w:rPr>
              <w:t>ş</w:t>
            </w:r>
            <w:r w:rsidRPr="00D43E00">
              <w:rPr>
                <w:sz w:val="24"/>
                <w:szCs w:val="24"/>
              </w:rPr>
              <w:t>i/sau duble (2 x RJ 45), cu montare aparent</w:t>
            </w:r>
            <w:r>
              <w:rPr>
                <w:sz w:val="24"/>
                <w:szCs w:val="24"/>
              </w:rPr>
              <w:t>ă</w:t>
            </w:r>
            <w:r w:rsidRPr="00D43E00">
              <w:rPr>
                <w:sz w:val="24"/>
                <w:szCs w:val="24"/>
              </w:rPr>
              <w:t>. Toate prizele vor avea prevăzute o rezervă de cablu de 10-20 cm pe care să fie vizibilă şi foarte clară marcarea de identificare, iar la rack se va l</w:t>
            </w:r>
            <w:r>
              <w:rPr>
                <w:sz w:val="24"/>
                <w:szCs w:val="24"/>
              </w:rPr>
              <w:t>ă</w:t>
            </w:r>
            <w:r w:rsidRPr="00D43E00">
              <w:rPr>
                <w:sz w:val="24"/>
                <w:szCs w:val="24"/>
              </w:rPr>
              <w:t>s</w:t>
            </w:r>
            <w:r>
              <w:rPr>
                <w:sz w:val="24"/>
                <w:szCs w:val="24"/>
              </w:rPr>
              <w:t>a</w:t>
            </w:r>
            <w:r w:rsidRPr="00D43E00">
              <w:rPr>
                <w:sz w:val="24"/>
                <w:szCs w:val="24"/>
              </w:rPr>
              <w:t xml:space="preserve"> o rezervă de 1-3 m de la baza rack-ului pentru a permite realizarea formei de cablu şi conectarea în patch panel. Fiecare priză se va marca/eticheta vizibil.</w:t>
            </w:r>
          </w:p>
          <w:p w14:paraId="5F11523A" w14:textId="77777777" w:rsidR="00D352E3" w:rsidRPr="00D43E00" w:rsidRDefault="00D352E3" w:rsidP="00D352E3">
            <w:pPr>
              <w:spacing w:line="276" w:lineRule="auto"/>
              <w:ind w:firstLine="455"/>
              <w:jc w:val="both"/>
              <w:rPr>
                <w:sz w:val="24"/>
                <w:szCs w:val="24"/>
              </w:rPr>
            </w:pPr>
            <w:r w:rsidRPr="00D43E00">
              <w:rPr>
                <w:sz w:val="24"/>
                <w:szCs w:val="24"/>
              </w:rPr>
              <w:t>Prizele vor fi utilizate pentru a conecta echipamentul utilizatorului la reţea prin intermediul cablului de conexiune.</w:t>
            </w:r>
          </w:p>
          <w:p w14:paraId="368C6E3C" w14:textId="77777777" w:rsidR="00D352E3" w:rsidRPr="00D43E00" w:rsidRDefault="00D352E3" w:rsidP="00D352E3">
            <w:pPr>
              <w:spacing w:line="276" w:lineRule="auto"/>
              <w:ind w:firstLine="455"/>
              <w:jc w:val="both"/>
              <w:rPr>
                <w:sz w:val="24"/>
                <w:szCs w:val="24"/>
              </w:rPr>
            </w:pPr>
            <w:r w:rsidRPr="00D43E00">
              <w:rPr>
                <w:sz w:val="24"/>
                <w:szCs w:val="24"/>
              </w:rPr>
              <w:t xml:space="preserve">Cablurile vor fi pozate cu atenţie astfel încât să nu fie depăşită forţa de tensionare permisă de producător şi precizată în foaia de catalog. În lipsa altor indicaţii se adoptă valoarea de 90N. </w:t>
            </w:r>
          </w:p>
          <w:p w14:paraId="446DD49B" w14:textId="77777777" w:rsidR="00D352E3" w:rsidRPr="00D43E00" w:rsidRDefault="00D352E3" w:rsidP="00D352E3">
            <w:pPr>
              <w:spacing w:line="276" w:lineRule="auto"/>
              <w:ind w:firstLine="455"/>
              <w:jc w:val="both"/>
              <w:rPr>
                <w:sz w:val="24"/>
                <w:szCs w:val="24"/>
              </w:rPr>
            </w:pPr>
            <w:r w:rsidRPr="00D43E00">
              <w:rPr>
                <w:bCs/>
                <w:sz w:val="24"/>
                <w:szCs w:val="24"/>
              </w:rPr>
              <w:t>Cablarea se va realiza integral</w:t>
            </w:r>
            <w:r w:rsidRPr="00D43E00">
              <w:rPr>
                <w:sz w:val="24"/>
                <w:szCs w:val="24"/>
              </w:rPr>
              <w:t xml:space="preserve"> cu cablu de date  de tip FTP de categorie minim Cat 6 , se va respecta  EN50173, ISO/IEC 11801, manta L</w:t>
            </w:r>
            <w:r>
              <w:rPr>
                <w:sz w:val="24"/>
                <w:szCs w:val="24"/>
              </w:rPr>
              <w:t>S</w:t>
            </w:r>
            <w:r w:rsidRPr="00D43E00">
              <w:rPr>
                <w:sz w:val="24"/>
                <w:szCs w:val="24"/>
              </w:rPr>
              <w:t>ZH sau similar, NVP 78%, l</w:t>
            </w:r>
            <w:r>
              <w:rPr>
                <w:sz w:val="24"/>
                <w:szCs w:val="24"/>
              </w:rPr>
              <w:t>ăţ</w:t>
            </w:r>
            <w:r w:rsidRPr="00D43E00">
              <w:rPr>
                <w:sz w:val="24"/>
                <w:szCs w:val="24"/>
              </w:rPr>
              <w:t>ime de band</w:t>
            </w:r>
            <w:r>
              <w:rPr>
                <w:sz w:val="24"/>
                <w:szCs w:val="24"/>
              </w:rPr>
              <w:t>ă</w:t>
            </w:r>
            <w:r w:rsidRPr="00D43E00">
              <w:rPr>
                <w:sz w:val="24"/>
                <w:szCs w:val="24"/>
              </w:rPr>
              <w:t xml:space="preserve"> p</w:t>
            </w:r>
            <w:r>
              <w:rPr>
                <w:sz w:val="24"/>
                <w:szCs w:val="24"/>
              </w:rPr>
              <w:t>â</w:t>
            </w:r>
            <w:r w:rsidRPr="00D43E00">
              <w:rPr>
                <w:sz w:val="24"/>
                <w:szCs w:val="24"/>
              </w:rPr>
              <w:t>n</w:t>
            </w:r>
            <w:r>
              <w:rPr>
                <w:sz w:val="24"/>
                <w:szCs w:val="24"/>
              </w:rPr>
              <w:t>ă</w:t>
            </w:r>
            <w:r w:rsidRPr="00D43E00">
              <w:rPr>
                <w:sz w:val="24"/>
                <w:szCs w:val="24"/>
              </w:rPr>
              <w:t xml:space="preserve"> la 450 Mhz, greutate maximum 50 g /metru liniar, tensiune maxim</w:t>
            </w:r>
            <w:r>
              <w:rPr>
                <w:sz w:val="24"/>
                <w:szCs w:val="24"/>
              </w:rPr>
              <w:t>ă</w:t>
            </w:r>
            <w:r w:rsidRPr="00D43E00">
              <w:rPr>
                <w:sz w:val="24"/>
                <w:szCs w:val="24"/>
              </w:rPr>
              <w:t xml:space="preserve"> la </w:t>
            </w:r>
            <w:r>
              <w:rPr>
                <w:sz w:val="24"/>
                <w:szCs w:val="24"/>
              </w:rPr>
              <w:t>î</w:t>
            </w:r>
            <w:r w:rsidRPr="00D43E00">
              <w:rPr>
                <w:sz w:val="24"/>
                <w:szCs w:val="24"/>
              </w:rPr>
              <w:t>ntindere 101 N, izola</w:t>
            </w:r>
            <w:r>
              <w:rPr>
                <w:sz w:val="24"/>
                <w:szCs w:val="24"/>
              </w:rPr>
              <w:t>ţ</w:t>
            </w:r>
            <w:r w:rsidRPr="00D43E00">
              <w:rPr>
                <w:sz w:val="24"/>
                <w:szCs w:val="24"/>
              </w:rPr>
              <w:t xml:space="preserve">ia va fi cu </w:t>
            </w:r>
            <w:r>
              <w:rPr>
                <w:sz w:val="24"/>
                <w:szCs w:val="24"/>
              </w:rPr>
              <w:t>î</w:t>
            </w:r>
            <w:r w:rsidRPr="00D43E00">
              <w:rPr>
                <w:sz w:val="24"/>
                <w:szCs w:val="24"/>
              </w:rPr>
              <w:t>nt</w:t>
            </w:r>
            <w:r>
              <w:rPr>
                <w:sz w:val="24"/>
                <w:szCs w:val="24"/>
              </w:rPr>
              <w:t>â</w:t>
            </w:r>
            <w:r w:rsidRPr="00D43E00">
              <w:rPr>
                <w:sz w:val="24"/>
                <w:szCs w:val="24"/>
              </w:rPr>
              <w:t xml:space="preserve">rziere </w:t>
            </w:r>
            <w:r>
              <w:rPr>
                <w:sz w:val="24"/>
                <w:szCs w:val="24"/>
              </w:rPr>
              <w:t>î</w:t>
            </w:r>
            <w:r w:rsidRPr="00D43E00">
              <w:rPr>
                <w:sz w:val="24"/>
                <w:szCs w:val="24"/>
              </w:rPr>
              <w:t>n propagarea fl</w:t>
            </w:r>
            <w:r>
              <w:rPr>
                <w:sz w:val="24"/>
                <w:szCs w:val="24"/>
              </w:rPr>
              <w:t>ă</w:t>
            </w:r>
            <w:r w:rsidRPr="00D43E00">
              <w:rPr>
                <w:sz w:val="24"/>
                <w:szCs w:val="24"/>
              </w:rPr>
              <w:t>c</w:t>
            </w:r>
            <w:r>
              <w:rPr>
                <w:sz w:val="24"/>
                <w:szCs w:val="24"/>
              </w:rPr>
              <w:t>ă</w:t>
            </w:r>
            <w:r w:rsidRPr="00D43E00">
              <w:rPr>
                <w:sz w:val="24"/>
                <w:szCs w:val="24"/>
              </w:rPr>
              <w:t xml:space="preserve">rilor conform IEC 60332-3-24 and EN 50266-2-4 (FR), EN 13501-6, noncoroziv conform IEC 60754-2 (NC) </w:t>
            </w:r>
            <w:r>
              <w:rPr>
                <w:sz w:val="24"/>
                <w:szCs w:val="24"/>
              </w:rPr>
              <w:t>şi</w:t>
            </w:r>
            <w:r w:rsidRPr="00D43E00">
              <w:rPr>
                <w:sz w:val="24"/>
                <w:szCs w:val="24"/>
              </w:rPr>
              <w:t xml:space="preserve"> EN 50267. Toate cablurile din rack-uri, inclusiv patch-cord-uri (după instalarea și conectarea echipamentelor de rețea), vor fi grupate și aranjate de furnizor într-o manieră care să permită eventuale intervenții necesare ulterioare.</w:t>
            </w:r>
          </w:p>
          <w:p w14:paraId="44820BDC" w14:textId="77777777" w:rsidR="00D352E3" w:rsidRPr="003711CB" w:rsidRDefault="00D352E3" w:rsidP="00D352E3">
            <w:pPr>
              <w:spacing w:line="276" w:lineRule="auto"/>
              <w:ind w:firstLine="455"/>
              <w:jc w:val="both"/>
              <w:rPr>
                <w:strike/>
                <w:sz w:val="24"/>
                <w:szCs w:val="24"/>
              </w:rPr>
            </w:pPr>
            <w:r>
              <w:rPr>
                <w:sz w:val="24"/>
                <w:szCs w:val="24"/>
              </w:rPr>
              <w:lastRenderedPageBreak/>
              <w:t>R</w:t>
            </w:r>
            <w:r w:rsidRPr="00D43E00">
              <w:rPr>
                <w:sz w:val="24"/>
                <w:szCs w:val="24"/>
              </w:rPr>
              <w:t>ețeaua realizată va permite transferul datelor cu viteze de minimum 1Gbps, pe mediul de cupru</w:t>
            </w:r>
            <w:r w:rsidRPr="00E34463">
              <w:rPr>
                <w:sz w:val="24"/>
                <w:szCs w:val="24"/>
              </w:rPr>
              <w:t xml:space="preserve">. Se va prezenta buletin de testare la final pentru fiecare port de comunicaţie separat. </w:t>
            </w:r>
          </w:p>
          <w:p w14:paraId="4C0DD0B0" w14:textId="77777777" w:rsidR="00D352E3" w:rsidRPr="00D43E00" w:rsidRDefault="00D352E3" w:rsidP="00D352E3">
            <w:pPr>
              <w:spacing w:line="276" w:lineRule="auto"/>
              <w:ind w:firstLine="455"/>
              <w:jc w:val="both"/>
              <w:rPr>
                <w:sz w:val="24"/>
                <w:szCs w:val="24"/>
              </w:rPr>
            </w:pPr>
            <w:r w:rsidRPr="00D43E00">
              <w:rPr>
                <w:sz w:val="24"/>
                <w:szCs w:val="24"/>
              </w:rPr>
              <w:t xml:space="preserve"> Se va urmări ca la pozarea cablurilor să nu se formeze noduri care să ducă la o rază de curbură mai mică decât cea prevăzută în standard (50 mm) sau precizată de producător. Raza de curbură influenţează performanţele parametrilor de comunicaţie. Raza admisă pentru curbura cablurilor FTP este de 25 mm.</w:t>
            </w:r>
          </w:p>
          <w:p w14:paraId="490BBAA4" w14:textId="77777777" w:rsidR="00D352E3" w:rsidRPr="00D43E00" w:rsidRDefault="00D352E3" w:rsidP="00D352E3">
            <w:pPr>
              <w:spacing w:line="276" w:lineRule="auto"/>
              <w:ind w:firstLine="455"/>
              <w:jc w:val="both"/>
              <w:rPr>
                <w:sz w:val="24"/>
                <w:szCs w:val="24"/>
              </w:rPr>
            </w:pPr>
            <w:r w:rsidRPr="00D43E00">
              <w:rPr>
                <w:sz w:val="24"/>
                <w:szCs w:val="24"/>
              </w:rPr>
              <w:t>Etichetarea cablurilor se face înainte şi după stabilirea legăturilor dintre priză şi patch panel, la ambele capete având o etichetă cu acelaşi marcaj.</w:t>
            </w:r>
          </w:p>
          <w:p w14:paraId="62040316" w14:textId="77777777" w:rsidR="00D352E3" w:rsidRPr="00D43E00" w:rsidRDefault="00D352E3" w:rsidP="00D352E3">
            <w:pPr>
              <w:spacing w:line="276" w:lineRule="auto"/>
              <w:ind w:firstLine="455"/>
              <w:jc w:val="both"/>
              <w:rPr>
                <w:sz w:val="24"/>
                <w:szCs w:val="24"/>
              </w:rPr>
            </w:pPr>
            <w:r w:rsidRPr="00D43E00">
              <w:rPr>
                <w:sz w:val="24"/>
                <w:szCs w:val="24"/>
              </w:rPr>
              <w:t>La echiparea rack-urilor spaţiul destinat curenţilor slabi va fi dimensionat în conformitate cu standardele EIA/TIA 568B, ISO11801. Se va lăsa o rezervă generală a cablurilor orizontale şi verticale.</w:t>
            </w:r>
          </w:p>
          <w:p w14:paraId="4EF75735" w14:textId="77777777" w:rsidR="00D352E3" w:rsidRDefault="00D352E3" w:rsidP="00D352E3">
            <w:pPr>
              <w:spacing w:line="276" w:lineRule="auto"/>
              <w:ind w:firstLine="455"/>
              <w:jc w:val="both"/>
              <w:rPr>
                <w:sz w:val="24"/>
                <w:szCs w:val="24"/>
              </w:rPr>
            </w:pPr>
            <w:r w:rsidRPr="00D43E00">
              <w:rPr>
                <w:sz w:val="24"/>
                <w:szCs w:val="24"/>
              </w:rPr>
              <w:t>Pentru distribu</w:t>
            </w:r>
            <w:r>
              <w:rPr>
                <w:sz w:val="24"/>
                <w:szCs w:val="24"/>
              </w:rPr>
              <w:t>ţ</w:t>
            </w:r>
            <w:r w:rsidRPr="00D43E00">
              <w:rPr>
                <w:sz w:val="24"/>
                <w:szCs w:val="24"/>
              </w:rPr>
              <w:t>ia de date-voce pe orizontal</w:t>
            </w:r>
            <w:r>
              <w:rPr>
                <w:sz w:val="24"/>
                <w:szCs w:val="24"/>
              </w:rPr>
              <w:t>ă</w:t>
            </w:r>
            <w:r w:rsidRPr="00D43E00">
              <w:rPr>
                <w:sz w:val="24"/>
                <w:szCs w:val="24"/>
              </w:rPr>
              <w:t xml:space="preserve"> se vor folosi patchpanel-uri de categorie 6 cu 24 porturi RJ45, ce se monteaz</w:t>
            </w:r>
            <w:r>
              <w:rPr>
                <w:sz w:val="24"/>
                <w:szCs w:val="24"/>
              </w:rPr>
              <w:t>ă</w:t>
            </w:r>
            <w:r w:rsidRPr="00D43E00">
              <w:rPr>
                <w:sz w:val="24"/>
                <w:szCs w:val="24"/>
              </w:rPr>
              <w:t xml:space="preserve"> </w:t>
            </w:r>
            <w:r>
              <w:rPr>
                <w:sz w:val="24"/>
                <w:szCs w:val="24"/>
              </w:rPr>
              <w:t>î</w:t>
            </w:r>
            <w:r w:rsidRPr="00D43E00">
              <w:rPr>
                <w:sz w:val="24"/>
                <w:szCs w:val="24"/>
              </w:rPr>
              <w:t xml:space="preserve">n rack-urile de nivel printr-un sistem de prindere cu </w:t>
            </w:r>
            <w:r>
              <w:rPr>
                <w:sz w:val="24"/>
                <w:szCs w:val="24"/>
              </w:rPr>
              <w:t>ş</w:t>
            </w:r>
            <w:r w:rsidRPr="00D43E00">
              <w:rPr>
                <w:sz w:val="24"/>
                <w:szCs w:val="24"/>
              </w:rPr>
              <w:t>uruburi.</w:t>
            </w:r>
          </w:p>
          <w:p w14:paraId="01D95B88" w14:textId="77777777" w:rsidR="00D352E3" w:rsidRPr="00D43E00" w:rsidRDefault="00D352E3" w:rsidP="00D352E3">
            <w:pPr>
              <w:spacing w:line="276" w:lineRule="auto"/>
              <w:ind w:firstLine="720"/>
              <w:jc w:val="both"/>
              <w:rPr>
                <w:bCs/>
                <w:sz w:val="24"/>
                <w:szCs w:val="24"/>
              </w:rPr>
            </w:pPr>
            <w:r w:rsidRPr="00D43E00">
              <w:rPr>
                <w:bCs/>
                <w:sz w:val="24"/>
                <w:szCs w:val="24"/>
              </w:rPr>
              <w:t xml:space="preserve">Pentru traficul de date, </w:t>
            </w:r>
            <w:r>
              <w:rPr>
                <w:bCs/>
                <w:sz w:val="24"/>
                <w:szCs w:val="24"/>
              </w:rPr>
              <w:t xml:space="preserve"> </w:t>
            </w:r>
            <w:r w:rsidRPr="00D43E00">
              <w:rPr>
                <w:bCs/>
                <w:sz w:val="24"/>
                <w:szCs w:val="24"/>
              </w:rPr>
              <w:t>se va realiza</w:t>
            </w:r>
            <w:r>
              <w:rPr>
                <w:bCs/>
                <w:sz w:val="24"/>
                <w:szCs w:val="24"/>
              </w:rPr>
              <w:t xml:space="preserve"> o rețea de</w:t>
            </w:r>
            <w:r w:rsidRPr="00D43E00">
              <w:rPr>
                <w:bCs/>
                <w:sz w:val="24"/>
                <w:szCs w:val="24"/>
              </w:rPr>
              <w:t xml:space="preserve"> fibr</w:t>
            </w:r>
            <w:r>
              <w:rPr>
                <w:bCs/>
                <w:sz w:val="24"/>
                <w:szCs w:val="24"/>
              </w:rPr>
              <w:t>ă</w:t>
            </w:r>
            <w:r w:rsidRPr="00D43E00">
              <w:rPr>
                <w:bCs/>
                <w:sz w:val="24"/>
                <w:szCs w:val="24"/>
              </w:rPr>
              <w:t xml:space="preserve"> optic</w:t>
            </w:r>
            <w:r>
              <w:rPr>
                <w:bCs/>
                <w:sz w:val="24"/>
                <w:szCs w:val="24"/>
              </w:rPr>
              <w:t>ă</w:t>
            </w:r>
            <w:r w:rsidRPr="00D43E00">
              <w:rPr>
                <w:bCs/>
                <w:sz w:val="24"/>
                <w:szCs w:val="24"/>
              </w:rPr>
              <w:t xml:space="preserve"> multimode 50/125μm OM3 cu min</w:t>
            </w:r>
            <w:r>
              <w:rPr>
                <w:bCs/>
                <w:sz w:val="24"/>
                <w:szCs w:val="24"/>
              </w:rPr>
              <w:t>im</w:t>
            </w:r>
            <w:r w:rsidRPr="00D43E00">
              <w:rPr>
                <w:bCs/>
                <w:sz w:val="24"/>
                <w:szCs w:val="24"/>
              </w:rPr>
              <w:t xml:space="preserve"> </w:t>
            </w:r>
            <w:r>
              <w:rPr>
                <w:bCs/>
                <w:sz w:val="24"/>
                <w:szCs w:val="24"/>
              </w:rPr>
              <w:t>4</w:t>
            </w:r>
            <w:r w:rsidRPr="00D43E00">
              <w:rPr>
                <w:bCs/>
                <w:sz w:val="24"/>
                <w:szCs w:val="24"/>
              </w:rPr>
              <w:t xml:space="preserve"> perechi de fibr</w:t>
            </w:r>
            <w:r>
              <w:rPr>
                <w:bCs/>
                <w:sz w:val="24"/>
                <w:szCs w:val="24"/>
              </w:rPr>
              <w:t>ă</w:t>
            </w:r>
            <w:r w:rsidRPr="00D43E00">
              <w:rPr>
                <w:bCs/>
                <w:sz w:val="24"/>
                <w:szCs w:val="24"/>
              </w:rPr>
              <w:t xml:space="preserve"> ce va conecta </w:t>
            </w:r>
            <w:r>
              <w:rPr>
                <w:bCs/>
                <w:sz w:val="24"/>
                <w:szCs w:val="24"/>
              </w:rPr>
              <w:t>î</w:t>
            </w:r>
            <w:r w:rsidRPr="00D43E00">
              <w:rPr>
                <w:bCs/>
                <w:sz w:val="24"/>
                <w:szCs w:val="24"/>
              </w:rPr>
              <w:t>n echipament</w:t>
            </w:r>
            <w:r>
              <w:rPr>
                <w:bCs/>
                <w:sz w:val="24"/>
                <w:szCs w:val="24"/>
              </w:rPr>
              <w:t>ul</w:t>
            </w:r>
            <w:r w:rsidRPr="00D43E00">
              <w:rPr>
                <w:bCs/>
                <w:sz w:val="24"/>
                <w:szCs w:val="24"/>
              </w:rPr>
              <w:t xml:space="preserve"> de </w:t>
            </w:r>
            <w:r w:rsidRPr="00D43E00">
              <w:rPr>
                <w:sz w:val="24"/>
                <w:szCs w:val="24"/>
              </w:rPr>
              <w:t>distribu</w:t>
            </w:r>
            <w:r>
              <w:rPr>
                <w:sz w:val="24"/>
                <w:szCs w:val="24"/>
              </w:rPr>
              <w:t>ţ</w:t>
            </w:r>
            <w:r w:rsidRPr="00D43E00">
              <w:rPr>
                <w:sz w:val="24"/>
                <w:szCs w:val="24"/>
              </w:rPr>
              <w:t>ie Fibr</w:t>
            </w:r>
            <w:r>
              <w:rPr>
                <w:sz w:val="24"/>
                <w:szCs w:val="24"/>
              </w:rPr>
              <w:t>ă</w:t>
            </w:r>
            <w:r w:rsidRPr="00D43E00">
              <w:rPr>
                <w:sz w:val="24"/>
                <w:szCs w:val="24"/>
              </w:rPr>
              <w:t xml:space="preserve"> Optic</w:t>
            </w:r>
            <w:r>
              <w:rPr>
                <w:sz w:val="24"/>
                <w:szCs w:val="24"/>
              </w:rPr>
              <w:t>ă</w:t>
            </w:r>
            <w:r w:rsidRPr="00D43E00">
              <w:rPr>
                <w:bCs/>
                <w:sz w:val="24"/>
                <w:szCs w:val="24"/>
              </w:rPr>
              <w:t xml:space="preserve"> ODF</w:t>
            </w:r>
            <w:r>
              <w:rPr>
                <w:bCs/>
                <w:sz w:val="24"/>
                <w:szCs w:val="24"/>
              </w:rPr>
              <w:t xml:space="preserve"> din</w:t>
            </w:r>
            <w:r w:rsidRPr="00D43E00">
              <w:rPr>
                <w:bCs/>
                <w:sz w:val="24"/>
                <w:szCs w:val="24"/>
              </w:rPr>
              <w:t xml:space="preserve"> rack</w:t>
            </w:r>
            <w:r>
              <w:rPr>
                <w:bCs/>
                <w:sz w:val="24"/>
                <w:szCs w:val="24"/>
              </w:rPr>
              <w:t xml:space="preserve">-ul nou al cladirii C1, cu </w:t>
            </w:r>
            <w:r w:rsidRPr="00DE7F4F">
              <w:rPr>
                <w:bCs/>
                <w:sz w:val="24"/>
                <w:szCs w:val="24"/>
              </w:rPr>
              <w:t>nodul de comunicaţie (rack) existent</w:t>
            </w:r>
            <w:r>
              <w:rPr>
                <w:bCs/>
                <w:sz w:val="24"/>
                <w:szCs w:val="24"/>
              </w:rPr>
              <w:t xml:space="preserve"> la Etajul 1 al</w:t>
            </w:r>
            <w:r w:rsidRPr="00DE7F4F">
              <w:rPr>
                <w:bCs/>
                <w:sz w:val="24"/>
                <w:szCs w:val="24"/>
              </w:rPr>
              <w:t xml:space="preserve"> clădir</w:t>
            </w:r>
            <w:r>
              <w:rPr>
                <w:bCs/>
                <w:sz w:val="24"/>
                <w:szCs w:val="24"/>
              </w:rPr>
              <w:t>ii</w:t>
            </w:r>
            <w:r w:rsidRPr="00DE7F4F">
              <w:rPr>
                <w:bCs/>
                <w:sz w:val="24"/>
                <w:szCs w:val="24"/>
              </w:rPr>
              <w:t xml:space="preserve"> de birouri P+2 din incinta Tester Casa Auto (Reprezentanţă Renault)</w:t>
            </w:r>
            <w:r w:rsidRPr="00D43E00">
              <w:rPr>
                <w:bCs/>
                <w:sz w:val="24"/>
                <w:szCs w:val="24"/>
              </w:rPr>
              <w:t>.</w:t>
            </w:r>
          </w:p>
          <w:p w14:paraId="0A992AA1" w14:textId="77777777" w:rsidR="00D352E3" w:rsidRPr="00D43E00" w:rsidRDefault="00D352E3" w:rsidP="00D352E3">
            <w:pPr>
              <w:spacing w:line="276" w:lineRule="auto"/>
              <w:ind w:firstLine="720"/>
              <w:jc w:val="both"/>
              <w:rPr>
                <w:bCs/>
                <w:sz w:val="24"/>
                <w:szCs w:val="24"/>
              </w:rPr>
            </w:pPr>
            <w:r w:rsidRPr="00D43E00">
              <w:rPr>
                <w:bCs/>
                <w:sz w:val="24"/>
                <w:szCs w:val="24"/>
              </w:rPr>
              <w:t>Testarea cablurilor de fibr</w:t>
            </w:r>
            <w:r>
              <w:rPr>
                <w:bCs/>
                <w:sz w:val="24"/>
                <w:szCs w:val="24"/>
              </w:rPr>
              <w:t>ă</w:t>
            </w:r>
            <w:r w:rsidRPr="00D43E00">
              <w:rPr>
                <w:bCs/>
                <w:sz w:val="24"/>
                <w:szCs w:val="24"/>
              </w:rPr>
              <w:t xml:space="preserve"> optic</w:t>
            </w:r>
            <w:r>
              <w:rPr>
                <w:bCs/>
                <w:sz w:val="24"/>
                <w:szCs w:val="24"/>
              </w:rPr>
              <w:t>ă</w:t>
            </w:r>
          </w:p>
          <w:p w14:paraId="31051B23" w14:textId="77777777" w:rsidR="00D352E3" w:rsidRPr="00D43E00" w:rsidRDefault="00D352E3" w:rsidP="00D352E3">
            <w:pPr>
              <w:jc w:val="both"/>
              <w:rPr>
                <w:sz w:val="24"/>
                <w:szCs w:val="24"/>
              </w:rPr>
            </w:pPr>
            <w:r w:rsidRPr="00D43E00">
              <w:rPr>
                <w:sz w:val="24"/>
                <w:szCs w:val="24"/>
              </w:rPr>
              <w:t>Pentru cablurile de fibr</w:t>
            </w:r>
            <w:r>
              <w:rPr>
                <w:sz w:val="24"/>
                <w:szCs w:val="24"/>
              </w:rPr>
              <w:t>ă</w:t>
            </w:r>
            <w:r w:rsidRPr="00D43E00">
              <w:rPr>
                <w:sz w:val="24"/>
                <w:szCs w:val="24"/>
              </w:rPr>
              <w:t xml:space="preserve"> optic</w:t>
            </w:r>
            <w:r>
              <w:rPr>
                <w:sz w:val="24"/>
                <w:szCs w:val="24"/>
              </w:rPr>
              <w:t>ă</w:t>
            </w:r>
            <w:r w:rsidRPr="00D43E00">
              <w:rPr>
                <w:sz w:val="24"/>
                <w:szCs w:val="24"/>
              </w:rPr>
              <w:t xml:space="preserve"> se vor realiza urm</w:t>
            </w:r>
            <w:r>
              <w:rPr>
                <w:sz w:val="24"/>
                <w:szCs w:val="24"/>
              </w:rPr>
              <w:t>ă</w:t>
            </w:r>
            <w:r w:rsidRPr="00D43E00">
              <w:rPr>
                <w:sz w:val="24"/>
                <w:szCs w:val="24"/>
              </w:rPr>
              <w:t>toarele m</w:t>
            </w:r>
            <w:r>
              <w:rPr>
                <w:sz w:val="24"/>
                <w:szCs w:val="24"/>
              </w:rPr>
              <w:t>ă</w:t>
            </w:r>
            <w:r w:rsidRPr="00D43E00">
              <w:rPr>
                <w:sz w:val="24"/>
                <w:szCs w:val="24"/>
              </w:rPr>
              <w:t>sur</w:t>
            </w:r>
            <w:r>
              <w:rPr>
                <w:sz w:val="24"/>
                <w:szCs w:val="24"/>
              </w:rPr>
              <w:t>ă</w:t>
            </w:r>
            <w:r w:rsidRPr="00D43E00">
              <w:rPr>
                <w:sz w:val="24"/>
                <w:szCs w:val="24"/>
              </w:rPr>
              <w:t>tori:</w:t>
            </w:r>
          </w:p>
          <w:p w14:paraId="2BEEE479" w14:textId="77777777" w:rsidR="00D352E3" w:rsidRPr="00D43E00" w:rsidRDefault="00D352E3" w:rsidP="00D352E3">
            <w:pPr>
              <w:pStyle w:val="ListParagraph"/>
              <w:numPr>
                <w:ilvl w:val="0"/>
                <w:numId w:val="4"/>
              </w:numPr>
              <w:overflowPunct/>
              <w:autoSpaceDE/>
              <w:autoSpaceDN/>
              <w:adjustRightInd/>
              <w:spacing w:after="200" w:line="276" w:lineRule="auto"/>
              <w:jc w:val="both"/>
              <w:textAlignment w:val="auto"/>
              <w:rPr>
                <w:sz w:val="24"/>
                <w:szCs w:val="24"/>
              </w:rPr>
            </w:pPr>
            <w:r w:rsidRPr="00D43E00">
              <w:rPr>
                <w:sz w:val="24"/>
                <w:szCs w:val="24"/>
              </w:rPr>
              <w:t>testarea nivelului atenu</w:t>
            </w:r>
            <w:r>
              <w:rPr>
                <w:sz w:val="24"/>
                <w:szCs w:val="24"/>
              </w:rPr>
              <w:t>ă</w:t>
            </w:r>
            <w:r w:rsidRPr="00D43E00">
              <w:rPr>
                <w:sz w:val="24"/>
                <w:szCs w:val="24"/>
              </w:rPr>
              <w:t>rii (</w:t>
            </w:r>
            <w:r>
              <w:rPr>
                <w:sz w:val="24"/>
                <w:szCs w:val="24"/>
              </w:rPr>
              <w:t>î</w:t>
            </w:r>
            <w:r w:rsidRPr="00D43E00">
              <w:rPr>
                <w:sz w:val="24"/>
                <w:szCs w:val="24"/>
              </w:rPr>
              <w:t xml:space="preserve">ncadrarea </w:t>
            </w:r>
            <w:r>
              <w:rPr>
                <w:sz w:val="24"/>
                <w:szCs w:val="24"/>
              </w:rPr>
              <w:t>î</w:t>
            </w:r>
            <w:r w:rsidRPr="00D43E00">
              <w:rPr>
                <w:sz w:val="24"/>
                <w:szCs w:val="24"/>
              </w:rPr>
              <w:t>n limitele acceptabile);</w:t>
            </w:r>
          </w:p>
          <w:p w14:paraId="06BFCD97" w14:textId="77777777" w:rsidR="00D352E3" w:rsidRDefault="00D352E3" w:rsidP="00D352E3">
            <w:pPr>
              <w:pStyle w:val="ListParagraph"/>
              <w:numPr>
                <w:ilvl w:val="0"/>
                <w:numId w:val="4"/>
              </w:numPr>
              <w:overflowPunct/>
              <w:autoSpaceDE/>
              <w:autoSpaceDN/>
              <w:adjustRightInd/>
              <w:spacing w:after="200" w:line="276" w:lineRule="auto"/>
              <w:jc w:val="both"/>
              <w:textAlignment w:val="auto"/>
              <w:rPr>
                <w:sz w:val="24"/>
                <w:szCs w:val="24"/>
              </w:rPr>
            </w:pPr>
            <w:r w:rsidRPr="00D43E00">
              <w:rPr>
                <w:sz w:val="24"/>
                <w:szCs w:val="24"/>
              </w:rPr>
              <w:t>testarea atenu</w:t>
            </w:r>
            <w:r>
              <w:rPr>
                <w:sz w:val="24"/>
                <w:szCs w:val="24"/>
              </w:rPr>
              <w:t>ă</w:t>
            </w:r>
            <w:r w:rsidRPr="00D43E00">
              <w:rPr>
                <w:sz w:val="24"/>
                <w:szCs w:val="24"/>
              </w:rPr>
              <w:t>rii jonc</w:t>
            </w:r>
            <w:r>
              <w:rPr>
                <w:sz w:val="24"/>
                <w:szCs w:val="24"/>
              </w:rPr>
              <w:t>ţ</w:t>
            </w:r>
            <w:r w:rsidRPr="00D43E00">
              <w:rPr>
                <w:sz w:val="24"/>
                <w:szCs w:val="24"/>
              </w:rPr>
              <w:t xml:space="preserve">iunilor </w:t>
            </w:r>
          </w:p>
          <w:p w14:paraId="073ECA9A" w14:textId="77777777" w:rsidR="00D352E3" w:rsidRPr="00D43E00" w:rsidRDefault="00D352E3" w:rsidP="00D352E3">
            <w:pPr>
              <w:pStyle w:val="ListParagraph"/>
              <w:numPr>
                <w:ilvl w:val="0"/>
                <w:numId w:val="4"/>
              </w:numPr>
              <w:overflowPunct/>
              <w:autoSpaceDE/>
              <w:autoSpaceDN/>
              <w:adjustRightInd/>
              <w:spacing w:after="200" w:line="276" w:lineRule="auto"/>
              <w:jc w:val="both"/>
              <w:textAlignment w:val="auto"/>
              <w:rPr>
                <w:sz w:val="24"/>
                <w:szCs w:val="24"/>
              </w:rPr>
            </w:pPr>
            <w:r w:rsidRPr="00C73C42">
              <w:rPr>
                <w:sz w:val="24"/>
                <w:szCs w:val="24"/>
              </w:rPr>
              <w:t>testarea atenuării terminaţiilor</w:t>
            </w:r>
          </w:p>
          <w:p w14:paraId="475BC85A" w14:textId="0EEF1C46" w:rsidR="00D352E3" w:rsidRPr="00AC4F37" w:rsidRDefault="00D352E3" w:rsidP="00D352E3">
            <w:pPr>
              <w:spacing w:line="276" w:lineRule="auto"/>
              <w:ind w:firstLine="455"/>
              <w:jc w:val="both"/>
              <w:rPr>
                <w:sz w:val="24"/>
                <w:szCs w:val="24"/>
              </w:rPr>
            </w:pPr>
            <w:r w:rsidRPr="00D43E00">
              <w:rPr>
                <w:sz w:val="24"/>
                <w:szCs w:val="24"/>
              </w:rPr>
              <w:t>Pentru</w:t>
            </w:r>
            <w:r>
              <w:rPr>
                <w:sz w:val="24"/>
                <w:szCs w:val="24"/>
              </w:rPr>
              <w:t xml:space="preserve"> realizarea interconectării cu infrastructura existentă se va configura echipamentul Cisco CBS 350-24-4X (ce va fi pus la dispoziție de AC) și vor fi realizate conexiunile utilizand modulele CISCO </w:t>
            </w:r>
            <w:r w:rsidRPr="000B7DA5">
              <w:rPr>
                <w:sz w:val="24"/>
                <w:szCs w:val="24"/>
              </w:rPr>
              <w:t>SFP-10G-SR</w:t>
            </w:r>
            <w:r>
              <w:rPr>
                <w:sz w:val="24"/>
                <w:szCs w:val="24"/>
              </w:rPr>
              <w:t>.</w:t>
            </w:r>
            <w:r w:rsidRPr="000B7DA5">
              <w:rPr>
                <w:sz w:val="24"/>
                <w:szCs w:val="24"/>
              </w:rPr>
              <w:t xml:space="preserve"> </w:t>
            </w:r>
            <w:r>
              <w:rPr>
                <w:sz w:val="24"/>
                <w:szCs w:val="24"/>
              </w:rPr>
              <w:t xml:space="preserve"> </w:t>
            </w:r>
            <w:r w:rsidRPr="00D43E00">
              <w:rPr>
                <w:sz w:val="24"/>
                <w:szCs w:val="24"/>
              </w:rPr>
              <w:t xml:space="preserve"> </w:t>
            </w:r>
          </w:p>
        </w:tc>
      </w:tr>
      <w:tr w:rsidR="00993900" w:rsidRPr="004C68DF" w14:paraId="2BEDF555" w14:textId="77777777" w:rsidTr="003D1661">
        <w:tc>
          <w:tcPr>
            <w:tcW w:w="9214" w:type="dxa"/>
          </w:tcPr>
          <w:p w14:paraId="5E317F4F" w14:textId="27E0D84E" w:rsidR="00993900" w:rsidRPr="006C1FEC" w:rsidRDefault="00D352E3" w:rsidP="00DA2F53">
            <w:pPr>
              <w:pStyle w:val="ListParagraph"/>
              <w:numPr>
                <w:ilvl w:val="0"/>
                <w:numId w:val="12"/>
              </w:numPr>
              <w:overflowPunct/>
              <w:autoSpaceDE/>
              <w:autoSpaceDN/>
              <w:adjustRightInd/>
              <w:spacing w:after="160" w:line="259" w:lineRule="auto"/>
              <w:ind w:left="313" w:hanging="283"/>
              <w:jc w:val="both"/>
              <w:textAlignment w:val="auto"/>
              <w:rPr>
                <w:b/>
                <w:bCs/>
                <w:i/>
                <w:iCs/>
                <w:color w:val="44546A" w:themeColor="text2"/>
                <w:sz w:val="24"/>
                <w:szCs w:val="24"/>
              </w:rPr>
            </w:pPr>
            <w:r w:rsidRPr="00FA5015">
              <w:rPr>
                <w:b/>
                <w:bCs/>
                <w:i/>
                <w:iCs/>
                <w:color w:val="2F5496" w:themeColor="accent5" w:themeShade="BF"/>
                <w:sz w:val="24"/>
                <w:szCs w:val="24"/>
              </w:rPr>
              <w:lastRenderedPageBreak/>
              <w:t xml:space="preserve">Servicii de </w:t>
            </w:r>
            <w:r w:rsidR="00924B11">
              <w:rPr>
                <w:b/>
                <w:bCs/>
                <w:i/>
                <w:iCs/>
                <w:color w:val="2F5496" w:themeColor="accent5" w:themeShade="BF"/>
                <w:sz w:val="24"/>
                <w:szCs w:val="24"/>
              </w:rPr>
              <w:t>extindere</w:t>
            </w:r>
            <w:r w:rsidRPr="00FA5015">
              <w:rPr>
                <w:b/>
                <w:bCs/>
                <w:i/>
                <w:iCs/>
                <w:color w:val="2F5496" w:themeColor="accent5" w:themeShade="BF"/>
                <w:sz w:val="24"/>
                <w:szCs w:val="24"/>
              </w:rPr>
              <w:t xml:space="preserve"> reţea - cablare structurată pentru zonele Parter şi Mezanin, în total 1</w:t>
            </w:r>
            <w:r w:rsidR="00924B11">
              <w:rPr>
                <w:b/>
                <w:bCs/>
                <w:i/>
                <w:iCs/>
                <w:color w:val="2F5496" w:themeColor="accent5" w:themeShade="BF"/>
                <w:sz w:val="24"/>
                <w:szCs w:val="24"/>
              </w:rPr>
              <w:t>3</w:t>
            </w:r>
            <w:r w:rsidRPr="00FA5015">
              <w:rPr>
                <w:b/>
                <w:bCs/>
                <w:i/>
                <w:iCs/>
                <w:color w:val="2F5496" w:themeColor="accent5" w:themeShade="BF"/>
                <w:sz w:val="24"/>
                <w:szCs w:val="24"/>
              </w:rPr>
              <w:t xml:space="preserve"> conexiuni/porturi </w:t>
            </w:r>
            <w:r w:rsidR="00924B11">
              <w:rPr>
                <w:b/>
                <w:bCs/>
                <w:i/>
                <w:iCs/>
                <w:color w:val="2F5496" w:themeColor="accent5" w:themeShade="BF"/>
                <w:sz w:val="24"/>
                <w:szCs w:val="24"/>
              </w:rPr>
              <w:t>î</w:t>
            </w:r>
            <w:r w:rsidRPr="00FA5015">
              <w:rPr>
                <w:b/>
                <w:bCs/>
                <w:i/>
                <w:iCs/>
                <w:color w:val="2F5496" w:themeColor="accent5" w:themeShade="BF"/>
                <w:sz w:val="24"/>
                <w:szCs w:val="24"/>
              </w:rPr>
              <w:t xml:space="preserve">n clădirea </w:t>
            </w:r>
            <w:r w:rsidR="00924B11">
              <w:rPr>
                <w:b/>
                <w:bCs/>
                <w:i/>
                <w:iCs/>
                <w:color w:val="2F5496" w:themeColor="accent5" w:themeShade="BF"/>
                <w:sz w:val="24"/>
                <w:szCs w:val="24"/>
              </w:rPr>
              <w:t xml:space="preserve">C2 </w:t>
            </w:r>
            <w:r w:rsidRPr="00FA5015">
              <w:rPr>
                <w:b/>
                <w:bCs/>
                <w:i/>
                <w:iCs/>
                <w:color w:val="2F5496" w:themeColor="accent5" w:themeShade="BF"/>
                <w:sz w:val="24"/>
                <w:szCs w:val="24"/>
              </w:rPr>
              <w:t>din incinta Tester Casa Auto (Reprezentanţă Renault)</w:t>
            </w:r>
          </w:p>
        </w:tc>
      </w:tr>
      <w:tr w:rsidR="00D352E3" w:rsidRPr="004C68DF" w14:paraId="37C83458" w14:textId="77777777" w:rsidTr="003D1661">
        <w:tc>
          <w:tcPr>
            <w:tcW w:w="9214" w:type="dxa"/>
          </w:tcPr>
          <w:p w14:paraId="14D807E5" w14:textId="77777777" w:rsidR="00D352E3" w:rsidRPr="00D43E00" w:rsidRDefault="00D352E3" w:rsidP="00D352E3">
            <w:pPr>
              <w:jc w:val="both"/>
              <w:rPr>
                <w:sz w:val="24"/>
                <w:szCs w:val="24"/>
              </w:rPr>
            </w:pPr>
            <w:r>
              <w:rPr>
                <w:sz w:val="24"/>
                <w:szCs w:val="24"/>
              </w:rPr>
              <w:t>Ȋ</w:t>
            </w:r>
            <w:r w:rsidRPr="00D43E00">
              <w:rPr>
                <w:sz w:val="24"/>
                <w:szCs w:val="24"/>
              </w:rPr>
              <w:t>n cadrul serviciilor vor fi realizate min</w:t>
            </w:r>
            <w:r>
              <w:rPr>
                <w:sz w:val="24"/>
                <w:szCs w:val="24"/>
              </w:rPr>
              <w:t>im</w:t>
            </w:r>
            <w:r w:rsidRPr="00D43E00">
              <w:rPr>
                <w:sz w:val="24"/>
                <w:szCs w:val="24"/>
              </w:rPr>
              <w:t xml:space="preserve"> urm</w:t>
            </w:r>
            <w:r>
              <w:rPr>
                <w:sz w:val="24"/>
                <w:szCs w:val="24"/>
              </w:rPr>
              <w:t>ă</w:t>
            </w:r>
            <w:r w:rsidRPr="00D43E00">
              <w:rPr>
                <w:sz w:val="24"/>
                <w:szCs w:val="24"/>
              </w:rPr>
              <w:t>toarele opera</w:t>
            </w:r>
            <w:r>
              <w:rPr>
                <w:sz w:val="24"/>
                <w:szCs w:val="24"/>
              </w:rPr>
              <w:t>ţ</w:t>
            </w:r>
            <w:r w:rsidRPr="00D43E00">
              <w:rPr>
                <w:sz w:val="24"/>
                <w:szCs w:val="24"/>
              </w:rPr>
              <w:t>iuni:</w:t>
            </w:r>
          </w:p>
          <w:p w14:paraId="3EB3948A"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realizare circuit re</w:t>
            </w:r>
            <w:r>
              <w:rPr>
                <w:sz w:val="24"/>
                <w:szCs w:val="24"/>
              </w:rPr>
              <w:t>ţ</w:t>
            </w:r>
            <w:r w:rsidRPr="00D43E00">
              <w:rPr>
                <w:sz w:val="24"/>
                <w:szCs w:val="24"/>
              </w:rPr>
              <w:t>ea cat.6 F/FTP cu viteze de acces 10/100/1000 Mb/s pentru fiecare conexiune/port</w:t>
            </w:r>
          </w:p>
          <w:p w14:paraId="0A563C64"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priz</w:t>
            </w:r>
            <w:r>
              <w:rPr>
                <w:sz w:val="24"/>
                <w:szCs w:val="24"/>
              </w:rPr>
              <w:t>ă</w:t>
            </w:r>
            <w:r w:rsidRPr="00D43E00">
              <w:rPr>
                <w:sz w:val="24"/>
                <w:szCs w:val="24"/>
              </w:rPr>
              <w:t xml:space="preserve"> perete/st</w:t>
            </w:r>
            <w:r>
              <w:rPr>
                <w:sz w:val="24"/>
                <w:szCs w:val="24"/>
              </w:rPr>
              <w:t>â</w:t>
            </w:r>
            <w:r w:rsidRPr="00D43E00">
              <w:rPr>
                <w:sz w:val="24"/>
                <w:szCs w:val="24"/>
              </w:rPr>
              <w:t>lp aparent</w:t>
            </w:r>
            <w:r>
              <w:rPr>
                <w:sz w:val="24"/>
                <w:szCs w:val="24"/>
              </w:rPr>
              <w:t>ă</w:t>
            </w:r>
            <w:r w:rsidRPr="00D43E00">
              <w:rPr>
                <w:sz w:val="24"/>
                <w:szCs w:val="24"/>
              </w:rPr>
              <w:t>/</w:t>
            </w:r>
            <w:r>
              <w:rPr>
                <w:sz w:val="24"/>
                <w:szCs w:val="24"/>
              </w:rPr>
              <w:t>î</w:t>
            </w:r>
            <w:r w:rsidRPr="00D43E00">
              <w:rPr>
                <w:sz w:val="24"/>
                <w:szCs w:val="24"/>
              </w:rPr>
              <w:t>ngropat</w:t>
            </w:r>
            <w:r>
              <w:rPr>
                <w:sz w:val="24"/>
                <w:szCs w:val="24"/>
              </w:rPr>
              <w:t>ă</w:t>
            </w:r>
            <w:r w:rsidRPr="00D43E00">
              <w:rPr>
                <w:sz w:val="24"/>
                <w:szCs w:val="24"/>
              </w:rPr>
              <w:t xml:space="preserve"> (</w:t>
            </w:r>
            <w:r>
              <w:rPr>
                <w:sz w:val="24"/>
                <w:szCs w:val="24"/>
              </w:rPr>
              <w:t>î</w:t>
            </w:r>
            <w:r w:rsidRPr="00D43E00">
              <w:rPr>
                <w:sz w:val="24"/>
                <w:szCs w:val="24"/>
              </w:rPr>
              <w:t>n func</w:t>
            </w:r>
            <w:r>
              <w:rPr>
                <w:sz w:val="24"/>
                <w:szCs w:val="24"/>
              </w:rPr>
              <w:t>ţ</w:t>
            </w:r>
            <w:r w:rsidRPr="00D43E00">
              <w:rPr>
                <w:sz w:val="24"/>
                <w:szCs w:val="24"/>
              </w:rPr>
              <w:t>ie de situa</w:t>
            </w:r>
            <w:r>
              <w:rPr>
                <w:sz w:val="24"/>
                <w:szCs w:val="24"/>
              </w:rPr>
              <w:t>ţ</w:t>
            </w:r>
            <w:r w:rsidRPr="00D43E00">
              <w:rPr>
                <w:sz w:val="24"/>
                <w:szCs w:val="24"/>
              </w:rPr>
              <w:t>ia din teren)</w:t>
            </w:r>
          </w:p>
          <w:p w14:paraId="29577C08"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patch panel centralizat, pentru toate conexiunile </w:t>
            </w:r>
            <w:r>
              <w:rPr>
                <w:sz w:val="24"/>
                <w:szCs w:val="24"/>
              </w:rPr>
              <w:t>î</w:t>
            </w:r>
            <w:r w:rsidRPr="00D43E00">
              <w:rPr>
                <w:sz w:val="24"/>
                <w:szCs w:val="24"/>
              </w:rPr>
              <w:t>n rack</w:t>
            </w:r>
          </w:p>
          <w:p w14:paraId="1C3DFF1F" w14:textId="77777777" w:rsidR="00D352E3"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etichetare circuite de re</w:t>
            </w:r>
            <w:r>
              <w:rPr>
                <w:sz w:val="24"/>
                <w:szCs w:val="24"/>
              </w:rPr>
              <w:t>ţ</w:t>
            </w:r>
            <w:r w:rsidRPr="00D43E00">
              <w:rPr>
                <w:sz w:val="24"/>
                <w:szCs w:val="24"/>
              </w:rPr>
              <w:t>ea priz</w:t>
            </w:r>
            <w:r>
              <w:rPr>
                <w:sz w:val="24"/>
                <w:szCs w:val="24"/>
              </w:rPr>
              <w:t>ă</w:t>
            </w:r>
            <w:r w:rsidRPr="00D43E00">
              <w:rPr>
                <w:sz w:val="24"/>
                <w:szCs w:val="24"/>
              </w:rPr>
              <w:t xml:space="preserve"> </w:t>
            </w:r>
            <w:r>
              <w:rPr>
                <w:sz w:val="24"/>
                <w:szCs w:val="24"/>
              </w:rPr>
              <w:t>ş</w:t>
            </w:r>
            <w:r w:rsidRPr="00D43E00">
              <w:rPr>
                <w:sz w:val="24"/>
                <w:szCs w:val="24"/>
              </w:rPr>
              <w:t>i rack</w:t>
            </w:r>
          </w:p>
          <w:p w14:paraId="1171154B"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Pr>
                <w:sz w:val="24"/>
                <w:szCs w:val="24"/>
              </w:rPr>
              <w:t>t</w:t>
            </w:r>
            <w:r w:rsidRPr="00D43E00">
              <w:rPr>
                <w:sz w:val="24"/>
                <w:szCs w:val="24"/>
              </w:rPr>
              <w:t>estarea circuitelor va fi realizat</w:t>
            </w:r>
            <w:r>
              <w:rPr>
                <w:sz w:val="24"/>
                <w:szCs w:val="24"/>
              </w:rPr>
              <w:t>ă</w:t>
            </w:r>
            <w:r w:rsidRPr="00D43E00">
              <w:rPr>
                <w:sz w:val="24"/>
                <w:szCs w:val="24"/>
              </w:rPr>
              <w:t xml:space="preserve"> cu un echipament de testare </w:t>
            </w:r>
            <w:r>
              <w:rPr>
                <w:sz w:val="24"/>
                <w:szCs w:val="24"/>
              </w:rPr>
              <w:t>ş</w:t>
            </w:r>
            <w:r w:rsidRPr="00D43E00">
              <w:rPr>
                <w:sz w:val="24"/>
                <w:szCs w:val="24"/>
              </w:rPr>
              <w:t>i certificare, calibrat periodic</w:t>
            </w:r>
            <w:r>
              <w:rPr>
                <w:sz w:val="24"/>
                <w:szCs w:val="24"/>
              </w:rPr>
              <w:t xml:space="preserve"> (</w:t>
            </w:r>
            <w:r w:rsidRPr="00D43E00">
              <w:rPr>
                <w:sz w:val="24"/>
                <w:szCs w:val="24"/>
              </w:rPr>
              <w:t>conform specifica</w:t>
            </w:r>
            <w:r>
              <w:rPr>
                <w:sz w:val="24"/>
                <w:szCs w:val="24"/>
              </w:rPr>
              <w:t>ţ</w:t>
            </w:r>
            <w:r w:rsidRPr="00D43E00">
              <w:rPr>
                <w:sz w:val="24"/>
                <w:szCs w:val="24"/>
              </w:rPr>
              <w:t>iilor produc</w:t>
            </w:r>
            <w:r>
              <w:rPr>
                <w:sz w:val="24"/>
                <w:szCs w:val="24"/>
              </w:rPr>
              <w:t>ă</w:t>
            </w:r>
            <w:r w:rsidRPr="00D43E00">
              <w:rPr>
                <w:sz w:val="24"/>
                <w:szCs w:val="24"/>
              </w:rPr>
              <w:t>torului</w:t>
            </w:r>
            <w:r>
              <w:rPr>
                <w:sz w:val="24"/>
                <w:szCs w:val="24"/>
              </w:rPr>
              <w:t>)</w:t>
            </w:r>
            <w:r w:rsidRPr="00D43E00">
              <w:rPr>
                <w:sz w:val="24"/>
                <w:szCs w:val="24"/>
              </w:rPr>
              <w:t>, cu urm</w:t>
            </w:r>
            <w:r>
              <w:rPr>
                <w:sz w:val="24"/>
                <w:szCs w:val="24"/>
              </w:rPr>
              <w:t>ă</w:t>
            </w:r>
            <w:r w:rsidRPr="00D43E00">
              <w:rPr>
                <w:sz w:val="24"/>
                <w:szCs w:val="24"/>
              </w:rPr>
              <w:t>torii parametri min</w:t>
            </w:r>
            <w:r>
              <w:rPr>
                <w:sz w:val="24"/>
                <w:szCs w:val="24"/>
              </w:rPr>
              <w:t>im</w:t>
            </w:r>
            <w:r w:rsidRPr="00D43E00">
              <w:rPr>
                <w:sz w:val="24"/>
                <w:szCs w:val="24"/>
              </w:rPr>
              <w:t xml:space="preserve"> de testare:</w:t>
            </w:r>
          </w:p>
          <w:p w14:paraId="3A4A873C"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Wiremap;</w:t>
            </w:r>
          </w:p>
          <w:p w14:paraId="5832C9FC"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Lungimea traseului de cablu testat;</w:t>
            </w:r>
          </w:p>
          <w:p w14:paraId="2F7BA370"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DC Loop Resistance;</w:t>
            </w:r>
          </w:p>
          <w:p w14:paraId="3539BFD4"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Signal (Propagation) Delay;</w:t>
            </w:r>
          </w:p>
          <w:p w14:paraId="0380EE14"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Attenuation – Insertion Loss;</w:t>
            </w:r>
          </w:p>
          <w:p w14:paraId="043A2260"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Near End Cross Talk – NEXT;</w:t>
            </w:r>
          </w:p>
          <w:p w14:paraId="45457DB0"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Attenuation to Crosstalk Ratio (ACR);</w:t>
            </w:r>
          </w:p>
          <w:p w14:paraId="15F3A75A"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Power Sum NEXT (PSNEXT);</w:t>
            </w:r>
          </w:p>
          <w:p w14:paraId="3F67D614"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lastRenderedPageBreak/>
              <w:t>Return Loss;</w:t>
            </w:r>
          </w:p>
          <w:p w14:paraId="0D8C8174"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Far End Crosstalk (FEXT);</w:t>
            </w:r>
          </w:p>
          <w:p w14:paraId="624EFDDB"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Equal Level Far End Crosstalk (ELFEXT);</w:t>
            </w:r>
          </w:p>
          <w:p w14:paraId="0B6D95AD"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Power Sum Equal Level Crosstalk (PSELFEXT);</w:t>
            </w:r>
          </w:p>
          <w:p w14:paraId="0613BC88" w14:textId="77777777" w:rsidR="00D352E3" w:rsidRPr="00D43E00" w:rsidRDefault="00D352E3" w:rsidP="00DA2F53">
            <w:pPr>
              <w:pStyle w:val="ListParagraph"/>
              <w:numPr>
                <w:ilvl w:val="1"/>
                <w:numId w:val="11"/>
              </w:numPr>
              <w:overflowPunct/>
              <w:autoSpaceDE/>
              <w:autoSpaceDN/>
              <w:adjustRightInd/>
              <w:jc w:val="both"/>
              <w:textAlignment w:val="auto"/>
              <w:rPr>
                <w:sz w:val="24"/>
                <w:szCs w:val="24"/>
              </w:rPr>
            </w:pPr>
            <w:r w:rsidRPr="00D43E00">
              <w:rPr>
                <w:sz w:val="24"/>
                <w:szCs w:val="24"/>
              </w:rPr>
              <w:t>Alien Crosstalk – AXT;</w:t>
            </w:r>
          </w:p>
          <w:p w14:paraId="3E34671A"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Buletin de testare pentru fiecare port testat</w:t>
            </w:r>
          </w:p>
          <w:p w14:paraId="7B642509" w14:textId="77777777" w:rsidR="00D352E3" w:rsidRPr="00D43E00"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Completare plan de arhitectur</w:t>
            </w:r>
            <w:r>
              <w:rPr>
                <w:sz w:val="24"/>
                <w:szCs w:val="24"/>
              </w:rPr>
              <w:t>ă</w:t>
            </w:r>
            <w:r w:rsidRPr="00D43E00">
              <w:rPr>
                <w:sz w:val="24"/>
                <w:szCs w:val="24"/>
              </w:rPr>
              <w:t xml:space="preserve"> cu num</w:t>
            </w:r>
            <w:r>
              <w:rPr>
                <w:sz w:val="24"/>
                <w:szCs w:val="24"/>
              </w:rPr>
              <w:t>ă</w:t>
            </w:r>
            <w:r w:rsidRPr="00D43E00">
              <w:rPr>
                <w:sz w:val="24"/>
                <w:szCs w:val="24"/>
              </w:rPr>
              <w:t>r priz</w:t>
            </w:r>
            <w:r>
              <w:rPr>
                <w:sz w:val="24"/>
                <w:szCs w:val="24"/>
              </w:rPr>
              <w:t>ă</w:t>
            </w:r>
            <w:r w:rsidRPr="00D43E00">
              <w:rPr>
                <w:sz w:val="24"/>
                <w:szCs w:val="24"/>
              </w:rPr>
              <w:t>/port/patchpanel</w:t>
            </w:r>
          </w:p>
          <w:p w14:paraId="4BEDCD3E" w14:textId="77777777" w:rsidR="00D352E3" w:rsidRDefault="00D352E3" w:rsidP="00DA2F53">
            <w:pPr>
              <w:pStyle w:val="ListParagraph"/>
              <w:numPr>
                <w:ilvl w:val="0"/>
                <w:numId w:val="11"/>
              </w:numPr>
              <w:overflowPunct/>
              <w:autoSpaceDE/>
              <w:autoSpaceDN/>
              <w:adjustRightInd/>
              <w:contextualSpacing w:val="0"/>
              <w:jc w:val="both"/>
              <w:textAlignment w:val="auto"/>
              <w:rPr>
                <w:sz w:val="24"/>
                <w:szCs w:val="24"/>
              </w:rPr>
            </w:pPr>
            <w:r w:rsidRPr="00E34463">
              <w:rPr>
                <w:sz w:val="24"/>
                <w:szCs w:val="24"/>
              </w:rPr>
              <w:t xml:space="preserve">Predare planuri actualizate </w:t>
            </w:r>
          </w:p>
          <w:p w14:paraId="7CE7B0D7" w14:textId="77777777" w:rsidR="00D352E3" w:rsidRDefault="00D352E3" w:rsidP="00D352E3">
            <w:pPr>
              <w:spacing w:line="276" w:lineRule="auto"/>
              <w:jc w:val="both"/>
              <w:rPr>
                <w:b/>
                <w:sz w:val="24"/>
                <w:szCs w:val="24"/>
              </w:rPr>
            </w:pPr>
          </w:p>
          <w:p w14:paraId="5F7828D5" w14:textId="77777777" w:rsidR="00D352E3" w:rsidRPr="00D43E00" w:rsidRDefault="00D352E3" w:rsidP="00D352E3">
            <w:pPr>
              <w:spacing w:line="276" w:lineRule="auto"/>
              <w:jc w:val="both"/>
              <w:rPr>
                <w:b/>
                <w:sz w:val="24"/>
                <w:szCs w:val="24"/>
              </w:rPr>
            </w:pPr>
            <w:r w:rsidRPr="00D43E00">
              <w:rPr>
                <w:b/>
                <w:sz w:val="24"/>
                <w:szCs w:val="24"/>
              </w:rPr>
              <w:t>Descrierea serviciilor</w:t>
            </w:r>
          </w:p>
          <w:p w14:paraId="1FC34F9E" w14:textId="77777777" w:rsidR="00D352E3" w:rsidRPr="00D43E00" w:rsidRDefault="00D352E3" w:rsidP="00D352E3">
            <w:pPr>
              <w:pStyle w:val="ListParagraph"/>
              <w:ind w:left="0" w:firstLine="720"/>
              <w:jc w:val="both"/>
              <w:rPr>
                <w:sz w:val="24"/>
                <w:szCs w:val="24"/>
                <w:lang w:val="es-ES"/>
              </w:rPr>
            </w:pPr>
            <w:r w:rsidRPr="00D43E00">
              <w:rPr>
                <w:sz w:val="24"/>
                <w:szCs w:val="24"/>
                <w:lang w:val="es-ES"/>
              </w:rPr>
              <w:t>Integrarea comunica</w:t>
            </w:r>
            <w:r>
              <w:rPr>
                <w:sz w:val="24"/>
                <w:szCs w:val="24"/>
                <w:lang w:val="es-ES"/>
              </w:rPr>
              <w:t>ţ</w:t>
            </w:r>
            <w:r w:rsidRPr="00D43E00">
              <w:rPr>
                <w:sz w:val="24"/>
                <w:szCs w:val="24"/>
                <w:lang w:val="es-ES"/>
              </w:rPr>
              <w:t>iilor de date c</w:t>
            </w:r>
            <w:r>
              <w:rPr>
                <w:sz w:val="24"/>
                <w:szCs w:val="24"/>
                <w:lang w:val="es-ES"/>
              </w:rPr>
              <w:t>â</w:t>
            </w:r>
            <w:r w:rsidRPr="00D43E00">
              <w:rPr>
                <w:sz w:val="24"/>
                <w:szCs w:val="24"/>
                <w:lang w:val="es-ES"/>
              </w:rPr>
              <w:t xml:space="preserve">t </w:t>
            </w:r>
            <w:r>
              <w:rPr>
                <w:sz w:val="24"/>
                <w:szCs w:val="24"/>
                <w:lang w:val="es-ES"/>
              </w:rPr>
              <w:t>ş</w:t>
            </w:r>
            <w:r w:rsidRPr="00D43E00">
              <w:rPr>
                <w:sz w:val="24"/>
                <w:szCs w:val="24"/>
                <w:lang w:val="es-ES"/>
              </w:rPr>
              <w:t>i a celor de voce folosind o re</w:t>
            </w:r>
            <w:r>
              <w:rPr>
                <w:sz w:val="24"/>
                <w:szCs w:val="24"/>
                <w:lang w:val="es-ES"/>
              </w:rPr>
              <w:t>ţ</w:t>
            </w:r>
            <w:r w:rsidRPr="00D43E00">
              <w:rPr>
                <w:sz w:val="24"/>
                <w:szCs w:val="24"/>
                <w:lang w:val="es-ES"/>
              </w:rPr>
              <w:t>ea cu fir poart</w:t>
            </w:r>
            <w:r>
              <w:rPr>
                <w:sz w:val="24"/>
                <w:szCs w:val="24"/>
                <w:lang w:val="es-ES"/>
              </w:rPr>
              <w:t>ă</w:t>
            </w:r>
            <w:r w:rsidRPr="00D43E00">
              <w:rPr>
                <w:sz w:val="24"/>
                <w:szCs w:val="24"/>
                <w:lang w:val="es-ES"/>
              </w:rPr>
              <w:t xml:space="preserve"> denumirea de cablare structurat</w:t>
            </w:r>
            <w:r>
              <w:rPr>
                <w:sz w:val="24"/>
                <w:szCs w:val="24"/>
                <w:lang w:val="es-ES"/>
              </w:rPr>
              <w:t>ă</w:t>
            </w:r>
            <w:r w:rsidRPr="00D43E00">
              <w:rPr>
                <w:sz w:val="24"/>
                <w:szCs w:val="24"/>
                <w:lang w:val="es-ES"/>
              </w:rPr>
              <w:t>. Acest termen este</w:t>
            </w:r>
            <w:r>
              <w:rPr>
                <w:sz w:val="24"/>
                <w:szCs w:val="24"/>
                <w:lang w:val="es-ES"/>
              </w:rPr>
              <w:t xml:space="preserve"> î</w:t>
            </w:r>
            <w:r w:rsidRPr="00D43E00">
              <w:rPr>
                <w:sz w:val="24"/>
                <w:szCs w:val="24"/>
                <w:lang w:val="es-ES"/>
              </w:rPr>
              <w:t xml:space="preserve">n fapt un mod de lucru </w:t>
            </w:r>
            <w:r>
              <w:rPr>
                <w:sz w:val="24"/>
                <w:szCs w:val="24"/>
                <w:lang w:val="es-ES"/>
              </w:rPr>
              <w:t>î</w:t>
            </w:r>
            <w:r w:rsidRPr="00D43E00">
              <w:rPr>
                <w:sz w:val="24"/>
                <w:szCs w:val="24"/>
                <w:lang w:val="es-ES"/>
              </w:rPr>
              <w:t xml:space="preserve">n proiectarea </w:t>
            </w:r>
            <w:r>
              <w:rPr>
                <w:sz w:val="24"/>
                <w:szCs w:val="24"/>
                <w:lang w:val="es-ES"/>
              </w:rPr>
              <w:t>ş</w:t>
            </w:r>
            <w:r w:rsidRPr="00D43E00">
              <w:rPr>
                <w:sz w:val="24"/>
                <w:szCs w:val="24"/>
                <w:lang w:val="es-ES"/>
              </w:rPr>
              <w:t>i realizarea unei re</w:t>
            </w:r>
            <w:r>
              <w:rPr>
                <w:sz w:val="24"/>
                <w:szCs w:val="24"/>
                <w:lang w:val="es-ES"/>
              </w:rPr>
              <w:t>ţ</w:t>
            </w:r>
            <w:r w:rsidRPr="00D43E00">
              <w:rPr>
                <w:sz w:val="24"/>
                <w:szCs w:val="24"/>
                <w:lang w:val="es-ES"/>
              </w:rPr>
              <w:t xml:space="preserve">ele, care conduce </w:t>
            </w:r>
            <w:r>
              <w:rPr>
                <w:sz w:val="24"/>
                <w:szCs w:val="24"/>
                <w:lang w:val="es-ES"/>
              </w:rPr>
              <w:t>l</w:t>
            </w:r>
            <w:r w:rsidRPr="00D43E00">
              <w:rPr>
                <w:sz w:val="24"/>
                <w:szCs w:val="24"/>
                <w:lang w:val="es-ES"/>
              </w:rPr>
              <w:t>a un sistem de comunica</w:t>
            </w:r>
            <w:r>
              <w:rPr>
                <w:sz w:val="24"/>
                <w:szCs w:val="24"/>
                <w:lang w:val="es-ES"/>
              </w:rPr>
              <w:t>ţ</w:t>
            </w:r>
            <w:r w:rsidRPr="00D43E00">
              <w:rPr>
                <w:sz w:val="24"/>
                <w:szCs w:val="24"/>
                <w:lang w:val="es-ES"/>
              </w:rPr>
              <w:t xml:space="preserve">ii integrat </w:t>
            </w:r>
            <w:r>
              <w:rPr>
                <w:sz w:val="24"/>
                <w:szCs w:val="24"/>
                <w:lang w:val="es-ES"/>
              </w:rPr>
              <w:t>ş</w:t>
            </w:r>
            <w:r w:rsidRPr="00D43E00">
              <w:rPr>
                <w:sz w:val="24"/>
                <w:szCs w:val="24"/>
                <w:lang w:val="es-ES"/>
              </w:rPr>
              <w:t>i scalabil, cu avantaje majore fa</w:t>
            </w:r>
            <w:r>
              <w:rPr>
                <w:sz w:val="24"/>
                <w:szCs w:val="24"/>
                <w:lang w:val="es-ES"/>
              </w:rPr>
              <w:t>ţă</w:t>
            </w:r>
            <w:r w:rsidRPr="00D43E00">
              <w:rPr>
                <w:sz w:val="24"/>
                <w:szCs w:val="24"/>
                <w:lang w:val="es-ES"/>
              </w:rPr>
              <w:t xml:space="preserve"> de varianta trat</w:t>
            </w:r>
            <w:r>
              <w:rPr>
                <w:sz w:val="24"/>
                <w:szCs w:val="24"/>
                <w:lang w:val="es-ES"/>
              </w:rPr>
              <w:t>ă</w:t>
            </w:r>
            <w:r w:rsidRPr="00D43E00">
              <w:rPr>
                <w:sz w:val="24"/>
                <w:szCs w:val="24"/>
                <w:lang w:val="es-ES"/>
              </w:rPr>
              <w:t>rii separate a celor dou</w:t>
            </w:r>
            <w:r>
              <w:rPr>
                <w:sz w:val="24"/>
                <w:szCs w:val="24"/>
                <w:lang w:val="es-ES"/>
              </w:rPr>
              <w:t>ă</w:t>
            </w:r>
            <w:r w:rsidRPr="00D43E00">
              <w:rPr>
                <w:sz w:val="24"/>
                <w:szCs w:val="24"/>
                <w:lang w:val="es-ES"/>
              </w:rPr>
              <w:t xml:space="preserve"> re</w:t>
            </w:r>
            <w:r>
              <w:rPr>
                <w:sz w:val="24"/>
                <w:szCs w:val="24"/>
                <w:lang w:val="es-ES"/>
              </w:rPr>
              <w:t>ţ</w:t>
            </w:r>
            <w:r w:rsidRPr="00D43E00">
              <w:rPr>
                <w:sz w:val="24"/>
                <w:szCs w:val="24"/>
                <w:lang w:val="es-ES"/>
              </w:rPr>
              <w:t xml:space="preserve">ele. </w:t>
            </w:r>
          </w:p>
          <w:p w14:paraId="22D22AE1" w14:textId="77777777" w:rsidR="00D352E3" w:rsidRPr="00D43E00" w:rsidRDefault="00D352E3" w:rsidP="00D352E3">
            <w:pPr>
              <w:pStyle w:val="ListParagraph"/>
              <w:ind w:left="0"/>
              <w:jc w:val="both"/>
              <w:rPr>
                <w:sz w:val="24"/>
                <w:szCs w:val="24"/>
                <w:lang w:val="es-ES"/>
              </w:rPr>
            </w:pPr>
            <w:r w:rsidRPr="00D43E00">
              <w:rPr>
                <w:sz w:val="24"/>
                <w:szCs w:val="24"/>
                <w:lang w:val="es-ES"/>
              </w:rPr>
              <w:t xml:space="preserve">          Din punct de vedere tehnic, arhitectura reţelei va asigura platforma de implementare a diverselor aplicaţii de voce sau date, ca un sistem scalabil, redundant, capabil să accepte extensii ulterioare fără modificarea arhitecturii.</w:t>
            </w:r>
          </w:p>
          <w:p w14:paraId="73C3C257" w14:textId="77777777" w:rsidR="00D352E3" w:rsidRPr="00D43E00" w:rsidRDefault="00D352E3" w:rsidP="00D352E3">
            <w:pPr>
              <w:pStyle w:val="ListParagraph"/>
              <w:ind w:left="0"/>
              <w:jc w:val="both"/>
              <w:rPr>
                <w:b/>
                <w:sz w:val="24"/>
                <w:szCs w:val="24"/>
                <w:lang w:val="es-ES"/>
              </w:rPr>
            </w:pPr>
          </w:p>
          <w:p w14:paraId="3803842F" w14:textId="77777777" w:rsidR="00D352E3" w:rsidRPr="00D43E00" w:rsidRDefault="00D352E3" w:rsidP="00D352E3">
            <w:pPr>
              <w:pStyle w:val="ListParagraph"/>
              <w:ind w:left="0"/>
              <w:jc w:val="both"/>
              <w:rPr>
                <w:b/>
                <w:sz w:val="24"/>
                <w:szCs w:val="24"/>
                <w:lang w:val="es-ES"/>
              </w:rPr>
            </w:pPr>
            <w:r w:rsidRPr="00D43E00">
              <w:rPr>
                <w:b/>
                <w:sz w:val="24"/>
                <w:szCs w:val="24"/>
                <w:lang w:val="es-ES"/>
              </w:rPr>
              <w:t>Componen</w:t>
            </w:r>
            <w:r>
              <w:rPr>
                <w:b/>
                <w:sz w:val="24"/>
                <w:szCs w:val="24"/>
                <w:lang w:val="es-ES"/>
              </w:rPr>
              <w:t>ţ</w:t>
            </w:r>
            <w:r w:rsidRPr="00D43E00">
              <w:rPr>
                <w:b/>
                <w:sz w:val="24"/>
                <w:szCs w:val="24"/>
                <w:lang w:val="es-ES"/>
              </w:rPr>
              <w:t>a</w:t>
            </w:r>
            <w:r>
              <w:rPr>
                <w:b/>
                <w:sz w:val="24"/>
                <w:szCs w:val="24"/>
                <w:lang w:val="es-ES"/>
              </w:rPr>
              <w:t>:</w:t>
            </w:r>
          </w:p>
          <w:p w14:paraId="79F2CD39"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elemente pasive de realizare a suportului de comunicaţii cablat;</w:t>
            </w:r>
          </w:p>
          <w:p w14:paraId="72B7EEDA"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active de switching pentru realizarea comutării pachetelor de date în cadrul reţelei;</w:t>
            </w:r>
          </w:p>
          <w:p w14:paraId="155317CF"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de rutare pentru asigurarea conectivităţii reţelei cu reţelele de date externe;</w:t>
            </w:r>
          </w:p>
          <w:p w14:paraId="2FC5285B"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echipamente de conversie </w:t>
            </w:r>
            <w:r>
              <w:rPr>
                <w:sz w:val="24"/>
                <w:szCs w:val="24"/>
                <w:lang w:val="es-ES"/>
              </w:rPr>
              <w:t>î</w:t>
            </w:r>
            <w:r w:rsidRPr="00D43E00">
              <w:rPr>
                <w:sz w:val="24"/>
                <w:szCs w:val="24"/>
                <w:lang w:val="es-ES"/>
              </w:rPr>
              <w:t>ntre diferitele medii de transmitere.</w:t>
            </w:r>
          </w:p>
          <w:p w14:paraId="39AA01D4" w14:textId="77777777" w:rsidR="00D352E3" w:rsidRPr="00D43E00" w:rsidRDefault="00D352E3" w:rsidP="00D352E3">
            <w:pPr>
              <w:spacing w:line="276" w:lineRule="auto"/>
              <w:jc w:val="both"/>
              <w:rPr>
                <w:b/>
                <w:sz w:val="24"/>
                <w:szCs w:val="24"/>
                <w:lang w:val="es-ES"/>
              </w:rPr>
            </w:pPr>
            <w:r w:rsidRPr="00D43E00">
              <w:rPr>
                <w:b/>
                <w:sz w:val="24"/>
                <w:szCs w:val="24"/>
                <w:lang w:val="es-ES"/>
              </w:rPr>
              <w:t>Func</w:t>
            </w:r>
            <w:r>
              <w:rPr>
                <w:b/>
                <w:sz w:val="24"/>
                <w:szCs w:val="24"/>
                <w:lang w:val="es-ES"/>
              </w:rPr>
              <w:t>ţ</w:t>
            </w:r>
            <w:r w:rsidRPr="00D43E00">
              <w:rPr>
                <w:b/>
                <w:sz w:val="24"/>
                <w:szCs w:val="24"/>
                <w:lang w:val="es-ES"/>
              </w:rPr>
              <w:t>ii principale:</w:t>
            </w:r>
          </w:p>
          <w:p w14:paraId="4A14E287"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transmiterea </w:t>
            </w:r>
            <w:r>
              <w:rPr>
                <w:sz w:val="24"/>
                <w:szCs w:val="24"/>
                <w:lang w:val="es-ES"/>
              </w:rPr>
              <w:t>ş</w:t>
            </w:r>
            <w:r w:rsidRPr="00D43E00">
              <w:rPr>
                <w:sz w:val="24"/>
                <w:szCs w:val="24"/>
                <w:lang w:val="es-ES"/>
              </w:rPr>
              <w:t>i recep</w:t>
            </w:r>
            <w:r>
              <w:rPr>
                <w:sz w:val="24"/>
                <w:szCs w:val="24"/>
                <w:lang w:val="es-ES"/>
              </w:rPr>
              <w:t>ţ</w:t>
            </w:r>
            <w:r w:rsidRPr="00D43E00">
              <w:rPr>
                <w:sz w:val="24"/>
                <w:szCs w:val="24"/>
                <w:lang w:val="es-ES"/>
              </w:rPr>
              <w:t>ionarea eficient</w:t>
            </w:r>
            <w:r>
              <w:rPr>
                <w:sz w:val="24"/>
                <w:szCs w:val="24"/>
                <w:lang w:val="es-ES"/>
              </w:rPr>
              <w:t>ă</w:t>
            </w:r>
            <w:r w:rsidRPr="00D43E00">
              <w:rPr>
                <w:sz w:val="24"/>
                <w:szCs w:val="24"/>
                <w:lang w:val="es-ES"/>
              </w:rPr>
              <w:t xml:space="preserve"> a pachetelor de date </w:t>
            </w:r>
            <w:r>
              <w:rPr>
                <w:sz w:val="24"/>
                <w:szCs w:val="24"/>
                <w:lang w:val="es-ES"/>
              </w:rPr>
              <w:t>ş</w:t>
            </w:r>
            <w:r w:rsidRPr="00D43E00">
              <w:rPr>
                <w:sz w:val="24"/>
                <w:szCs w:val="24"/>
                <w:lang w:val="es-ES"/>
              </w:rPr>
              <w:t xml:space="preserve">i voce, </w:t>
            </w:r>
            <w:r>
              <w:rPr>
                <w:sz w:val="24"/>
                <w:szCs w:val="24"/>
                <w:lang w:val="es-ES"/>
              </w:rPr>
              <w:t>î</w:t>
            </w:r>
            <w:r w:rsidRPr="00D43E00">
              <w:rPr>
                <w:sz w:val="24"/>
                <w:szCs w:val="24"/>
                <w:lang w:val="es-ES"/>
              </w:rPr>
              <w:t xml:space="preserve">ntr-un mediu securizat </w:t>
            </w:r>
            <w:r>
              <w:rPr>
                <w:sz w:val="24"/>
                <w:szCs w:val="24"/>
                <w:lang w:val="es-ES"/>
              </w:rPr>
              <w:t>ş</w:t>
            </w:r>
            <w:r w:rsidRPr="00D43E00">
              <w:rPr>
                <w:sz w:val="24"/>
                <w:szCs w:val="24"/>
                <w:lang w:val="es-ES"/>
              </w:rPr>
              <w:t>i f</w:t>
            </w:r>
            <w:r>
              <w:rPr>
                <w:sz w:val="24"/>
                <w:szCs w:val="24"/>
                <w:lang w:val="es-ES"/>
              </w:rPr>
              <w:t>ă</w:t>
            </w:r>
            <w:r w:rsidRPr="00D43E00">
              <w:rPr>
                <w:sz w:val="24"/>
                <w:szCs w:val="24"/>
                <w:lang w:val="es-ES"/>
              </w:rPr>
              <w:t>r</w:t>
            </w:r>
            <w:r>
              <w:rPr>
                <w:sz w:val="24"/>
                <w:szCs w:val="24"/>
                <w:lang w:val="es-ES"/>
              </w:rPr>
              <w:t>ă</w:t>
            </w:r>
            <w:r w:rsidRPr="00D43E00">
              <w:rPr>
                <w:sz w:val="24"/>
                <w:szCs w:val="24"/>
                <w:lang w:val="es-ES"/>
              </w:rPr>
              <w:t xml:space="preserve"> pierderi;</w:t>
            </w:r>
          </w:p>
          <w:p w14:paraId="1E433DF2" w14:textId="77777777" w:rsidR="00D352E3" w:rsidRPr="00D43E00" w:rsidRDefault="00D352E3" w:rsidP="00DA2F53">
            <w:pPr>
              <w:pStyle w:val="ListParagraph"/>
              <w:numPr>
                <w:ilvl w:val="0"/>
                <w:numId w:val="11"/>
              </w:numPr>
              <w:overflowPunct/>
              <w:autoSpaceDE/>
              <w:autoSpaceDN/>
              <w:adjustRightInd/>
              <w:spacing w:after="200" w:line="276" w:lineRule="auto"/>
              <w:jc w:val="both"/>
              <w:textAlignment w:val="auto"/>
              <w:rPr>
                <w:sz w:val="24"/>
                <w:szCs w:val="24"/>
                <w:lang w:val="es-ES"/>
              </w:rPr>
            </w:pPr>
            <w:r w:rsidRPr="00D43E00">
              <w:rPr>
                <w:sz w:val="24"/>
                <w:szCs w:val="24"/>
                <w:lang w:val="es-ES"/>
              </w:rPr>
              <w:t>management uşor al fluxului de date;</w:t>
            </w:r>
          </w:p>
          <w:p w14:paraId="14AC2BC8" w14:textId="77777777" w:rsidR="00D352E3" w:rsidRPr="00D43E00" w:rsidRDefault="00D352E3" w:rsidP="00D352E3">
            <w:pPr>
              <w:spacing w:line="276" w:lineRule="auto"/>
              <w:ind w:right="28"/>
              <w:jc w:val="both"/>
              <w:rPr>
                <w:b/>
                <w:bCs/>
                <w:sz w:val="24"/>
                <w:szCs w:val="24"/>
              </w:rPr>
            </w:pPr>
            <w:r w:rsidRPr="00D43E00">
              <w:rPr>
                <w:b/>
                <w:bCs/>
                <w:sz w:val="24"/>
                <w:szCs w:val="24"/>
              </w:rPr>
              <w:t>Arhitectura:</w:t>
            </w:r>
          </w:p>
          <w:p w14:paraId="2C185A58" w14:textId="77777777" w:rsidR="00D352E3" w:rsidRPr="00D43E00" w:rsidRDefault="00D352E3" w:rsidP="00D352E3">
            <w:pPr>
              <w:spacing w:line="276" w:lineRule="auto"/>
              <w:ind w:right="28" w:firstLine="455"/>
              <w:jc w:val="both"/>
              <w:rPr>
                <w:sz w:val="24"/>
                <w:szCs w:val="24"/>
              </w:rPr>
            </w:pPr>
            <w:r w:rsidRPr="00D43E00">
              <w:rPr>
                <w:bCs/>
                <w:sz w:val="24"/>
                <w:szCs w:val="24"/>
              </w:rPr>
              <w:t xml:space="preserve">Soluţia propusă pentru realizarea reţelei integrate de </w:t>
            </w:r>
            <w:r>
              <w:rPr>
                <w:bCs/>
                <w:sz w:val="24"/>
                <w:szCs w:val="24"/>
              </w:rPr>
              <w:t>date/voce</w:t>
            </w:r>
            <w:r w:rsidRPr="00D43E00">
              <w:rPr>
                <w:bCs/>
                <w:sz w:val="24"/>
                <w:szCs w:val="24"/>
              </w:rPr>
              <w:t xml:space="preserve"> presupune instalarea de echipamente performante care oferă capabilităţi deosebite de extindere la nivel funcţional, putând fi implementate ulterior şi numeroase alte aplicaţii, în cazul unor eventuale programe de extindere a sistemului.</w:t>
            </w:r>
            <w:r w:rsidRPr="00D43E00">
              <w:rPr>
                <w:sz w:val="24"/>
                <w:szCs w:val="24"/>
              </w:rPr>
              <w:t xml:space="preserve"> Soluţia constă în realizarea unui suport de comunicaţii cablat, suport care va constitui fundamentul pe care vor fi implementate aplicaţiile dorite.</w:t>
            </w:r>
          </w:p>
          <w:p w14:paraId="3D4EAEC5" w14:textId="77777777" w:rsidR="00D352E3" w:rsidRPr="00D43E00" w:rsidRDefault="00D352E3" w:rsidP="00D352E3">
            <w:pPr>
              <w:spacing w:line="276" w:lineRule="auto"/>
              <w:ind w:right="28"/>
              <w:jc w:val="both"/>
              <w:rPr>
                <w:sz w:val="24"/>
                <w:szCs w:val="24"/>
              </w:rPr>
            </w:pPr>
            <w:r w:rsidRPr="00D43E00">
              <w:rPr>
                <w:sz w:val="24"/>
                <w:szCs w:val="24"/>
              </w:rPr>
              <w:t xml:space="preserve">       Topologia reţelei interne de date va fi una structurată, cu elemente  pasive </w:t>
            </w:r>
            <w:r>
              <w:rPr>
                <w:sz w:val="24"/>
                <w:szCs w:val="24"/>
              </w:rPr>
              <w:t>ş</w:t>
            </w:r>
            <w:r w:rsidRPr="00D43E00">
              <w:rPr>
                <w:sz w:val="24"/>
                <w:szCs w:val="24"/>
              </w:rPr>
              <w:t xml:space="preserve">i active care vor permite partajarea virtuală a reţelei precum şi asigurarea mecanismelor de management şi securitate informatică. </w:t>
            </w:r>
          </w:p>
          <w:p w14:paraId="0E939C61" w14:textId="77777777" w:rsidR="00D352E3" w:rsidRPr="004F51C0" w:rsidRDefault="00D352E3" w:rsidP="00D352E3">
            <w:pPr>
              <w:spacing w:line="276" w:lineRule="auto"/>
              <w:ind w:right="28" w:hanging="254"/>
              <w:jc w:val="both"/>
              <w:rPr>
                <w:sz w:val="24"/>
                <w:szCs w:val="24"/>
              </w:rPr>
            </w:pPr>
            <w:r w:rsidRPr="00D43E00">
              <w:rPr>
                <w:sz w:val="24"/>
                <w:szCs w:val="24"/>
              </w:rPr>
              <w:t xml:space="preserve">          Sistemul de cablare structurată va fi de categorie minim cat</w:t>
            </w:r>
            <w:r>
              <w:rPr>
                <w:sz w:val="24"/>
                <w:szCs w:val="24"/>
              </w:rPr>
              <w:t>.</w:t>
            </w:r>
            <w:r w:rsidRPr="00D43E00">
              <w:rPr>
                <w:sz w:val="24"/>
                <w:szCs w:val="24"/>
              </w:rPr>
              <w:t xml:space="preserve"> 6, conform TIA/EIA 568B. Pentru cablare (cablu F/FTP, prize, patch-panel-uri, patch-cord-uri) se vor utiliza numai componente de calitate </w:t>
            </w:r>
            <w:r>
              <w:rPr>
                <w:sz w:val="24"/>
                <w:szCs w:val="24"/>
              </w:rPr>
              <w:t>ş</w:t>
            </w:r>
            <w:r w:rsidRPr="00D43E00">
              <w:rPr>
                <w:sz w:val="24"/>
                <w:szCs w:val="24"/>
              </w:rPr>
              <w:t>i de la acela</w:t>
            </w:r>
            <w:r>
              <w:rPr>
                <w:sz w:val="24"/>
                <w:szCs w:val="24"/>
              </w:rPr>
              <w:t>ş</w:t>
            </w:r>
            <w:r w:rsidRPr="00D43E00">
              <w:rPr>
                <w:sz w:val="24"/>
                <w:szCs w:val="24"/>
              </w:rPr>
              <w:t>i produc</w:t>
            </w:r>
            <w:r>
              <w:rPr>
                <w:sz w:val="24"/>
                <w:szCs w:val="24"/>
              </w:rPr>
              <w:t>ă</w:t>
            </w:r>
            <w:r w:rsidRPr="00D43E00">
              <w:rPr>
                <w:sz w:val="24"/>
                <w:szCs w:val="24"/>
              </w:rPr>
              <w:t xml:space="preserve">tor. </w:t>
            </w:r>
            <w:r w:rsidRPr="004F51C0">
              <w:rPr>
                <w:rFonts w:eastAsia="Calibri"/>
                <w:sz w:val="24"/>
                <w:lang w:val="fr-FR"/>
              </w:rPr>
              <w:t xml:space="preserve">Echivalent se accepta şi furnizarea de produse de la diverşi producători, cu conditia prezentării de rapoarte de încercare sau dosare tehnice ale producătorilor, care să demonstreze compatibilitatea produselor ofertate, conform </w:t>
            </w:r>
            <w:r w:rsidRPr="004F51C0">
              <w:rPr>
                <w:rFonts w:eastAsia="Calibri"/>
                <w:sz w:val="24"/>
              </w:rPr>
              <w:t>art. 158 şi art. 159 din Legea nr. 98/2016.</w:t>
            </w:r>
          </w:p>
          <w:p w14:paraId="4FE2DC6D" w14:textId="77777777" w:rsidR="00D352E3" w:rsidRPr="00D43E00" w:rsidRDefault="00D352E3" w:rsidP="00D352E3">
            <w:pPr>
              <w:tabs>
                <w:tab w:val="num" w:pos="284"/>
              </w:tabs>
              <w:spacing w:line="276" w:lineRule="auto"/>
              <w:ind w:right="28" w:firstLine="171"/>
              <w:jc w:val="both"/>
              <w:rPr>
                <w:bCs/>
                <w:sz w:val="24"/>
                <w:szCs w:val="24"/>
              </w:rPr>
            </w:pPr>
            <w:r w:rsidRPr="00D43E00">
              <w:rPr>
                <w:bCs/>
                <w:sz w:val="24"/>
                <w:szCs w:val="24"/>
              </w:rPr>
              <w:t xml:space="preserve">    Infrastructura va asigura o viteză de comunicaţie 1000MBps pe toate traseele de cupru. </w:t>
            </w:r>
          </w:p>
          <w:p w14:paraId="4D2F1B5C" w14:textId="77777777" w:rsidR="00D352E3" w:rsidRPr="00D43E00" w:rsidRDefault="00D352E3" w:rsidP="00D352E3">
            <w:pPr>
              <w:spacing w:line="276" w:lineRule="auto"/>
              <w:jc w:val="both"/>
              <w:rPr>
                <w:sz w:val="24"/>
                <w:szCs w:val="24"/>
              </w:rPr>
            </w:pPr>
            <w:r w:rsidRPr="00D43E00">
              <w:rPr>
                <w:b/>
                <w:sz w:val="24"/>
                <w:szCs w:val="24"/>
              </w:rPr>
              <w:t>Cablarea orizontală</w:t>
            </w:r>
            <w:r w:rsidRPr="00D43E00">
              <w:rPr>
                <w:sz w:val="24"/>
                <w:szCs w:val="24"/>
              </w:rPr>
              <w:t xml:space="preserve"> se va realiza în arhitectură stea, </w:t>
            </w:r>
            <w:r w:rsidRPr="00D43E00">
              <w:rPr>
                <w:sz w:val="24"/>
                <w:szCs w:val="24"/>
                <w:lang w:val="es-ES"/>
              </w:rPr>
              <w:t>iar schema de conectare este urm</w:t>
            </w:r>
            <w:r>
              <w:rPr>
                <w:sz w:val="24"/>
                <w:szCs w:val="24"/>
                <w:lang w:val="es-ES"/>
              </w:rPr>
              <w:t>ă</w:t>
            </w:r>
            <w:r w:rsidRPr="00D43E00">
              <w:rPr>
                <w:sz w:val="24"/>
                <w:szCs w:val="24"/>
                <w:lang w:val="es-ES"/>
              </w:rPr>
              <w:t xml:space="preserve">toarea:  </w:t>
            </w:r>
          </w:p>
          <w:p w14:paraId="2339897E" w14:textId="77777777" w:rsidR="00D352E3" w:rsidRPr="00D43E00" w:rsidRDefault="00D352E3" w:rsidP="00DA2F53">
            <w:pPr>
              <w:pStyle w:val="ListParagraph"/>
              <w:numPr>
                <w:ilvl w:val="0"/>
                <w:numId w:val="11"/>
              </w:numPr>
              <w:overflowPunct/>
              <w:autoSpaceDE/>
              <w:autoSpaceDN/>
              <w:adjustRightInd/>
              <w:ind w:right="28"/>
              <w:jc w:val="both"/>
              <w:textAlignment w:val="auto"/>
              <w:rPr>
                <w:sz w:val="24"/>
                <w:szCs w:val="24"/>
              </w:rPr>
            </w:pPr>
            <w:r w:rsidRPr="00D43E00">
              <w:rPr>
                <w:sz w:val="24"/>
                <w:szCs w:val="24"/>
              </w:rPr>
              <w:lastRenderedPageBreak/>
              <w:t>echipamentele active;</w:t>
            </w:r>
          </w:p>
          <w:p w14:paraId="715C5DEB"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patch-cord cu conectori RJ45 categoria 6 ( 3-5m) a prizelor cu terminalul de date;</w:t>
            </w:r>
          </w:p>
          <w:p w14:paraId="7F8BF495"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modul patch-panel categoria 6;</w:t>
            </w:r>
          </w:p>
          <w:p w14:paraId="3732EDD8"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cablu F/FTP categorie 6;</w:t>
            </w:r>
          </w:p>
          <w:p w14:paraId="37DB38BB"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priz</w:t>
            </w:r>
            <w:r>
              <w:rPr>
                <w:sz w:val="24"/>
                <w:szCs w:val="24"/>
              </w:rPr>
              <w:t>ă</w:t>
            </w:r>
            <w:r w:rsidRPr="00D43E00">
              <w:rPr>
                <w:sz w:val="24"/>
                <w:szCs w:val="24"/>
              </w:rPr>
              <w:t xml:space="preserve"> </w:t>
            </w:r>
            <w:r>
              <w:rPr>
                <w:sz w:val="24"/>
                <w:szCs w:val="24"/>
              </w:rPr>
              <w:t>simplă/</w:t>
            </w:r>
            <w:r w:rsidRPr="00D43E00">
              <w:rPr>
                <w:sz w:val="24"/>
                <w:szCs w:val="24"/>
              </w:rPr>
              <w:t>dubl</w:t>
            </w:r>
            <w:r>
              <w:rPr>
                <w:sz w:val="24"/>
                <w:szCs w:val="24"/>
              </w:rPr>
              <w:t>ă</w:t>
            </w:r>
            <w:r w:rsidRPr="00D43E00">
              <w:rPr>
                <w:sz w:val="24"/>
                <w:szCs w:val="24"/>
              </w:rPr>
              <w:t xml:space="preserve"> categoria 6;</w:t>
            </w:r>
          </w:p>
          <w:p w14:paraId="701C3FCA"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conectori RJ 45 cat.6;</w:t>
            </w:r>
          </w:p>
          <w:p w14:paraId="06C80AC4"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patch-cord cu conectori RJ45 (0.5-1 m) dintre patch panel-ul prizelor de comunicaţii şi patch-panel-ul echipamentelor active (switch-uri, router etc.);</w:t>
            </w:r>
          </w:p>
          <w:p w14:paraId="4351C7B6" w14:textId="77777777" w:rsidR="00D352E3" w:rsidRPr="00D43E00" w:rsidRDefault="00D352E3" w:rsidP="00DA2F53">
            <w:pPr>
              <w:pStyle w:val="ListParagraph"/>
              <w:numPr>
                <w:ilvl w:val="0"/>
                <w:numId w:val="11"/>
              </w:numPr>
              <w:overflowPunct/>
              <w:autoSpaceDE/>
              <w:autoSpaceDN/>
              <w:adjustRightInd/>
              <w:spacing w:after="200"/>
              <w:ind w:right="28"/>
              <w:jc w:val="both"/>
              <w:textAlignment w:val="auto"/>
              <w:rPr>
                <w:sz w:val="24"/>
                <w:szCs w:val="24"/>
              </w:rPr>
            </w:pPr>
            <w:r w:rsidRPr="00D43E00">
              <w:rPr>
                <w:sz w:val="24"/>
                <w:szCs w:val="24"/>
              </w:rPr>
              <w:t xml:space="preserve">dispozitiv de lucru (calculator, </w:t>
            </w:r>
            <w:r>
              <w:rPr>
                <w:sz w:val="24"/>
                <w:szCs w:val="24"/>
              </w:rPr>
              <w:t>imprimantă etc</w:t>
            </w:r>
            <w:r w:rsidRPr="00D43E00">
              <w:rPr>
                <w:sz w:val="24"/>
                <w:szCs w:val="24"/>
              </w:rPr>
              <w:t>)</w:t>
            </w:r>
            <w:r>
              <w:rPr>
                <w:sz w:val="24"/>
                <w:szCs w:val="24"/>
              </w:rPr>
              <w:t>.</w:t>
            </w:r>
          </w:p>
          <w:p w14:paraId="33676809" w14:textId="77777777" w:rsidR="00D352E3" w:rsidRPr="00D43E00" w:rsidRDefault="00D352E3" w:rsidP="00D352E3">
            <w:pPr>
              <w:spacing w:line="276" w:lineRule="auto"/>
              <w:ind w:right="28" w:firstLine="455"/>
              <w:jc w:val="both"/>
              <w:rPr>
                <w:bCs/>
                <w:sz w:val="24"/>
                <w:szCs w:val="24"/>
              </w:rPr>
            </w:pPr>
            <w:r w:rsidRPr="00D43E00">
              <w:rPr>
                <w:bCs/>
                <w:sz w:val="24"/>
                <w:szCs w:val="24"/>
              </w:rPr>
              <w:t xml:space="preserve">Lungimea unui traseu orizontal nu va depăşi 90 m, iar </w:t>
            </w:r>
            <w:r w:rsidRPr="00D43E00">
              <w:rPr>
                <w:sz w:val="24"/>
                <w:szCs w:val="24"/>
              </w:rPr>
              <w:t xml:space="preserve">lungimea cablurilor de conectare (patch cord-uri) în rack sau în cameră nu va depăşi 5 m, </w:t>
            </w:r>
            <w:r w:rsidRPr="00D43E00">
              <w:rPr>
                <w:bCs/>
                <w:sz w:val="24"/>
                <w:szCs w:val="24"/>
              </w:rPr>
              <w:t>astfel încât lungimea totală a întregului traseu  (inclusiv patch-cordul din rack şi patch</w:t>
            </w:r>
            <w:r>
              <w:rPr>
                <w:bCs/>
                <w:sz w:val="24"/>
                <w:szCs w:val="24"/>
              </w:rPr>
              <w:t>-</w:t>
            </w:r>
            <w:r w:rsidRPr="00D43E00">
              <w:rPr>
                <w:bCs/>
                <w:sz w:val="24"/>
                <w:szCs w:val="24"/>
              </w:rPr>
              <w:t>cordul de conectare de la priz</w:t>
            </w:r>
            <w:r>
              <w:rPr>
                <w:bCs/>
                <w:sz w:val="24"/>
                <w:szCs w:val="24"/>
              </w:rPr>
              <w:t>ă</w:t>
            </w:r>
            <w:r w:rsidRPr="00D43E00">
              <w:rPr>
                <w:bCs/>
                <w:sz w:val="24"/>
                <w:szCs w:val="24"/>
              </w:rPr>
              <w:t xml:space="preserve"> la calculator) s</w:t>
            </w:r>
            <w:r>
              <w:rPr>
                <w:bCs/>
                <w:sz w:val="24"/>
                <w:szCs w:val="24"/>
              </w:rPr>
              <w:t>ă</w:t>
            </w:r>
            <w:r w:rsidRPr="00D43E00">
              <w:rPr>
                <w:bCs/>
                <w:sz w:val="24"/>
                <w:szCs w:val="24"/>
              </w:rPr>
              <w:t xml:space="preserve"> nu dep</w:t>
            </w:r>
            <w:r>
              <w:rPr>
                <w:bCs/>
                <w:sz w:val="24"/>
                <w:szCs w:val="24"/>
              </w:rPr>
              <w:t>ăş</w:t>
            </w:r>
            <w:r w:rsidRPr="00D43E00">
              <w:rPr>
                <w:bCs/>
                <w:sz w:val="24"/>
                <w:szCs w:val="24"/>
              </w:rPr>
              <w:t>ească 100</w:t>
            </w:r>
            <w:r>
              <w:rPr>
                <w:bCs/>
                <w:sz w:val="24"/>
                <w:szCs w:val="24"/>
              </w:rPr>
              <w:t xml:space="preserve"> </w:t>
            </w:r>
            <w:r w:rsidRPr="00D43E00">
              <w:rPr>
                <w:bCs/>
                <w:sz w:val="24"/>
                <w:szCs w:val="24"/>
              </w:rPr>
              <w:t>m.</w:t>
            </w:r>
          </w:p>
          <w:p w14:paraId="210EEFB9" w14:textId="77777777" w:rsidR="00D352E3" w:rsidRPr="00D43E00" w:rsidRDefault="00D352E3" w:rsidP="00D352E3">
            <w:pPr>
              <w:spacing w:line="276" w:lineRule="auto"/>
              <w:ind w:firstLine="455"/>
              <w:jc w:val="both"/>
              <w:rPr>
                <w:sz w:val="24"/>
                <w:szCs w:val="24"/>
              </w:rPr>
            </w:pPr>
            <w:r w:rsidRPr="00D43E00">
              <w:rPr>
                <w:sz w:val="24"/>
                <w:szCs w:val="24"/>
              </w:rPr>
              <w:t>Cablarea se va realiza pe un canal de cabluri metalic/ PVC, iar cobor</w:t>
            </w:r>
            <w:r>
              <w:rPr>
                <w:sz w:val="24"/>
                <w:szCs w:val="24"/>
              </w:rPr>
              <w:t>â</w:t>
            </w:r>
            <w:r w:rsidRPr="00D43E00">
              <w:rPr>
                <w:sz w:val="24"/>
                <w:szCs w:val="24"/>
              </w:rPr>
              <w:t>rile p</w:t>
            </w:r>
            <w:r>
              <w:rPr>
                <w:sz w:val="24"/>
                <w:szCs w:val="24"/>
              </w:rPr>
              <w:t>â</w:t>
            </w:r>
            <w:r w:rsidRPr="00D43E00">
              <w:rPr>
                <w:sz w:val="24"/>
                <w:szCs w:val="24"/>
              </w:rPr>
              <w:t>n</w:t>
            </w:r>
            <w:r>
              <w:rPr>
                <w:sz w:val="24"/>
                <w:szCs w:val="24"/>
              </w:rPr>
              <w:t>ă</w:t>
            </w:r>
            <w:r w:rsidRPr="00D43E00">
              <w:rPr>
                <w:sz w:val="24"/>
                <w:szCs w:val="24"/>
              </w:rPr>
              <w:t xml:space="preserve"> la nivelul prizelor se va realiza aparent </w:t>
            </w:r>
            <w:r>
              <w:rPr>
                <w:sz w:val="24"/>
                <w:szCs w:val="24"/>
              </w:rPr>
              <w:t>î</w:t>
            </w:r>
            <w:r w:rsidRPr="00D43E00">
              <w:rPr>
                <w:sz w:val="24"/>
                <w:szCs w:val="24"/>
              </w:rPr>
              <w:t>n canal de cablu PVC, cu cablu de tip F/ FTP cat.6, LSZH, care asigură o viteză de transfer superioară</w:t>
            </w:r>
            <w:r>
              <w:rPr>
                <w:sz w:val="24"/>
                <w:szCs w:val="24"/>
              </w:rPr>
              <w:t>.</w:t>
            </w:r>
          </w:p>
          <w:p w14:paraId="550F4680" w14:textId="77777777" w:rsidR="00D352E3" w:rsidRPr="00885D0D" w:rsidRDefault="00D352E3" w:rsidP="00D352E3">
            <w:pPr>
              <w:spacing w:line="276" w:lineRule="auto"/>
              <w:ind w:firstLine="455"/>
              <w:jc w:val="both"/>
              <w:rPr>
                <w:sz w:val="24"/>
                <w:szCs w:val="24"/>
              </w:rPr>
            </w:pPr>
            <w:r w:rsidRPr="00D43E00">
              <w:rPr>
                <w:sz w:val="24"/>
                <w:szCs w:val="24"/>
              </w:rPr>
              <w:t xml:space="preserve">Toate </w:t>
            </w:r>
            <w:r w:rsidRPr="00D43E00">
              <w:rPr>
                <w:bCs/>
                <w:sz w:val="24"/>
                <w:szCs w:val="24"/>
              </w:rPr>
              <w:t>elementele pasive ale întreg</w:t>
            </w:r>
            <w:r>
              <w:rPr>
                <w:bCs/>
                <w:sz w:val="24"/>
                <w:szCs w:val="24"/>
              </w:rPr>
              <w:t>ii infrastructuri de date/voce</w:t>
            </w:r>
            <w:r w:rsidRPr="00D43E00">
              <w:rPr>
                <w:sz w:val="24"/>
                <w:szCs w:val="24"/>
              </w:rPr>
              <w:t xml:space="preserve"> vor fi produse de acelaşi producător pentru a putea asigura funcţionarea eficientă </w:t>
            </w:r>
            <w:r>
              <w:rPr>
                <w:sz w:val="24"/>
                <w:szCs w:val="24"/>
              </w:rPr>
              <w:t>ş</w:t>
            </w:r>
            <w:r w:rsidRPr="00D43E00">
              <w:rPr>
                <w:sz w:val="24"/>
                <w:szCs w:val="24"/>
              </w:rPr>
              <w:t>i compatibilitatea componentelor.</w:t>
            </w:r>
            <w:r>
              <w:rPr>
                <w:sz w:val="24"/>
                <w:szCs w:val="24"/>
              </w:rPr>
              <w:t xml:space="preserve"> </w:t>
            </w:r>
            <w:r w:rsidRPr="00885D0D">
              <w:rPr>
                <w:rFonts w:eastAsia="Calibri"/>
                <w:sz w:val="24"/>
                <w:lang w:val="fr-FR"/>
              </w:rPr>
              <w:t xml:space="preserve">Echivalent se acceptă şi furnizarea de produse de la diverşi producători, cu condiţia prezentării de rapoarte de încercare sau dosare tehnice ale producătorilor, care să demonstreze compatibilitatea produselor ofertate, conform </w:t>
            </w:r>
            <w:r w:rsidRPr="00885D0D">
              <w:rPr>
                <w:rFonts w:eastAsia="Calibri"/>
                <w:sz w:val="24"/>
              </w:rPr>
              <w:t>art. 158 si art. 159 din Legea nr. 98/2016.</w:t>
            </w:r>
          </w:p>
          <w:p w14:paraId="4610827A" w14:textId="77777777" w:rsidR="00D352E3" w:rsidRPr="00D43E00" w:rsidRDefault="00D352E3" w:rsidP="00D352E3">
            <w:pPr>
              <w:spacing w:line="276" w:lineRule="auto"/>
              <w:ind w:firstLine="455"/>
              <w:jc w:val="both"/>
              <w:rPr>
                <w:sz w:val="24"/>
                <w:szCs w:val="24"/>
              </w:rPr>
            </w:pPr>
            <w:r>
              <w:rPr>
                <w:sz w:val="24"/>
                <w:szCs w:val="24"/>
              </w:rPr>
              <w:t>Ȋ</w:t>
            </w:r>
            <w:r w:rsidRPr="00D43E00">
              <w:rPr>
                <w:sz w:val="24"/>
                <w:szCs w:val="24"/>
              </w:rPr>
              <w:t xml:space="preserve">n zona de birouri vor fi montate prize simple (1x RJ 45) </w:t>
            </w:r>
            <w:r>
              <w:rPr>
                <w:sz w:val="24"/>
                <w:szCs w:val="24"/>
              </w:rPr>
              <w:t>ş</w:t>
            </w:r>
            <w:r w:rsidRPr="00D43E00">
              <w:rPr>
                <w:sz w:val="24"/>
                <w:szCs w:val="24"/>
              </w:rPr>
              <w:t>i/sau duble (2 x RJ 45), cu montare aparent</w:t>
            </w:r>
            <w:r>
              <w:rPr>
                <w:sz w:val="24"/>
                <w:szCs w:val="24"/>
              </w:rPr>
              <w:t>ă</w:t>
            </w:r>
            <w:r w:rsidRPr="00D43E00">
              <w:rPr>
                <w:sz w:val="24"/>
                <w:szCs w:val="24"/>
              </w:rPr>
              <w:t>. Toate prizele vor avea prevăzute o rezervă de cablu de 10-20 cm pe care să fie vizibilă şi foarte clară marcarea de identificare, iar la rack se va l</w:t>
            </w:r>
            <w:r>
              <w:rPr>
                <w:sz w:val="24"/>
                <w:szCs w:val="24"/>
              </w:rPr>
              <w:t>ă</w:t>
            </w:r>
            <w:r w:rsidRPr="00D43E00">
              <w:rPr>
                <w:sz w:val="24"/>
                <w:szCs w:val="24"/>
              </w:rPr>
              <w:t>s</w:t>
            </w:r>
            <w:r>
              <w:rPr>
                <w:sz w:val="24"/>
                <w:szCs w:val="24"/>
              </w:rPr>
              <w:t>a</w:t>
            </w:r>
            <w:r w:rsidRPr="00D43E00">
              <w:rPr>
                <w:sz w:val="24"/>
                <w:szCs w:val="24"/>
              </w:rPr>
              <w:t xml:space="preserve"> o rezervă de 1-3 m de la baza rack-ului pentru a permite realizarea formei de cablu şi conectarea în patch panel. Fiecare priză se va marca/eticheta vizibil.</w:t>
            </w:r>
          </w:p>
          <w:p w14:paraId="026A6455" w14:textId="77777777" w:rsidR="00D352E3" w:rsidRPr="00D43E00" w:rsidRDefault="00D352E3" w:rsidP="00D352E3">
            <w:pPr>
              <w:spacing w:line="276" w:lineRule="auto"/>
              <w:ind w:firstLine="455"/>
              <w:jc w:val="both"/>
              <w:rPr>
                <w:sz w:val="24"/>
                <w:szCs w:val="24"/>
              </w:rPr>
            </w:pPr>
            <w:r w:rsidRPr="00D43E00">
              <w:rPr>
                <w:sz w:val="24"/>
                <w:szCs w:val="24"/>
              </w:rPr>
              <w:t>Prizele vor fi utilizate pentru a conecta echipamentul utilizatorului la reţea prin intermediul cablului de conexiune.</w:t>
            </w:r>
          </w:p>
          <w:p w14:paraId="4697B478" w14:textId="77777777" w:rsidR="00D352E3" w:rsidRPr="00D43E00" w:rsidRDefault="00D352E3" w:rsidP="00D352E3">
            <w:pPr>
              <w:spacing w:line="276" w:lineRule="auto"/>
              <w:ind w:firstLine="455"/>
              <w:jc w:val="both"/>
              <w:rPr>
                <w:sz w:val="24"/>
                <w:szCs w:val="24"/>
              </w:rPr>
            </w:pPr>
            <w:r w:rsidRPr="00D43E00">
              <w:rPr>
                <w:sz w:val="24"/>
                <w:szCs w:val="24"/>
              </w:rPr>
              <w:t xml:space="preserve">Cablurile vor fi pozate cu atenţie astfel încât să nu fie depăşită forţa de tensionare permisă de producător şi precizată în foaia de catalog. În lipsa altor indicaţii se adoptă valoarea de 90N. </w:t>
            </w:r>
          </w:p>
          <w:p w14:paraId="44F34426" w14:textId="77777777" w:rsidR="00D352E3" w:rsidRPr="00D43E00" w:rsidRDefault="00D352E3" w:rsidP="00D352E3">
            <w:pPr>
              <w:spacing w:line="276" w:lineRule="auto"/>
              <w:ind w:firstLine="455"/>
              <w:jc w:val="both"/>
              <w:rPr>
                <w:sz w:val="24"/>
                <w:szCs w:val="24"/>
              </w:rPr>
            </w:pPr>
            <w:r w:rsidRPr="00D43E00">
              <w:rPr>
                <w:bCs/>
                <w:sz w:val="24"/>
                <w:szCs w:val="24"/>
              </w:rPr>
              <w:t>Cablarea se va realiza integral</w:t>
            </w:r>
            <w:r w:rsidRPr="00D43E00">
              <w:rPr>
                <w:sz w:val="24"/>
                <w:szCs w:val="24"/>
              </w:rPr>
              <w:t xml:space="preserve"> cu cablu de date  de tip FTP de categorie minim Cat 6 , se va respecta  EN50173, ISO/IEC 11801, manta L</w:t>
            </w:r>
            <w:r>
              <w:rPr>
                <w:sz w:val="24"/>
                <w:szCs w:val="24"/>
              </w:rPr>
              <w:t>S</w:t>
            </w:r>
            <w:r w:rsidRPr="00D43E00">
              <w:rPr>
                <w:sz w:val="24"/>
                <w:szCs w:val="24"/>
              </w:rPr>
              <w:t>ZH sau similar, NVP 78%, l</w:t>
            </w:r>
            <w:r>
              <w:rPr>
                <w:sz w:val="24"/>
                <w:szCs w:val="24"/>
              </w:rPr>
              <w:t>ăţ</w:t>
            </w:r>
            <w:r w:rsidRPr="00D43E00">
              <w:rPr>
                <w:sz w:val="24"/>
                <w:szCs w:val="24"/>
              </w:rPr>
              <w:t>ime de band</w:t>
            </w:r>
            <w:r>
              <w:rPr>
                <w:sz w:val="24"/>
                <w:szCs w:val="24"/>
              </w:rPr>
              <w:t>ă</w:t>
            </w:r>
            <w:r w:rsidRPr="00D43E00">
              <w:rPr>
                <w:sz w:val="24"/>
                <w:szCs w:val="24"/>
              </w:rPr>
              <w:t xml:space="preserve"> p</w:t>
            </w:r>
            <w:r>
              <w:rPr>
                <w:sz w:val="24"/>
                <w:szCs w:val="24"/>
              </w:rPr>
              <w:t>â</w:t>
            </w:r>
            <w:r w:rsidRPr="00D43E00">
              <w:rPr>
                <w:sz w:val="24"/>
                <w:szCs w:val="24"/>
              </w:rPr>
              <w:t>n</w:t>
            </w:r>
            <w:r>
              <w:rPr>
                <w:sz w:val="24"/>
                <w:szCs w:val="24"/>
              </w:rPr>
              <w:t>ă</w:t>
            </w:r>
            <w:r w:rsidRPr="00D43E00">
              <w:rPr>
                <w:sz w:val="24"/>
                <w:szCs w:val="24"/>
              </w:rPr>
              <w:t xml:space="preserve"> la 450 Mhz, greutate maximum 50 g /metru liniar, tensiune maxim</w:t>
            </w:r>
            <w:r>
              <w:rPr>
                <w:sz w:val="24"/>
                <w:szCs w:val="24"/>
              </w:rPr>
              <w:t>ă</w:t>
            </w:r>
            <w:r w:rsidRPr="00D43E00">
              <w:rPr>
                <w:sz w:val="24"/>
                <w:szCs w:val="24"/>
              </w:rPr>
              <w:t xml:space="preserve"> la </w:t>
            </w:r>
            <w:r>
              <w:rPr>
                <w:sz w:val="24"/>
                <w:szCs w:val="24"/>
              </w:rPr>
              <w:t>î</w:t>
            </w:r>
            <w:r w:rsidRPr="00D43E00">
              <w:rPr>
                <w:sz w:val="24"/>
                <w:szCs w:val="24"/>
              </w:rPr>
              <w:t>ntindere 101 N, izola</w:t>
            </w:r>
            <w:r>
              <w:rPr>
                <w:sz w:val="24"/>
                <w:szCs w:val="24"/>
              </w:rPr>
              <w:t>ţ</w:t>
            </w:r>
            <w:r w:rsidRPr="00D43E00">
              <w:rPr>
                <w:sz w:val="24"/>
                <w:szCs w:val="24"/>
              </w:rPr>
              <w:t xml:space="preserve">ia va fi cu </w:t>
            </w:r>
            <w:r>
              <w:rPr>
                <w:sz w:val="24"/>
                <w:szCs w:val="24"/>
              </w:rPr>
              <w:t>î</w:t>
            </w:r>
            <w:r w:rsidRPr="00D43E00">
              <w:rPr>
                <w:sz w:val="24"/>
                <w:szCs w:val="24"/>
              </w:rPr>
              <w:t>nt</w:t>
            </w:r>
            <w:r>
              <w:rPr>
                <w:sz w:val="24"/>
                <w:szCs w:val="24"/>
              </w:rPr>
              <w:t>â</w:t>
            </w:r>
            <w:r w:rsidRPr="00D43E00">
              <w:rPr>
                <w:sz w:val="24"/>
                <w:szCs w:val="24"/>
              </w:rPr>
              <w:t xml:space="preserve">rziere </w:t>
            </w:r>
            <w:r>
              <w:rPr>
                <w:sz w:val="24"/>
                <w:szCs w:val="24"/>
              </w:rPr>
              <w:t>î</w:t>
            </w:r>
            <w:r w:rsidRPr="00D43E00">
              <w:rPr>
                <w:sz w:val="24"/>
                <w:szCs w:val="24"/>
              </w:rPr>
              <w:t>n propagarea fl</w:t>
            </w:r>
            <w:r>
              <w:rPr>
                <w:sz w:val="24"/>
                <w:szCs w:val="24"/>
              </w:rPr>
              <w:t>ă</w:t>
            </w:r>
            <w:r w:rsidRPr="00D43E00">
              <w:rPr>
                <w:sz w:val="24"/>
                <w:szCs w:val="24"/>
              </w:rPr>
              <w:t>c</w:t>
            </w:r>
            <w:r>
              <w:rPr>
                <w:sz w:val="24"/>
                <w:szCs w:val="24"/>
              </w:rPr>
              <w:t>ă</w:t>
            </w:r>
            <w:r w:rsidRPr="00D43E00">
              <w:rPr>
                <w:sz w:val="24"/>
                <w:szCs w:val="24"/>
              </w:rPr>
              <w:t xml:space="preserve">rilor conform IEC 60332-3-24 and EN 50266-2-4 (FR), EN 13501-6, noncoroziv conform IEC 60754-2 (NC) </w:t>
            </w:r>
            <w:r>
              <w:rPr>
                <w:sz w:val="24"/>
                <w:szCs w:val="24"/>
              </w:rPr>
              <w:t>şi</w:t>
            </w:r>
            <w:r w:rsidRPr="00D43E00">
              <w:rPr>
                <w:sz w:val="24"/>
                <w:szCs w:val="24"/>
              </w:rPr>
              <w:t xml:space="preserve"> EN 50267. Toate cablurile din rack-uri, inclusiv patch-cord-uri (după instalarea și conectarea echipamentelor de rețea), vor fi grupate și aranjate de furnizor într-o manieră care să permită eventuale intervenții necesare ulterioare.</w:t>
            </w:r>
          </w:p>
          <w:p w14:paraId="438A4D81" w14:textId="77777777" w:rsidR="00D352E3" w:rsidRPr="003711CB" w:rsidRDefault="00D352E3" w:rsidP="00D352E3">
            <w:pPr>
              <w:spacing w:line="276" w:lineRule="auto"/>
              <w:ind w:firstLine="455"/>
              <w:jc w:val="both"/>
              <w:rPr>
                <w:strike/>
                <w:sz w:val="24"/>
                <w:szCs w:val="24"/>
              </w:rPr>
            </w:pPr>
            <w:r>
              <w:rPr>
                <w:sz w:val="24"/>
                <w:szCs w:val="24"/>
              </w:rPr>
              <w:t>R</w:t>
            </w:r>
            <w:r w:rsidRPr="00D43E00">
              <w:rPr>
                <w:sz w:val="24"/>
                <w:szCs w:val="24"/>
              </w:rPr>
              <w:t>ețeaua realizată va permite transferul datelor cu viteze de minimum 1Gbps, pe mediul de cupru</w:t>
            </w:r>
            <w:r w:rsidRPr="00E34463">
              <w:rPr>
                <w:sz w:val="24"/>
                <w:szCs w:val="24"/>
              </w:rPr>
              <w:t xml:space="preserve">. Se va prezenta buletin de testare la final pentru fiecare port de comunicaţie separat. </w:t>
            </w:r>
          </w:p>
          <w:p w14:paraId="2BCC36B1" w14:textId="77777777" w:rsidR="00D352E3" w:rsidRPr="00D43E00" w:rsidRDefault="00D352E3" w:rsidP="00D352E3">
            <w:pPr>
              <w:spacing w:line="276" w:lineRule="auto"/>
              <w:ind w:firstLine="455"/>
              <w:jc w:val="both"/>
              <w:rPr>
                <w:sz w:val="24"/>
                <w:szCs w:val="24"/>
              </w:rPr>
            </w:pPr>
            <w:r w:rsidRPr="00D43E00">
              <w:rPr>
                <w:sz w:val="24"/>
                <w:szCs w:val="24"/>
              </w:rPr>
              <w:t xml:space="preserve"> Se va urmări ca la pozarea cablurilor să nu se formeze noduri care să ducă la o rază de curbură mai mică decât cea prevăzută în standard (50 mm) sau precizată de producător. Raza de curbură influenţează performanţele parametrilor de comunicaţie. Raza admisă pentru curbura cablurilor FTP este de 25 mm.</w:t>
            </w:r>
          </w:p>
          <w:p w14:paraId="545ADC32" w14:textId="77777777" w:rsidR="00D352E3" w:rsidRPr="00D43E00" w:rsidRDefault="00D352E3" w:rsidP="00D352E3">
            <w:pPr>
              <w:spacing w:line="276" w:lineRule="auto"/>
              <w:ind w:firstLine="455"/>
              <w:jc w:val="both"/>
              <w:rPr>
                <w:sz w:val="24"/>
                <w:szCs w:val="24"/>
              </w:rPr>
            </w:pPr>
            <w:r w:rsidRPr="00D43E00">
              <w:rPr>
                <w:sz w:val="24"/>
                <w:szCs w:val="24"/>
              </w:rPr>
              <w:lastRenderedPageBreak/>
              <w:t>Etichetarea cablurilor se face înainte şi după stabilirea legăturilor dintre priză şi patch panel, la ambele capete având o etichetă cu acelaşi marcaj.</w:t>
            </w:r>
          </w:p>
          <w:p w14:paraId="3CBE5756" w14:textId="77777777" w:rsidR="00D352E3" w:rsidRPr="00D43E00" w:rsidRDefault="00D352E3" w:rsidP="00D352E3">
            <w:pPr>
              <w:spacing w:line="276" w:lineRule="auto"/>
              <w:ind w:firstLine="455"/>
              <w:jc w:val="both"/>
              <w:rPr>
                <w:sz w:val="24"/>
                <w:szCs w:val="24"/>
              </w:rPr>
            </w:pPr>
            <w:r w:rsidRPr="00D43E00">
              <w:rPr>
                <w:sz w:val="24"/>
                <w:szCs w:val="24"/>
              </w:rPr>
              <w:t>La echiparea rack-urilor spaţiul destinat curenţilor slabi va fi dimensionat în conformitate cu standardele EIA/TIA 568B, ISO11801. Se va lăsa o rezervă generală a cablurilor orizontale şi verticale.</w:t>
            </w:r>
          </w:p>
          <w:p w14:paraId="4C1409C9" w14:textId="1C397D61" w:rsidR="00D352E3" w:rsidRPr="00924B11" w:rsidRDefault="00D352E3" w:rsidP="00924B11">
            <w:pPr>
              <w:spacing w:line="276" w:lineRule="auto"/>
              <w:ind w:firstLine="455"/>
              <w:jc w:val="both"/>
              <w:rPr>
                <w:b/>
                <w:bCs/>
                <w:i/>
                <w:iCs/>
                <w:color w:val="2F5496" w:themeColor="accent5" w:themeShade="BF"/>
                <w:sz w:val="24"/>
                <w:szCs w:val="24"/>
              </w:rPr>
            </w:pPr>
            <w:r w:rsidRPr="00D43E00">
              <w:rPr>
                <w:sz w:val="24"/>
                <w:szCs w:val="24"/>
              </w:rPr>
              <w:t>Pentru distribu</w:t>
            </w:r>
            <w:r>
              <w:rPr>
                <w:sz w:val="24"/>
                <w:szCs w:val="24"/>
              </w:rPr>
              <w:t>ţ</w:t>
            </w:r>
            <w:r w:rsidRPr="00D43E00">
              <w:rPr>
                <w:sz w:val="24"/>
                <w:szCs w:val="24"/>
              </w:rPr>
              <w:t>ia de date-voce pe orizontal</w:t>
            </w:r>
            <w:r>
              <w:rPr>
                <w:sz w:val="24"/>
                <w:szCs w:val="24"/>
              </w:rPr>
              <w:t>ă</w:t>
            </w:r>
            <w:r w:rsidRPr="00D43E00">
              <w:rPr>
                <w:sz w:val="24"/>
                <w:szCs w:val="24"/>
              </w:rPr>
              <w:t xml:space="preserve"> se vor folosi patchpanel-uri de categorie 6 cu 24 porturi RJ45, ce se monteaz</w:t>
            </w:r>
            <w:r>
              <w:rPr>
                <w:sz w:val="24"/>
                <w:szCs w:val="24"/>
              </w:rPr>
              <w:t>ă</w:t>
            </w:r>
            <w:r w:rsidRPr="00D43E00">
              <w:rPr>
                <w:sz w:val="24"/>
                <w:szCs w:val="24"/>
              </w:rPr>
              <w:t xml:space="preserve"> </w:t>
            </w:r>
            <w:r>
              <w:rPr>
                <w:sz w:val="24"/>
                <w:szCs w:val="24"/>
              </w:rPr>
              <w:t>î</w:t>
            </w:r>
            <w:r w:rsidRPr="00D43E00">
              <w:rPr>
                <w:sz w:val="24"/>
                <w:szCs w:val="24"/>
              </w:rPr>
              <w:t xml:space="preserve">n rack-urile de nivel printr-un sistem de prindere cu </w:t>
            </w:r>
            <w:r>
              <w:rPr>
                <w:sz w:val="24"/>
                <w:szCs w:val="24"/>
              </w:rPr>
              <w:t>ş</w:t>
            </w:r>
            <w:r w:rsidRPr="00D43E00">
              <w:rPr>
                <w:sz w:val="24"/>
                <w:szCs w:val="24"/>
              </w:rPr>
              <w:t>uruburi.</w:t>
            </w:r>
          </w:p>
        </w:tc>
      </w:tr>
      <w:tr w:rsidR="00D352E3" w:rsidRPr="004C68DF" w14:paraId="3EB0F1F9" w14:textId="77777777" w:rsidTr="00924B11">
        <w:trPr>
          <w:trHeight w:val="366"/>
        </w:trPr>
        <w:tc>
          <w:tcPr>
            <w:tcW w:w="9214" w:type="dxa"/>
            <w:vAlign w:val="bottom"/>
          </w:tcPr>
          <w:p w14:paraId="5D98819B" w14:textId="5C9D78E3" w:rsidR="00D352E3" w:rsidRPr="000B7DA5" w:rsidRDefault="00D352E3" w:rsidP="00DA2F53">
            <w:pPr>
              <w:pStyle w:val="ListParagraph"/>
              <w:numPr>
                <w:ilvl w:val="0"/>
                <w:numId w:val="12"/>
              </w:numPr>
              <w:jc w:val="both"/>
              <w:rPr>
                <w:b/>
                <w:bCs/>
                <w:i/>
                <w:iCs/>
                <w:sz w:val="24"/>
                <w:szCs w:val="24"/>
              </w:rPr>
            </w:pPr>
            <w:r w:rsidRPr="000B7DA5">
              <w:rPr>
                <w:b/>
                <w:bCs/>
                <w:i/>
                <w:iCs/>
                <w:color w:val="2F5496" w:themeColor="accent5" w:themeShade="BF"/>
                <w:sz w:val="24"/>
                <w:szCs w:val="24"/>
              </w:rPr>
              <w:lastRenderedPageBreak/>
              <w:t>Modul SFP-10G-SR cu caracteristicile:</w:t>
            </w:r>
          </w:p>
        </w:tc>
      </w:tr>
      <w:tr w:rsidR="00D352E3" w:rsidRPr="004C68DF" w14:paraId="7AA11392" w14:textId="77777777" w:rsidTr="00E31E90">
        <w:tc>
          <w:tcPr>
            <w:tcW w:w="9214" w:type="dxa"/>
            <w:vAlign w:val="bottom"/>
          </w:tcPr>
          <w:p w14:paraId="2AB2D6D9" w14:textId="315988DD" w:rsidR="00D352E3" w:rsidRDefault="00D352E3" w:rsidP="00D352E3">
            <w:pPr>
              <w:ind w:left="319"/>
              <w:jc w:val="both"/>
              <w:rPr>
                <w:sz w:val="24"/>
                <w:szCs w:val="24"/>
              </w:rPr>
            </w:pPr>
            <w:r w:rsidRPr="000B7DA5">
              <w:rPr>
                <w:sz w:val="24"/>
                <w:szCs w:val="24"/>
              </w:rPr>
              <w:t>Cisco SFP-10G-SR  modul de emisie-recepție pentru rețele Fibră optică Multimode</w:t>
            </w:r>
          </w:p>
          <w:p w14:paraId="1D9C050F" w14:textId="3940476D" w:rsidR="00D352E3" w:rsidRDefault="00D352E3" w:rsidP="00D352E3">
            <w:pPr>
              <w:ind w:left="319"/>
              <w:jc w:val="both"/>
              <w:rPr>
                <w:sz w:val="24"/>
                <w:szCs w:val="24"/>
              </w:rPr>
            </w:pPr>
            <w:r>
              <w:rPr>
                <w:sz w:val="24"/>
                <w:szCs w:val="24"/>
              </w:rPr>
              <w:t>(</w:t>
            </w:r>
            <w:r w:rsidRPr="000B7DA5">
              <w:rPr>
                <w:b/>
                <w:bCs/>
                <w:i/>
                <w:iCs/>
                <w:sz w:val="24"/>
                <w:szCs w:val="24"/>
              </w:rPr>
              <w:t>Se solicit</w:t>
            </w:r>
            <w:r>
              <w:rPr>
                <w:b/>
                <w:bCs/>
                <w:i/>
                <w:iCs/>
                <w:sz w:val="24"/>
                <w:szCs w:val="24"/>
              </w:rPr>
              <w:t>ă</w:t>
            </w:r>
            <w:r w:rsidRPr="000B7DA5">
              <w:rPr>
                <w:b/>
                <w:bCs/>
                <w:i/>
                <w:iCs/>
                <w:sz w:val="24"/>
                <w:szCs w:val="24"/>
              </w:rPr>
              <w:t xml:space="preserve"> modelul Cisco având în vedere faptul că</w:t>
            </w:r>
            <w:r w:rsidR="001A3ED1">
              <w:rPr>
                <w:b/>
                <w:bCs/>
                <w:i/>
                <w:iCs/>
                <w:sz w:val="24"/>
                <w:szCs w:val="24"/>
              </w:rPr>
              <w:t xml:space="preserve"> aces</w:t>
            </w:r>
            <w:r w:rsidRPr="000B7DA5">
              <w:rPr>
                <w:b/>
                <w:bCs/>
                <w:i/>
                <w:iCs/>
                <w:sz w:val="24"/>
                <w:szCs w:val="24"/>
              </w:rPr>
              <w:t xml:space="preserve">te module vor fi </w:t>
            </w:r>
            <w:r w:rsidR="001A3ED1">
              <w:rPr>
                <w:b/>
                <w:bCs/>
                <w:i/>
                <w:iCs/>
                <w:sz w:val="24"/>
                <w:szCs w:val="24"/>
              </w:rPr>
              <w:t xml:space="preserve">utilizate </w:t>
            </w:r>
            <w:r w:rsidRPr="000B7DA5">
              <w:rPr>
                <w:b/>
                <w:bCs/>
                <w:i/>
                <w:iCs/>
                <w:sz w:val="24"/>
                <w:szCs w:val="24"/>
              </w:rPr>
              <w:t xml:space="preserve">cu </w:t>
            </w:r>
            <w:r w:rsidR="001A3ED1">
              <w:rPr>
                <w:b/>
                <w:bCs/>
                <w:i/>
                <w:iCs/>
                <w:sz w:val="24"/>
                <w:szCs w:val="24"/>
              </w:rPr>
              <w:t xml:space="preserve">un </w:t>
            </w:r>
            <w:r w:rsidRPr="000B7DA5">
              <w:rPr>
                <w:b/>
                <w:bCs/>
                <w:i/>
                <w:iCs/>
                <w:sz w:val="24"/>
                <w:szCs w:val="24"/>
              </w:rPr>
              <w:t>Switch Cisco, aflate în dotarea AC</w:t>
            </w:r>
            <w:r>
              <w:rPr>
                <w:sz w:val="24"/>
                <w:szCs w:val="24"/>
              </w:rPr>
              <w:t>)</w:t>
            </w:r>
          </w:p>
          <w:p w14:paraId="75DE2136" w14:textId="3B621A20" w:rsidR="00D352E3" w:rsidRDefault="00D352E3" w:rsidP="00D352E3">
            <w:pPr>
              <w:ind w:left="319"/>
              <w:jc w:val="both"/>
              <w:rPr>
                <w:sz w:val="24"/>
                <w:szCs w:val="24"/>
              </w:rPr>
            </w:pPr>
            <w:r>
              <w:rPr>
                <w:sz w:val="24"/>
                <w:szCs w:val="24"/>
              </w:rPr>
              <w:t>L</w:t>
            </w:r>
            <w:r w:rsidRPr="000B7DA5">
              <w:rPr>
                <w:sz w:val="24"/>
                <w:szCs w:val="24"/>
              </w:rPr>
              <w:t>ungime de undă: 850 nm, Rată maximă transfer de date:10000 Mbit/</w:t>
            </w:r>
            <w:r>
              <w:rPr>
                <w:sz w:val="24"/>
                <w:szCs w:val="24"/>
              </w:rPr>
              <w:t>s</w:t>
            </w:r>
          </w:p>
          <w:p w14:paraId="3743D262" w14:textId="77777777" w:rsidR="00D352E3" w:rsidRDefault="00D352E3" w:rsidP="00D352E3">
            <w:pPr>
              <w:ind w:left="319"/>
              <w:jc w:val="both"/>
              <w:rPr>
                <w:sz w:val="24"/>
                <w:szCs w:val="24"/>
              </w:rPr>
            </w:pPr>
            <w:r>
              <w:rPr>
                <w:sz w:val="24"/>
                <w:szCs w:val="24"/>
              </w:rPr>
              <w:t>T</w:t>
            </w:r>
            <w:r w:rsidRPr="000B7DA5">
              <w:rPr>
                <w:sz w:val="24"/>
                <w:szCs w:val="24"/>
              </w:rPr>
              <w:t>ipul de interfaţă SFP+</w:t>
            </w:r>
          </w:p>
          <w:p w14:paraId="24412DE7" w14:textId="77777777" w:rsidR="00D352E3" w:rsidRDefault="00D352E3" w:rsidP="00D352E3">
            <w:pPr>
              <w:ind w:left="319"/>
              <w:jc w:val="both"/>
              <w:rPr>
                <w:sz w:val="24"/>
                <w:szCs w:val="24"/>
              </w:rPr>
            </w:pPr>
            <w:r>
              <w:rPr>
                <w:sz w:val="24"/>
                <w:szCs w:val="24"/>
              </w:rPr>
              <w:t>St</w:t>
            </w:r>
            <w:r w:rsidRPr="000B7DA5">
              <w:rPr>
                <w:sz w:val="24"/>
                <w:szCs w:val="24"/>
              </w:rPr>
              <w:t>andard de reţea: IEEE 802.3, IEEE 802.3ab, IEEE 802.3ae, IEEE 802.3u, Auto MDI / MDI-X: DA</w:t>
            </w:r>
          </w:p>
          <w:p w14:paraId="12CE7E74" w14:textId="4C67C39B" w:rsidR="00924B11" w:rsidRDefault="00924B11" w:rsidP="00D352E3">
            <w:pPr>
              <w:ind w:left="319"/>
              <w:jc w:val="both"/>
              <w:rPr>
                <w:sz w:val="24"/>
                <w:szCs w:val="24"/>
              </w:rPr>
            </w:pPr>
            <w:r>
              <w:rPr>
                <w:sz w:val="24"/>
                <w:szCs w:val="24"/>
              </w:rPr>
              <w:t>Termen livrare: 7 zile lucrătoare de la data Ordinului de începere a lucrărilor</w:t>
            </w:r>
          </w:p>
          <w:p w14:paraId="172B7E83" w14:textId="29CBD576" w:rsidR="00D352E3" w:rsidRDefault="00D352E3" w:rsidP="00D352E3">
            <w:pPr>
              <w:ind w:left="319"/>
              <w:jc w:val="both"/>
              <w:rPr>
                <w:sz w:val="24"/>
                <w:szCs w:val="24"/>
              </w:rPr>
            </w:pPr>
            <w:r w:rsidRPr="000B7DA5">
              <w:rPr>
                <w:sz w:val="24"/>
                <w:szCs w:val="24"/>
              </w:rPr>
              <w:t>Garantie -1 an</w:t>
            </w:r>
          </w:p>
        </w:tc>
      </w:tr>
      <w:tr w:rsidR="00D352E3" w:rsidRPr="004C68DF" w14:paraId="69B17665" w14:textId="77777777" w:rsidTr="00924B11">
        <w:trPr>
          <w:trHeight w:val="318"/>
        </w:trPr>
        <w:tc>
          <w:tcPr>
            <w:tcW w:w="9214" w:type="dxa"/>
          </w:tcPr>
          <w:p w14:paraId="027BFD4F" w14:textId="00D1498C" w:rsidR="00D352E3" w:rsidRPr="000B7DA5" w:rsidRDefault="00D352E3" w:rsidP="00DA2F53">
            <w:pPr>
              <w:pStyle w:val="ListParagraph"/>
              <w:numPr>
                <w:ilvl w:val="0"/>
                <w:numId w:val="12"/>
              </w:numPr>
              <w:jc w:val="both"/>
              <w:rPr>
                <w:b/>
                <w:bCs/>
                <w:i/>
                <w:iCs/>
                <w:sz w:val="24"/>
                <w:szCs w:val="24"/>
              </w:rPr>
            </w:pPr>
            <w:r w:rsidRPr="000B7DA5">
              <w:rPr>
                <w:b/>
                <w:bCs/>
                <w:i/>
                <w:iCs/>
                <w:color w:val="2F5496" w:themeColor="accent5" w:themeShade="BF"/>
                <w:sz w:val="24"/>
                <w:szCs w:val="24"/>
              </w:rPr>
              <w:t>Patch cord LC/PC-LC/PC MM50/125 OM3 cu caracteristicile:</w:t>
            </w:r>
          </w:p>
        </w:tc>
      </w:tr>
      <w:tr w:rsidR="00D352E3" w:rsidRPr="004C68DF" w14:paraId="23FA947F" w14:textId="77777777" w:rsidTr="003D1661">
        <w:tc>
          <w:tcPr>
            <w:tcW w:w="9214" w:type="dxa"/>
          </w:tcPr>
          <w:p w14:paraId="37CAC015" w14:textId="77777777" w:rsidR="00D352E3" w:rsidRDefault="00D352E3" w:rsidP="00D352E3">
            <w:pPr>
              <w:ind w:left="319"/>
              <w:jc w:val="both"/>
              <w:rPr>
                <w:sz w:val="24"/>
                <w:szCs w:val="24"/>
              </w:rPr>
            </w:pPr>
            <w:r w:rsidRPr="000B7DA5">
              <w:rPr>
                <w:sz w:val="24"/>
                <w:szCs w:val="24"/>
              </w:rPr>
              <w:t>MM50/125 OM3 duplex 2.0mm standard color LSZH</w:t>
            </w:r>
          </w:p>
          <w:p w14:paraId="29971482" w14:textId="0A01BB13" w:rsidR="00924B11" w:rsidRDefault="00924B11" w:rsidP="00924B11">
            <w:pPr>
              <w:ind w:left="319"/>
              <w:jc w:val="both"/>
              <w:rPr>
                <w:sz w:val="24"/>
                <w:szCs w:val="24"/>
              </w:rPr>
            </w:pPr>
            <w:r>
              <w:rPr>
                <w:sz w:val="24"/>
                <w:szCs w:val="24"/>
              </w:rPr>
              <w:t>Termen livrare: 7 zile lucrătoare de la data Ordinului de începere a lucrărilor</w:t>
            </w:r>
          </w:p>
        </w:tc>
      </w:tr>
      <w:tr w:rsidR="00D352E3" w:rsidRPr="004C68DF" w14:paraId="2D8C14D4" w14:textId="77777777" w:rsidTr="00924B11">
        <w:trPr>
          <w:trHeight w:val="284"/>
        </w:trPr>
        <w:tc>
          <w:tcPr>
            <w:tcW w:w="9214" w:type="dxa"/>
          </w:tcPr>
          <w:p w14:paraId="149EDCDF" w14:textId="3DCCD11B" w:rsidR="00D352E3" w:rsidRPr="00D352E3" w:rsidRDefault="00D352E3" w:rsidP="00DA2F53">
            <w:pPr>
              <w:pStyle w:val="ListParagraph"/>
              <w:numPr>
                <w:ilvl w:val="0"/>
                <w:numId w:val="12"/>
              </w:numPr>
              <w:jc w:val="both"/>
              <w:rPr>
                <w:sz w:val="24"/>
                <w:szCs w:val="24"/>
              </w:rPr>
            </w:pPr>
            <w:r w:rsidRPr="00D352E3">
              <w:rPr>
                <w:b/>
                <w:bCs/>
                <w:i/>
                <w:iCs/>
                <w:color w:val="2F5496" w:themeColor="accent5" w:themeShade="BF"/>
                <w:sz w:val="24"/>
                <w:szCs w:val="24"/>
              </w:rPr>
              <w:t>Injector PoE Cisco cu următoarele caracteristici:</w:t>
            </w:r>
          </w:p>
        </w:tc>
      </w:tr>
      <w:tr w:rsidR="00D352E3" w:rsidRPr="004C68DF" w14:paraId="6A455419" w14:textId="77777777" w:rsidTr="003D1661">
        <w:tc>
          <w:tcPr>
            <w:tcW w:w="9214" w:type="dxa"/>
          </w:tcPr>
          <w:p w14:paraId="411FA517" w14:textId="43E71D67" w:rsidR="001A3ED1" w:rsidRDefault="001A3ED1" w:rsidP="001A3ED1">
            <w:pPr>
              <w:ind w:left="319"/>
              <w:jc w:val="both"/>
              <w:rPr>
                <w:sz w:val="24"/>
                <w:szCs w:val="24"/>
              </w:rPr>
            </w:pPr>
            <w:r>
              <w:rPr>
                <w:sz w:val="24"/>
                <w:szCs w:val="24"/>
              </w:rPr>
              <w:t>(</w:t>
            </w:r>
            <w:r w:rsidRPr="000B7DA5">
              <w:rPr>
                <w:b/>
                <w:bCs/>
                <w:i/>
                <w:iCs/>
                <w:sz w:val="24"/>
                <w:szCs w:val="24"/>
              </w:rPr>
              <w:t>Se solicit</w:t>
            </w:r>
            <w:r>
              <w:rPr>
                <w:b/>
                <w:bCs/>
                <w:i/>
                <w:iCs/>
                <w:sz w:val="24"/>
                <w:szCs w:val="24"/>
              </w:rPr>
              <w:t>ă</w:t>
            </w:r>
            <w:r w:rsidRPr="000B7DA5">
              <w:rPr>
                <w:b/>
                <w:bCs/>
                <w:i/>
                <w:iCs/>
                <w:sz w:val="24"/>
                <w:szCs w:val="24"/>
              </w:rPr>
              <w:t xml:space="preserve"> modelul Cisco având în vedere faptul că</w:t>
            </w:r>
            <w:r>
              <w:rPr>
                <w:b/>
                <w:bCs/>
                <w:i/>
                <w:iCs/>
                <w:sz w:val="24"/>
                <w:szCs w:val="24"/>
              </w:rPr>
              <w:t xml:space="preserve"> injectorul va </w:t>
            </w:r>
            <w:r w:rsidR="00F92001">
              <w:rPr>
                <w:b/>
                <w:bCs/>
                <w:i/>
                <w:iCs/>
                <w:sz w:val="24"/>
                <w:szCs w:val="24"/>
              </w:rPr>
              <w:t xml:space="preserve">utilizat pentru </w:t>
            </w:r>
            <w:r>
              <w:rPr>
                <w:b/>
                <w:bCs/>
                <w:i/>
                <w:iCs/>
                <w:sz w:val="24"/>
                <w:szCs w:val="24"/>
              </w:rPr>
              <w:t xml:space="preserve">un AP </w:t>
            </w:r>
            <w:r w:rsidR="00F92001" w:rsidRPr="00F92001">
              <w:rPr>
                <w:b/>
                <w:bCs/>
                <w:i/>
                <w:iCs/>
                <w:sz w:val="24"/>
                <w:szCs w:val="24"/>
              </w:rPr>
              <w:t>Cisco CBW240AC-E</w:t>
            </w:r>
            <w:r w:rsidR="00F92001">
              <w:rPr>
                <w:b/>
                <w:bCs/>
                <w:i/>
                <w:iCs/>
                <w:sz w:val="24"/>
                <w:szCs w:val="24"/>
              </w:rPr>
              <w:t xml:space="preserve">, </w:t>
            </w:r>
            <w:r w:rsidRPr="000B7DA5">
              <w:rPr>
                <w:b/>
                <w:bCs/>
                <w:i/>
                <w:iCs/>
                <w:sz w:val="24"/>
                <w:szCs w:val="24"/>
              </w:rPr>
              <w:t>aflate în dotarea AC</w:t>
            </w:r>
            <w:r>
              <w:rPr>
                <w:sz w:val="24"/>
                <w:szCs w:val="24"/>
              </w:rPr>
              <w:t>)</w:t>
            </w:r>
          </w:p>
          <w:p w14:paraId="4983127E" w14:textId="414A23C0" w:rsidR="00D352E3" w:rsidRDefault="00D352E3" w:rsidP="00D352E3">
            <w:pPr>
              <w:pStyle w:val="ListParagraph"/>
              <w:jc w:val="both"/>
              <w:rPr>
                <w:b/>
                <w:bCs/>
                <w:i/>
                <w:iCs/>
                <w:color w:val="2F5496" w:themeColor="accent5" w:themeShade="BF"/>
                <w:sz w:val="24"/>
                <w:szCs w:val="24"/>
              </w:rPr>
            </w:pPr>
            <w:r w:rsidRPr="006D6EE2">
              <w:rPr>
                <w:sz w:val="24"/>
                <w:szCs w:val="24"/>
              </w:rPr>
              <w:t xml:space="preserve">Interfețe LAN </w:t>
            </w:r>
            <w:r>
              <w:rPr>
                <w:sz w:val="24"/>
                <w:szCs w:val="24"/>
              </w:rPr>
              <w:t>:</w:t>
            </w:r>
            <w:r w:rsidRPr="006D6EE2">
              <w:rPr>
                <w:sz w:val="24"/>
                <w:szCs w:val="24"/>
              </w:rPr>
              <w:t xml:space="preserve">  2x RJ45 10/100/1000 (Gigabit-Ethernet)</w:t>
            </w:r>
            <w:r w:rsidRPr="006D6EE2">
              <w:rPr>
                <w:b/>
                <w:bCs/>
                <w:i/>
                <w:iCs/>
                <w:color w:val="2F5496" w:themeColor="accent5" w:themeShade="BF"/>
                <w:sz w:val="24"/>
                <w:szCs w:val="24"/>
              </w:rPr>
              <w:t xml:space="preserve"> </w:t>
            </w:r>
          </w:p>
          <w:p w14:paraId="44695B1E" w14:textId="77777777" w:rsidR="00D352E3" w:rsidRDefault="00D352E3" w:rsidP="00D352E3">
            <w:pPr>
              <w:pStyle w:val="ListParagraph"/>
              <w:jc w:val="both"/>
              <w:rPr>
                <w:sz w:val="24"/>
                <w:szCs w:val="24"/>
              </w:rPr>
            </w:pPr>
            <w:r w:rsidRPr="00091543">
              <w:rPr>
                <w:sz w:val="24"/>
                <w:szCs w:val="24"/>
              </w:rPr>
              <w:t>Standarde</w:t>
            </w:r>
            <w:r>
              <w:rPr>
                <w:sz w:val="24"/>
                <w:szCs w:val="24"/>
              </w:rPr>
              <w:t>:</w:t>
            </w:r>
            <w:r w:rsidRPr="00091543">
              <w:rPr>
                <w:sz w:val="24"/>
                <w:szCs w:val="24"/>
              </w:rPr>
              <w:t xml:space="preserve">  IEEE 802.3af</w:t>
            </w:r>
            <w:r>
              <w:rPr>
                <w:sz w:val="24"/>
                <w:szCs w:val="24"/>
              </w:rPr>
              <w:t xml:space="preserve"> </w:t>
            </w:r>
          </w:p>
          <w:p w14:paraId="18D96498" w14:textId="77777777" w:rsidR="00D352E3" w:rsidRDefault="00D352E3" w:rsidP="00D352E3">
            <w:pPr>
              <w:pStyle w:val="ListParagraph"/>
              <w:jc w:val="both"/>
              <w:rPr>
                <w:sz w:val="24"/>
                <w:szCs w:val="24"/>
              </w:rPr>
            </w:pPr>
            <w:r w:rsidRPr="00222DAD">
              <w:rPr>
                <w:sz w:val="24"/>
                <w:szCs w:val="24"/>
              </w:rPr>
              <w:t>Putere de ieșire</w:t>
            </w:r>
            <w:r>
              <w:rPr>
                <w:sz w:val="24"/>
                <w:szCs w:val="24"/>
              </w:rPr>
              <w:t>:</w:t>
            </w:r>
            <w:r w:rsidRPr="00664802">
              <w:rPr>
                <w:sz w:val="24"/>
                <w:szCs w:val="24"/>
              </w:rPr>
              <w:t xml:space="preserve"> 15,4 W</w:t>
            </w:r>
            <w:r>
              <w:rPr>
                <w:sz w:val="24"/>
                <w:szCs w:val="24"/>
              </w:rPr>
              <w:t xml:space="preserve"> </w:t>
            </w:r>
          </w:p>
          <w:p w14:paraId="66F4D4C3" w14:textId="77777777" w:rsidR="00D352E3" w:rsidRDefault="00D352E3" w:rsidP="00D352E3">
            <w:pPr>
              <w:pStyle w:val="ListParagraph"/>
              <w:jc w:val="both"/>
              <w:rPr>
                <w:sz w:val="24"/>
                <w:szCs w:val="24"/>
              </w:rPr>
            </w:pPr>
            <w:r w:rsidRPr="00664802">
              <w:rPr>
                <w:sz w:val="24"/>
                <w:szCs w:val="24"/>
              </w:rPr>
              <w:t>Intrare tensiune de rețea</w:t>
            </w:r>
            <w:r>
              <w:rPr>
                <w:sz w:val="24"/>
                <w:szCs w:val="24"/>
              </w:rPr>
              <w:t>:</w:t>
            </w:r>
            <w:r w:rsidRPr="00664802">
              <w:rPr>
                <w:sz w:val="24"/>
                <w:szCs w:val="24"/>
              </w:rPr>
              <w:t xml:space="preserve"> 100 - 240 V AC</w:t>
            </w:r>
            <w:r>
              <w:rPr>
                <w:sz w:val="24"/>
                <w:szCs w:val="24"/>
              </w:rPr>
              <w:t xml:space="preserve"> </w:t>
            </w:r>
          </w:p>
          <w:p w14:paraId="7B30DA91" w14:textId="6EC93A90" w:rsidR="00924B11" w:rsidRDefault="00924B11" w:rsidP="00924B11">
            <w:pPr>
              <w:ind w:left="319"/>
              <w:jc w:val="both"/>
              <w:rPr>
                <w:sz w:val="24"/>
                <w:szCs w:val="24"/>
              </w:rPr>
            </w:pPr>
            <w:r>
              <w:rPr>
                <w:sz w:val="24"/>
                <w:szCs w:val="24"/>
              </w:rPr>
              <w:t xml:space="preserve">      Termen livrare: 30 zile </w:t>
            </w:r>
            <w:r w:rsidR="00553E16">
              <w:rPr>
                <w:sz w:val="24"/>
                <w:szCs w:val="24"/>
              </w:rPr>
              <w:t xml:space="preserve">lucrătoare </w:t>
            </w:r>
            <w:r>
              <w:rPr>
                <w:sz w:val="24"/>
                <w:szCs w:val="24"/>
              </w:rPr>
              <w:t>de la data Ordinului de începere a lucrărilor</w:t>
            </w:r>
          </w:p>
          <w:p w14:paraId="32BF26EE" w14:textId="3C4AE564" w:rsidR="00D352E3" w:rsidRPr="000B7DA5" w:rsidRDefault="00D352E3" w:rsidP="00924B11">
            <w:pPr>
              <w:pStyle w:val="ListParagraph"/>
              <w:jc w:val="both"/>
              <w:rPr>
                <w:sz w:val="24"/>
                <w:szCs w:val="24"/>
              </w:rPr>
            </w:pPr>
            <w:r w:rsidRPr="000B7DA5">
              <w:rPr>
                <w:sz w:val="24"/>
                <w:szCs w:val="24"/>
              </w:rPr>
              <w:t>Garan</w:t>
            </w:r>
            <w:r>
              <w:rPr>
                <w:sz w:val="24"/>
                <w:szCs w:val="24"/>
              </w:rPr>
              <w:t>ţ</w:t>
            </w:r>
            <w:r w:rsidRPr="000B7DA5">
              <w:rPr>
                <w:sz w:val="24"/>
                <w:szCs w:val="24"/>
              </w:rPr>
              <w:t>ie -1 an</w:t>
            </w:r>
          </w:p>
        </w:tc>
      </w:tr>
    </w:tbl>
    <w:p w14:paraId="7B4C877F" w14:textId="77777777" w:rsidR="003711CB" w:rsidRDefault="003711CB" w:rsidP="00993900">
      <w:pPr>
        <w:rPr>
          <w:b/>
          <w:bCs/>
          <w:i/>
          <w:iCs/>
          <w:color w:val="2F5496" w:themeColor="accent5" w:themeShade="BF"/>
          <w:sz w:val="24"/>
          <w:szCs w:val="24"/>
        </w:rPr>
      </w:pPr>
    </w:p>
    <w:p w14:paraId="1C5592B5" w14:textId="77777777" w:rsidR="002706AE" w:rsidRDefault="003711CB" w:rsidP="003711CB">
      <w:pPr>
        <w:pStyle w:val="Default"/>
        <w:spacing w:line="271" w:lineRule="auto"/>
        <w:ind w:left="0" w:firstLine="0"/>
        <w:rPr>
          <w:rFonts w:ascii="Times New Roman" w:hAnsi="Times New Roman" w:cs="Times New Roman"/>
          <w:color w:val="auto"/>
        </w:rPr>
      </w:pPr>
      <w:r w:rsidRPr="00D43E00">
        <w:rPr>
          <w:rFonts w:ascii="Times New Roman" w:hAnsi="Times New Roman" w:cs="Times New Roman"/>
          <w:b/>
          <w:color w:val="auto"/>
        </w:rPr>
        <w:t>Notă:</w:t>
      </w:r>
      <w:r w:rsidRPr="00D43E00">
        <w:rPr>
          <w:rFonts w:ascii="Times New Roman" w:hAnsi="Times New Roman" w:cs="Times New Roman"/>
          <w:color w:val="auto"/>
        </w:rPr>
        <w:t xml:space="preserve"> </w:t>
      </w:r>
    </w:p>
    <w:p w14:paraId="43F9CB56" w14:textId="603A3E63" w:rsidR="002706AE" w:rsidRDefault="002706AE" w:rsidP="00DA2F53">
      <w:pPr>
        <w:pStyle w:val="Default"/>
        <w:numPr>
          <w:ilvl w:val="0"/>
          <w:numId w:val="17"/>
        </w:numPr>
        <w:spacing w:after="120" w:line="271" w:lineRule="auto"/>
        <w:ind w:left="357" w:hanging="357"/>
        <w:rPr>
          <w:rFonts w:ascii="Times New Roman" w:hAnsi="Times New Roman" w:cs="Times New Roman"/>
          <w:color w:val="auto"/>
        </w:rPr>
      </w:pPr>
      <w:r>
        <w:rPr>
          <w:rFonts w:ascii="Times New Roman" w:hAnsi="Times New Roman" w:cs="Times New Roman"/>
          <w:color w:val="auto"/>
        </w:rPr>
        <w:t>Precizarea exact</w:t>
      </w:r>
      <w:r w:rsidR="006C1FEC">
        <w:rPr>
          <w:rFonts w:ascii="Times New Roman" w:hAnsi="Times New Roman" w:cs="Times New Roman"/>
          <w:color w:val="auto"/>
        </w:rPr>
        <w:t>ă</w:t>
      </w:r>
      <w:r>
        <w:rPr>
          <w:rFonts w:ascii="Times New Roman" w:hAnsi="Times New Roman" w:cs="Times New Roman"/>
          <w:color w:val="auto"/>
        </w:rPr>
        <w:t xml:space="preserve"> a </w:t>
      </w:r>
      <w:r w:rsidR="009E7C38">
        <w:rPr>
          <w:rFonts w:ascii="Times New Roman" w:hAnsi="Times New Roman" w:cs="Times New Roman"/>
          <w:color w:val="auto"/>
        </w:rPr>
        <w:t xml:space="preserve">locaţiei </w:t>
      </w:r>
      <w:r>
        <w:rPr>
          <w:rFonts w:ascii="Times New Roman" w:hAnsi="Times New Roman" w:cs="Times New Roman"/>
          <w:color w:val="auto"/>
        </w:rPr>
        <w:t xml:space="preserve">conexiunilor care fac obiectul serviciilor de la poziţiile 1-3 din Tabelul 4.2 </w:t>
      </w:r>
      <w:r w:rsidR="006C1FEC">
        <w:rPr>
          <w:rFonts w:ascii="Times New Roman" w:hAnsi="Times New Roman" w:cs="Times New Roman"/>
          <w:color w:val="auto"/>
        </w:rPr>
        <w:t>se va face</w:t>
      </w:r>
      <w:r w:rsidR="0045593B">
        <w:rPr>
          <w:rFonts w:ascii="Times New Roman" w:hAnsi="Times New Roman" w:cs="Times New Roman"/>
          <w:color w:val="auto"/>
        </w:rPr>
        <w:t xml:space="preserve"> </w:t>
      </w:r>
      <w:r>
        <w:rPr>
          <w:rFonts w:ascii="Times New Roman" w:hAnsi="Times New Roman" w:cs="Times New Roman"/>
          <w:color w:val="auto"/>
        </w:rPr>
        <w:t>în Anexa la Ordinul de începere a prestării serviciilor.</w:t>
      </w:r>
    </w:p>
    <w:p w14:paraId="2D84953F" w14:textId="0BBB548C" w:rsidR="003711CB" w:rsidRPr="002706AE" w:rsidRDefault="003711CB" w:rsidP="00DA2F53">
      <w:pPr>
        <w:pStyle w:val="Default"/>
        <w:numPr>
          <w:ilvl w:val="0"/>
          <w:numId w:val="17"/>
        </w:numPr>
        <w:spacing w:line="271" w:lineRule="auto"/>
        <w:rPr>
          <w:rFonts w:ascii="Times New Roman" w:hAnsi="Times New Roman" w:cs="Times New Roman"/>
          <w:color w:val="auto"/>
        </w:rPr>
      </w:pPr>
      <w:r w:rsidRPr="00D43E00">
        <w:rPr>
          <w:rFonts w:ascii="Times New Roman" w:hAnsi="Times New Roman" w:cs="Times New Roman"/>
          <w:color w:val="auto"/>
        </w:rPr>
        <w:t xml:space="preserve">Specificaţiile tehnice care indică o anumită origine, sursă, producţie, un procedeu special, o marcă de fabrică sau de comerţ, un brevet de invenţie, o licenţă de fabricaţie, sunt menţionate doar pentru identificarea cu uşurinta a tipului de produs şi NU au ca efect favorizarea sau eliminarea anumitor operatori economici sau a anumitor produse. </w:t>
      </w:r>
      <w:r w:rsidRPr="002706AE">
        <w:rPr>
          <w:rFonts w:ascii="Times New Roman" w:hAnsi="Times New Roman" w:cs="Times New Roman"/>
          <w:color w:val="auto"/>
        </w:rPr>
        <w:t>Aceste specificaţii vor fi considerate ca având menţiunea de «sau echivalent» şi vor fi considerate specificaţii minimale din punct de vedere al performanţei, indiferent de marc</w:t>
      </w:r>
      <w:r w:rsidR="00B773C8" w:rsidRPr="002706AE">
        <w:rPr>
          <w:rFonts w:ascii="Times New Roman" w:hAnsi="Times New Roman" w:cs="Times New Roman"/>
          <w:color w:val="auto"/>
        </w:rPr>
        <w:t>ă</w:t>
      </w:r>
      <w:r w:rsidRPr="002706AE">
        <w:rPr>
          <w:rFonts w:ascii="Times New Roman" w:hAnsi="Times New Roman" w:cs="Times New Roman"/>
          <w:color w:val="auto"/>
        </w:rPr>
        <w:t xml:space="preserve"> sau producător.</w:t>
      </w:r>
    </w:p>
    <w:p w14:paraId="3E156948" w14:textId="77777777" w:rsidR="003711CB" w:rsidRDefault="003711CB" w:rsidP="00993900">
      <w:pPr>
        <w:rPr>
          <w:b/>
          <w:bCs/>
          <w:i/>
          <w:iCs/>
          <w:color w:val="2F5496" w:themeColor="accent5" w:themeShade="BF"/>
          <w:sz w:val="24"/>
          <w:szCs w:val="24"/>
        </w:rPr>
      </w:pPr>
    </w:p>
    <w:p w14:paraId="11CAC171" w14:textId="77777777" w:rsidR="00993900" w:rsidRPr="00BC5E0D" w:rsidRDefault="00993900" w:rsidP="00993900">
      <w:pPr>
        <w:tabs>
          <w:tab w:val="left" w:pos="323"/>
        </w:tabs>
        <w:overflowPunct/>
        <w:autoSpaceDE/>
        <w:autoSpaceDN/>
        <w:adjustRightInd/>
        <w:spacing w:line="271" w:lineRule="auto"/>
        <w:jc w:val="both"/>
        <w:textAlignment w:val="auto"/>
        <w:rPr>
          <w:color w:val="1F4E79" w:themeColor="accent1" w:themeShade="80"/>
          <w:sz w:val="24"/>
          <w:szCs w:val="24"/>
          <w:lang w:eastAsia="ro-RO"/>
        </w:rPr>
      </w:pPr>
      <w:r w:rsidRPr="00BC5E0D">
        <w:rPr>
          <w:b/>
          <w:bCs/>
          <w:i/>
          <w:iCs/>
          <w:color w:val="1F4E79" w:themeColor="accent1" w:themeShade="80"/>
          <w:sz w:val="24"/>
          <w:szCs w:val="24"/>
          <w:lang w:eastAsia="ro-RO"/>
        </w:rPr>
        <w:t>Managementul de proiect pentru lucrare</w:t>
      </w:r>
      <w:r w:rsidRPr="00BC5E0D">
        <w:rPr>
          <w:color w:val="1F4E79" w:themeColor="accent1" w:themeShade="80"/>
          <w:sz w:val="24"/>
          <w:szCs w:val="24"/>
          <w:lang w:eastAsia="ro-RO"/>
        </w:rPr>
        <w:t xml:space="preserve"> </w:t>
      </w:r>
    </w:p>
    <w:p w14:paraId="2A6BB5F0" w14:textId="2B3D1F44" w:rsidR="00993900" w:rsidRPr="0031649D" w:rsidRDefault="00993900" w:rsidP="00993900">
      <w:pPr>
        <w:spacing w:after="100" w:line="271" w:lineRule="auto"/>
        <w:jc w:val="both"/>
        <w:rPr>
          <w:sz w:val="24"/>
          <w:szCs w:val="24"/>
        </w:rPr>
      </w:pPr>
      <w:r>
        <w:rPr>
          <w:sz w:val="24"/>
          <w:szCs w:val="24"/>
          <w:lang w:eastAsia="ro-RO"/>
        </w:rPr>
        <w:t xml:space="preserve">După semnarea contractului Ofertantul va prezenta </w:t>
      </w:r>
      <w:r w:rsidRPr="0031649D">
        <w:rPr>
          <w:sz w:val="24"/>
          <w:szCs w:val="24"/>
        </w:rPr>
        <w:t xml:space="preserve">un grafic de </w:t>
      </w:r>
      <w:r w:rsidR="00B773C8">
        <w:rPr>
          <w:sz w:val="24"/>
          <w:szCs w:val="24"/>
        </w:rPr>
        <w:t>prestare al serviciilor</w:t>
      </w:r>
      <w:r w:rsidRPr="0031649D">
        <w:rPr>
          <w:sz w:val="24"/>
          <w:szCs w:val="24"/>
        </w:rPr>
        <w:t>, în care se va ară</w:t>
      </w:r>
      <w:r w:rsidR="00F92001">
        <w:rPr>
          <w:sz w:val="24"/>
          <w:szCs w:val="24"/>
        </w:rPr>
        <w:t>ta</w:t>
      </w:r>
      <w:r w:rsidRPr="0031649D">
        <w:rPr>
          <w:sz w:val="24"/>
          <w:szCs w:val="24"/>
        </w:rPr>
        <w:t xml:space="preserve"> durata în zile alocată fiecăr</w:t>
      </w:r>
      <w:r>
        <w:rPr>
          <w:sz w:val="24"/>
          <w:szCs w:val="24"/>
        </w:rPr>
        <w:t>ei</w:t>
      </w:r>
      <w:r w:rsidR="00506F56">
        <w:rPr>
          <w:sz w:val="24"/>
          <w:szCs w:val="24"/>
        </w:rPr>
        <w:t>a</w:t>
      </w:r>
      <w:r>
        <w:rPr>
          <w:sz w:val="24"/>
          <w:szCs w:val="24"/>
        </w:rPr>
        <w:t xml:space="preserve"> dintre etape</w:t>
      </w:r>
      <w:r w:rsidR="00B773C8">
        <w:rPr>
          <w:sz w:val="24"/>
          <w:szCs w:val="24"/>
        </w:rPr>
        <w:t>.</w:t>
      </w:r>
    </w:p>
    <w:p w14:paraId="012F8046" w14:textId="5B5ECB1E" w:rsidR="00993900" w:rsidRDefault="00993900" w:rsidP="00745CCC">
      <w:pPr>
        <w:jc w:val="both"/>
        <w:rPr>
          <w:sz w:val="24"/>
          <w:szCs w:val="24"/>
        </w:rPr>
      </w:pPr>
      <w:r w:rsidRPr="0031649D">
        <w:rPr>
          <w:sz w:val="24"/>
          <w:szCs w:val="24"/>
        </w:rPr>
        <w:t>Pe durata derulării contractului acest program va fi refăcut ori de câte ori va fi necesa</w:t>
      </w:r>
      <w:r w:rsidR="00506F56">
        <w:rPr>
          <w:sz w:val="24"/>
          <w:szCs w:val="24"/>
        </w:rPr>
        <w:t>r</w:t>
      </w:r>
      <w:r w:rsidRPr="0031649D">
        <w:rPr>
          <w:sz w:val="24"/>
          <w:szCs w:val="24"/>
        </w:rPr>
        <w:t xml:space="preserve">, astfel încȃt să indice modul de abordare a </w:t>
      </w:r>
      <w:r w:rsidR="00B773C8">
        <w:rPr>
          <w:sz w:val="24"/>
          <w:szCs w:val="24"/>
        </w:rPr>
        <w:t xml:space="preserve">serviciilor necesare de a fi prestate </w:t>
      </w:r>
      <w:r w:rsidRPr="0031649D">
        <w:rPr>
          <w:sz w:val="24"/>
          <w:szCs w:val="24"/>
        </w:rPr>
        <w:t>pentru îndeplinirea în termen a contractului.</w:t>
      </w:r>
    </w:p>
    <w:p w14:paraId="62065748" w14:textId="77777777" w:rsidR="00993900" w:rsidRPr="00D43E00" w:rsidRDefault="00993900" w:rsidP="00993900">
      <w:pPr>
        <w:jc w:val="both"/>
        <w:rPr>
          <w:sz w:val="24"/>
          <w:szCs w:val="24"/>
        </w:rPr>
      </w:pPr>
    </w:p>
    <w:p w14:paraId="4C3B4E90" w14:textId="77777777" w:rsidR="00993900" w:rsidRPr="00D43E00" w:rsidRDefault="00993900" w:rsidP="00DA2F53">
      <w:pPr>
        <w:pStyle w:val="ListParagraph"/>
        <w:numPr>
          <w:ilvl w:val="1"/>
          <w:numId w:val="9"/>
        </w:numPr>
        <w:spacing w:before="240" w:after="100" w:line="271" w:lineRule="auto"/>
        <w:rPr>
          <w:rFonts w:eastAsia="SimSun"/>
          <w:b/>
          <w:sz w:val="24"/>
          <w:szCs w:val="24"/>
        </w:rPr>
      </w:pPr>
      <w:bookmarkStart w:id="3" w:name="_Toc496793867"/>
      <w:bookmarkStart w:id="4" w:name="_Toc531793898"/>
      <w:bookmarkStart w:id="5" w:name="_Hlk133418611"/>
      <w:r w:rsidRPr="00D43E00">
        <w:rPr>
          <w:rFonts w:eastAsia="SimSun"/>
          <w:b/>
          <w:sz w:val="24"/>
          <w:szCs w:val="24"/>
        </w:rPr>
        <w:lastRenderedPageBreak/>
        <w:t>Condiţii tehnice, tehnologice şi verificări</w:t>
      </w:r>
      <w:bookmarkEnd w:id="3"/>
      <w:bookmarkEnd w:id="4"/>
    </w:p>
    <w:p w14:paraId="1A41D696" w14:textId="77777777" w:rsidR="00993900" w:rsidRPr="00D43E00" w:rsidRDefault="00993900" w:rsidP="00993900">
      <w:pPr>
        <w:spacing w:before="120" w:after="100" w:line="271" w:lineRule="auto"/>
        <w:rPr>
          <w:rFonts w:eastAsia="Lucida Sans Unicode"/>
          <w:b/>
          <w:noProof/>
          <w:sz w:val="24"/>
          <w:szCs w:val="24"/>
          <w:lang w:val="it-IT"/>
        </w:rPr>
      </w:pPr>
      <w:r w:rsidRPr="00D43E00">
        <w:rPr>
          <w:rFonts w:eastAsia="Lucida Sans Unicode"/>
          <w:b/>
          <w:noProof/>
          <w:sz w:val="24"/>
          <w:szCs w:val="24"/>
          <w:lang w:val="it-IT"/>
        </w:rPr>
        <w:t>Specificaţii de performanţă şi condiţii privind siguranţa în exploatare</w:t>
      </w:r>
    </w:p>
    <w:p w14:paraId="6AD2097D" w14:textId="5EA33482" w:rsidR="00993900" w:rsidRPr="00D43E00" w:rsidRDefault="00486168" w:rsidP="00993900">
      <w:pPr>
        <w:ind w:firstLine="720"/>
        <w:jc w:val="both"/>
        <w:rPr>
          <w:sz w:val="24"/>
          <w:szCs w:val="24"/>
        </w:rPr>
      </w:pPr>
      <w:r w:rsidRPr="00486168">
        <w:rPr>
          <w:sz w:val="24"/>
          <w:szCs w:val="24"/>
        </w:rPr>
        <w:t>Toate componentele din cupru utilizate pentru sistemul orizontal vor fi produse de acelaşi producător pentru a putea asigura funcţionarea eficientă si compatibilitatea componentelor.</w:t>
      </w:r>
      <w:r w:rsidR="00647106">
        <w:rPr>
          <w:sz w:val="24"/>
          <w:szCs w:val="24"/>
        </w:rPr>
        <w:t xml:space="preserve"> </w:t>
      </w:r>
    </w:p>
    <w:p w14:paraId="4E43E383" w14:textId="77777777" w:rsidR="00993900" w:rsidRPr="00D43E00" w:rsidRDefault="00993900" w:rsidP="00993900">
      <w:pPr>
        <w:spacing w:before="200" w:line="276" w:lineRule="auto"/>
        <w:jc w:val="both"/>
        <w:rPr>
          <w:b/>
          <w:sz w:val="24"/>
          <w:szCs w:val="24"/>
        </w:rPr>
      </w:pPr>
      <w:r w:rsidRPr="00D43E00">
        <w:rPr>
          <w:b/>
          <w:sz w:val="24"/>
          <w:szCs w:val="24"/>
        </w:rPr>
        <w:t>Certificări / conformităţi echipamente</w:t>
      </w:r>
    </w:p>
    <w:p w14:paraId="1D7C0756" w14:textId="77777777" w:rsidR="00993900" w:rsidRPr="00D43E00" w:rsidRDefault="00993900" w:rsidP="00993900">
      <w:pPr>
        <w:spacing w:line="276" w:lineRule="auto"/>
        <w:ind w:firstLine="708"/>
        <w:jc w:val="both"/>
        <w:rPr>
          <w:sz w:val="24"/>
          <w:szCs w:val="24"/>
        </w:rPr>
      </w:pPr>
      <w:r w:rsidRPr="00D43E00">
        <w:rPr>
          <w:sz w:val="24"/>
          <w:szCs w:val="24"/>
        </w:rPr>
        <w:t>Toate echipamentele şi materialele trebuie să fie marcate cu simbolul Œ (marcajul de conformitate Œ). În conformitate cu directivele UE, marcajul</w:t>
      </w:r>
      <w:r w:rsidRPr="00D43E00">
        <w:rPr>
          <w:b/>
          <w:sz w:val="24"/>
          <w:szCs w:val="24"/>
        </w:rPr>
        <w:t xml:space="preserve"> </w:t>
      </w:r>
      <w:r w:rsidRPr="00D43E00">
        <w:rPr>
          <w:sz w:val="24"/>
          <w:szCs w:val="24"/>
        </w:rPr>
        <w:t>Œ</w:t>
      </w:r>
      <w:r w:rsidRPr="00D43E00">
        <w:rPr>
          <w:b/>
          <w:sz w:val="24"/>
          <w:szCs w:val="24"/>
        </w:rPr>
        <w:t xml:space="preserve"> </w:t>
      </w:r>
      <w:r w:rsidRPr="00D43E00">
        <w:rPr>
          <w:sz w:val="24"/>
          <w:szCs w:val="24"/>
        </w:rPr>
        <w:t>reprezintă aplicarea practică, în cadrul Uniunii Europene, a caracteristicilor şi cerinţelor esenţiale pentru produse. Aceasta înseamnă că, dacă un produs este certificat în baza acestor cerinţe esenţiale, el poate fi comercializat pe piaţa Uniunii Europene. Atunci când un produs este proiectat şi apoi fabricat în conformitate cu cerinţele de bază ale unei directive a Œ</w:t>
      </w:r>
      <w:r w:rsidRPr="00D43E00">
        <w:rPr>
          <w:b/>
          <w:sz w:val="24"/>
          <w:szCs w:val="24"/>
        </w:rPr>
        <w:t xml:space="preserve">, </w:t>
      </w:r>
      <w:r w:rsidRPr="00D43E00">
        <w:rPr>
          <w:sz w:val="24"/>
          <w:szCs w:val="24"/>
        </w:rPr>
        <w:t>pentru a demonstra şi a-i asigura de acest lucru pe toţi utilizatorii din ţările europene şi pentru a fi comercializat în mod legal, produsul trebuie să poarte marcajul Œ.</w:t>
      </w:r>
      <w:r w:rsidRPr="00D43E00">
        <w:rPr>
          <w:b/>
          <w:sz w:val="24"/>
          <w:szCs w:val="24"/>
        </w:rPr>
        <w:t xml:space="preserve"> </w:t>
      </w:r>
      <w:r w:rsidRPr="00D43E00">
        <w:rPr>
          <w:sz w:val="24"/>
          <w:szCs w:val="24"/>
        </w:rPr>
        <w:t>Marcajul Œ arată că un produs, indiferent unde este fabricat, este conform reglementărilor Œ.</w:t>
      </w:r>
    </w:p>
    <w:p w14:paraId="3A32338D" w14:textId="3D225428" w:rsidR="00993900" w:rsidRPr="00D43E00" w:rsidRDefault="00993900" w:rsidP="00993900">
      <w:pPr>
        <w:spacing w:line="276" w:lineRule="auto"/>
        <w:ind w:firstLine="708"/>
        <w:jc w:val="both"/>
        <w:rPr>
          <w:sz w:val="24"/>
          <w:szCs w:val="24"/>
        </w:rPr>
      </w:pPr>
      <w:r w:rsidRPr="00D43E00">
        <w:rPr>
          <w:sz w:val="24"/>
          <w:szCs w:val="24"/>
        </w:rPr>
        <w:t>Ȋn plus fiecare dintre echipamente/materiale vor respecta şi certificările şi conformităţile suplimentar precizate explicit în Tabelul de la pct. 4.2.</w:t>
      </w:r>
    </w:p>
    <w:p w14:paraId="32F082BD" w14:textId="788D7914" w:rsidR="00993900" w:rsidRPr="00D43E00" w:rsidRDefault="00993900" w:rsidP="00993900">
      <w:pPr>
        <w:spacing w:line="276" w:lineRule="auto"/>
        <w:ind w:firstLine="708"/>
        <w:jc w:val="both"/>
        <w:rPr>
          <w:sz w:val="24"/>
          <w:szCs w:val="24"/>
        </w:rPr>
      </w:pPr>
      <w:r w:rsidRPr="00D43E00">
        <w:rPr>
          <w:sz w:val="24"/>
          <w:szCs w:val="24"/>
        </w:rPr>
        <w:t>Toate materialele</w:t>
      </w:r>
      <w:r w:rsidR="002706AE">
        <w:rPr>
          <w:sz w:val="24"/>
          <w:szCs w:val="24"/>
        </w:rPr>
        <w:t xml:space="preserve"> şi elementele de reţea </w:t>
      </w:r>
      <w:r w:rsidR="008C6E44">
        <w:rPr>
          <w:sz w:val="24"/>
          <w:szCs w:val="24"/>
        </w:rPr>
        <w:t>utiliza</w:t>
      </w:r>
      <w:r w:rsidR="002706AE">
        <w:rPr>
          <w:sz w:val="24"/>
          <w:szCs w:val="24"/>
        </w:rPr>
        <w:t>te/furnizate</w:t>
      </w:r>
      <w:r w:rsidRPr="00D43E00">
        <w:rPr>
          <w:sz w:val="24"/>
          <w:szCs w:val="24"/>
        </w:rPr>
        <w:t xml:space="preserve"> vor fi ȋnsoțite de Fișa tehnică</w:t>
      </w:r>
      <w:r w:rsidR="002706AE">
        <w:rPr>
          <w:sz w:val="24"/>
          <w:szCs w:val="24"/>
        </w:rPr>
        <w:t xml:space="preserve"> / Fişa tehnică </w:t>
      </w:r>
      <w:r w:rsidRPr="00D43E00">
        <w:rPr>
          <w:sz w:val="24"/>
          <w:szCs w:val="24"/>
        </w:rPr>
        <w:t>pentru montaj și Manualul de utilizare.</w:t>
      </w:r>
    </w:p>
    <w:bookmarkEnd w:id="5"/>
    <w:p w14:paraId="4FD45052" w14:textId="77777777" w:rsidR="00993900" w:rsidRPr="00D43E00" w:rsidRDefault="00993900" w:rsidP="00993900">
      <w:pPr>
        <w:spacing w:line="271" w:lineRule="auto"/>
        <w:jc w:val="both"/>
        <w:rPr>
          <w:b/>
          <w:sz w:val="24"/>
          <w:szCs w:val="24"/>
        </w:rPr>
      </w:pPr>
    </w:p>
    <w:p w14:paraId="1F1A3474" w14:textId="388C2461" w:rsidR="00993900" w:rsidRPr="00D33BDE" w:rsidRDefault="00993900" w:rsidP="00DA2F53">
      <w:pPr>
        <w:pStyle w:val="ListParagraph"/>
        <w:numPr>
          <w:ilvl w:val="1"/>
          <w:numId w:val="9"/>
        </w:numPr>
        <w:spacing w:line="271" w:lineRule="auto"/>
        <w:jc w:val="both"/>
        <w:rPr>
          <w:b/>
          <w:w w:val="105"/>
          <w:sz w:val="24"/>
          <w:szCs w:val="24"/>
        </w:rPr>
      </w:pPr>
      <w:r w:rsidRPr="00D33BDE">
        <w:rPr>
          <w:b/>
          <w:w w:val="105"/>
          <w:sz w:val="24"/>
          <w:szCs w:val="24"/>
        </w:rPr>
        <w:t>Personalul</w:t>
      </w:r>
      <w:r w:rsidRPr="00D33BDE">
        <w:rPr>
          <w:b/>
          <w:spacing w:val="25"/>
          <w:w w:val="105"/>
          <w:sz w:val="24"/>
          <w:szCs w:val="24"/>
        </w:rPr>
        <w:t xml:space="preserve"> </w:t>
      </w:r>
      <w:r w:rsidRPr="00D33BDE">
        <w:rPr>
          <w:b/>
          <w:w w:val="105"/>
          <w:sz w:val="24"/>
          <w:szCs w:val="24"/>
        </w:rPr>
        <w:t>Contractantului şi certificări obligatorii ale personalului executant</w:t>
      </w:r>
    </w:p>
    <w:p w14:paraId="670C43EA" w14:textId="77777777" w:rsidR="00D33BDE" w:rsidRPr="00DF2EBB" w:rsidRDefault="00D33BDE" w:rsidP="00D33BDE">
      <w:pPr>
        <w:pStyle w:val="Heading2"/>
        <w:spacing w:after="120"/>
        <w:ind w:left="576" w:hanging="576"/>
        <w:rPr>
          <w:rStyle w:val="Heading3Char"/>
          <w:rFonts w:ascii="Times New Roman" w:hAnsi="Times New Roman"/>
        </w:rPr>
      </w:pPr>
      <w:bookmarkStart w:id="6" w:name="_Toc137032216"/>
      <w:r w:rsidRPr="00DF2EBB">
        <w:rPr>
          <w:rStyle w:val="Heading3Char"/>
          <w:rFonts w:ascii="Times New Roman" w:hAnsi="Times New Roman"/>
        </w:rPr>
        <w:t>Cerinţe legate de capacitatea tehnică şi de personal a ofertantului</w:t>
      </w:r>
      <w:bookmarkEnd w:id="6"/>
    </w:p>
    <w:p w14:paraId="5C9664E9" w14:textId="6054900C" w:rsidR="00D33BDE" w:rsidRDefault="00D33BDE" w:rsidP="00D33BDE">
      <w:pPr>
        <w:spacing w:after="120" w:line="264" w:lineRule="auto"/>
        <w:jc w:val="both"/>
        <w:rPr>
          <w:sz w:val="24"/>
          <w:szCs w:val="24"/>
        </w:rPr>
      </w:pPr>
      <w:r w:rsidRPr="00381163">
        <w:rPr>
          <w:sz w:val="24"/>
          <w:szCs w:val="24"/>
        </w:rPr>
        <w:t>Ofertantul trebuie să îndepli</w:t>
      </w:r>
      <w:r w:rsidR="002706AE">
        <w:rPr>
          <w:sz w:val="24"/>
          <w:szCs w:val="24"/>
        </w:rPr>
        <w:t>n</w:t>
      </w:r>
      <w:r w:rsidRPr="00381163">
        <w:rPr>
          <w:sz w:val="24"/>
          <w:szCs w:val="24"/>
        </w:rPr>
        <w:t>ească următoarele condiţii:</w:t>
      </w:r>
    </w:p>
    <w:p w14:paraId="4889FF56" w14:textId="77777777" w:rsidR="0045593B" w:rsidRPr="0045593B" w:rsidRDefault="00D33BDE" w:rsidP="00DA2F53">
      <w:pPr>
        <w:pStyle w:val="ListParagraph"/>
        <w:numPr>
          <w:ilvl w:val="0"/>
          <w:numId w:val="15"/>
        </w:numPr>
        <w:tabs>
          <w:tab w:val="left" w:pos="284"/>
          <w:tab w:val="center" w:pos="9637"/>
        </w:tabs>
        <w:overflowPunct/>
        <w:spacing w:after="120" w:line="264" w:lineRule="auto"/>
        <w:ind w:right="147"/>
        <w:jc w:val="both"/>
        <w:textAlignment w:val="auto"/>
        <w:rPr>
          <w:rFonts w:eastAsiaTheme="minorHAnsi"/>
          <w:color w:val="000000"/>
          <w:sz w:val="24"/>
          <w:szCs w:val="24"/>
          <w:lang w:val="en-GB"/>
        </w:rPr>
      </w:pPr>
      <w:r w:rsidRPr="0045593B">
        <w:rPr>
          <w:bCs/>
          <w:sz w:val="24"/>
          <w:szCs w:val="24"/>
        </w:rPr>
        <w:t>Să</w:t>
      </w:r>
      <w:r w:rsidRPr="0045593B">
        <w:rPr>
          <w:sz w:val="24"/>
          <w:szCs w:val="24"/>
        </w:rPr>
        <w:t xml:space="preserve"> prezinte structura echipei propu</w:t>
      </w:r>
      <w:r w:rsidR="009E64A1" w:rsidRPr="0045593B">
        <w:rPr>
          <w:sz w:val="24"/>
          <w:szCs w:val="24"/>
        </w:rPr>
        <w:t>să</w:t>
      </w:r>
      <w:r w:rsidRPr="0045593B">
        <w:rPr>
          <w:sz w:val="24"/>
          <w:szCs w:val="24"/>
        </w:rPr>
        <w:t xml:space="preserve"> pentru realizarea contractului şi modul în care </w:t>
      </w:r>
      <w:r w:rsidR="009E64A1" w:rsidRPr="0045593B">
        <w:rPr>
          <w:sz w:val="24"/>
          <w:szCs w:val="24"/>
        </w:rPr>
        <w:t xml:space="preserve">fiecare membru </w:t>
      </w:r>
      <w:r w:rsidRPr="0045593B">
        <w:rPr>
          <w:sz w:val="24"/>
          <w:szCs w:val="24"/>
        </w:rPr>
        <w:t>corespund</w:t>
      </w:r>
      <w:r w:rsidR="009E64A1" w:rsidRPr="0045593B">
        <w:rPr>
          <w:sz w:val="24"/>
          <w:szCs w:val="24"/>
        </w:rPr>
        <w:t>e</w:t>
      </w:r>
      <w:r w:rsidRPr="0045593B">
        <w:rPr>
          <w:sz w:val="24"/>
          <w:szCs w:val="24"/>
        </w:rPr>
        <w:t xml:space="preserve"> cerinţelor din caietul de sarcini. </w:t>
      </w:r>
    </w:p>
    <w:p w14:paraId="583FD373" w14:textId="71154ED8" w:rsidR="0045593B" w:rsidRPr="0045593B" w:rsidRDefault="0045593B" w:rsidP="00DA2F53">
      <w:pPr>
        <w:pStyle w:val="ListParagraph"/>
        <w:numPr>
          <w:ilvl w:val="0"/>
          <w:numId w:val="15"/>
        </w:numPr>
        <w:tabs>
          <w:tab w:val="left" w:pos="284"/>
          <w:tab w:val="center" w:pos="9637"/>
        </w:tabs>
        <w:overflowPunct/>
        <w:spacing w:after="120" w:line="264" w:lineRule="auto"/>
        <w:ind w:right="147"/>
        <w:jc w:val="both"/>
        <w:textAlignment w:val="auto"/>
        <w:rPr>
          <w:rFonts w:eastAsiaTheme="minorHAnsi"/>
          <w:color w:val="000000"/>
          <w:sz w:val="24"/>
          <w:szCs w:val="24"/>
          <w:lang w:val="en-GB"/>
        </w:rPr>
      </w:pPr>
      <w:r w:rsidRPr="0045593B">
        <w:rPr>
          <w:sz w:val="24"/>
          <w:szCs w:val="24"/>
        </w:rPr>
        <w:t>Având în vedere complexitatea proiectului ce face obiectul prezentului Caiet de sarcini, Contractantul are obligaţia de a asigura personalul adecvat (din punct de vedere al calificării educaţionale şi profesionale şi din punct de vedere al alocării zilelor de lucru). Prestatorul va numi un manager de contract care va comunica direct cu persoana nominalizată de Autoritatea Contractantă la nivel de contract ca şi responsabil cu monitorizarea şi implementarea contractului şi nominalizată explicit în contract. Managerul de contract organizează şi supraveghează derularea efectivă a Contractului. Sarcinile sale sunt:</w:t>
      </w:r>
    </w:p>
    <w:p w14:paraId="239FC7DC" w14:textId="77777777" w:rsidR="0045593B" w:rsidRPr="00D43E00" w:rsidRDefault="0045593B" w:rsidP="00DA2F53">
      <w:pPr>
        <w:pStyle w:val="ListParagraph"/>
        <w:widowControl w:val="0"/>
        <w:numPr>
          <w:ilvl w:val="0"/>
          <w:numId w:val="16"/>
        </w:numPr>
        <w:tabs>
          <w:tab w:val="left" w:pos="567"/>
        </w:tabs>
        <w:overflowPunct/>
        <w:adjustRightInd/>
        <w:spacing w:line="247" w:lineRule="auto"/>
        <w:ind w:right="-1"/>
        <w:contextualSpacing w:val="0"/>
        <w:jc w:val="both"/>
        <w:textAlignment w:val="auto"/>
        <w:rPr>
          <w:sz w:val="24"/>
          <w:szCs w:val="24"/>
        </w:rPr>
      </w:pPr>
      <w:r w:rsidRPr="00D43E00">
        <w:rPr>
          <w:sz w:val="24"/>
          <w:szCs w:val="24"/>
        </w:rPr>
        <w:t>să fie singura interfaţă cu Autoritatea Contractantă în ceea ce priveşte implementarea contractului şi desfăşurarea activităţilor din cadrul</w:t>
      </w:r>
      <w:r w:rsidRPr="00D43E00">
        <w:rPr>
          <w:spacing w:val="36"/>
          <w:sz w:val="24"/>
          <w:szCs w:val="24"/>
        </w:rPr>
        <w:t xml:space="preserve"> </w:t>
      </w:r>
      <w:r w:rsidRPr="00D43E00">
        <w:rPr>
          <w:sz w:val="24"/>
          <w:szCs w:val="24"/>
        </w:rPr>
        <w:t>acestuia;</w:t>
      </w:r>
    </w:p>
    <w:p w14:paraId="43C2F7AC" w14:textId="77777777" w:rsidR="0045593B" w:rsidRPr="00D43E00" w:rsidRDefault="0045593B" w:rsidP="00DA2F53">
      <w:pPr>
        <w:pStyle w:val="ListParagraph"/>
        <w:widowControl w:val="0"/>
        <w:numPr>
          <w:ilvl w:val="0"/>
          <w:numId w:val="16"/>
        </w:numPr>
        <w:tabs>
          <w:tab w:val="left" w:pos="567"/>
        </w:tabs>
        <w:overflowPunct/>
        <w:adjustRightInd/>
        <w:ind w:right="-1"/>
        <w:contextualSpacing w:val="0"/>
        <w:jc w:val="both"/>
        <w:textAlignment w:val="auto"/>
        <w:rPr>
          <w:sz w:val="24"/>
          <w:szCs w:val="24"/>
        </w:rPr>
      </w:pPr>
      <w:r w:rsidRPr="00D43E00">
        <w:rPr>
          <w:sz w:val="24"/>
          <w:szCs w:val="24"/>
        </w:rPr>
        <w:t xml:space="preserve">gestionează, coordonează şi programează toate activităţile Contractantului la nivel de contract, în vederea asigurării îndeplinirii Contractului, în </w:t>
      </w:r>
      <w:r w:rsidRPr="00D43E00">
        <w:rPr>
          <w:spacing w:val="-54"/>
          <w:sz w:val="24"/>
          <w:szCs w:val="24"/>
        </w:rPr>
        <w:t xml:space="preserve"> </w:t>
      </w:r>
      <w:r w:rsidRPr="00D43E00">
        <w:rPr>
          <w:sz w:val="24"/>
          <w:szCs w:val="24"/>
        </w:rPr>
        <w:t>termenul şi la standardele de calitate</w:t>
      </w:r>
      <w:r w:rsidRPr="00D43E00">
        <w:rPr>
          <w:spacing w:val="-12"/>
          <w:sz w:val="24"/>
          <w:szCs w:val="24"/>
        </w:rPr>
        <w:t xml:space="preserve"> </w:t>
      </w:r>
      <w:r w:rsidRPr="00D43E00">
        <w:rPr>
          <w:sz w:val="24"/>
          <w:szCs w:val="24"/>
        </w:rPr>
        <w:t>solicitate;</w:t>
      </w:r>
    </w:p>
    <w:p w14:paraId="29A45688" w14:textId="77777777" w:rsidR="0045593B" w:rsidRPr="00D43E00" w:rsidRDefault="0045593B" w:rsidP="00DA2F53">
      <w:pPr>
        <w:pStyle w:val="ListParagraph"/>
        <w:widowControl w:val="0"/>
        <w:numPr>
          <w:ilvl w:val="0"/>
          <w:numId w:val="16"/>
        </w:numPr>
        <w:tabs>
          <w:tab w:val="left" w:pos="567"/>
        </w:tabs>
        <w:overflowPunct/>
        <w:adjustRightInd/>
        <w:ind w:right="-1"/>
        <w:contextualSpacing w:val="0"/>
        <w:jc w:val="both"/>
        <w:textAlignment w:val="auto"/>
        <w:rPr>
          <w:sz w:val="24"/>
          <w:szCs w:val="24"/>
        </w:rPr>
      </w:pPr>
      <w:r w:rsidRPr="00D43E00">
        <w:rPr>
          <w:sz w:val="24"/>
          <w:szCs w:val="24"/>
        </w:rPr>
        <w:t>asigură toate resursele necesare aplicării sistemului de asigurare a calităţii</w:t>
      </w:r>
      <w:r w:rsidRPr="00D43E00">
        <w:rPr>
          <w:spacing w:val="-50"/>
          <w:sz w:val="24"/>
          <w:szCs w:val="24"/>
        </w:rPr>
        <w:t xml:space="preserve"> </w:t>
      </w:r>
      <w:r w:rsidRPr="00D43E00">
        <w:rPr>
          <w:sz w:val="24"/>
          <w:szCs w:val="24"/>
        </w:rPr>
        <w:t>conform reglementărilor în</w:t>
      </w:r>
      <w:r w:rsidRPr="00D43E00">
        <w:rPr>
          <w:spacing w:val="-4"/>
          <w:sz w:val="24"/>
          <w:szCs w:val="24"/>
        </w:rPr>
        <w:t xml:space="preserve"> </w:t>
      </w:r>
      <w:r w:rsidRPr="00D43E00">
        <w:rPr>
          <w:sz w:val="24"/>
          <w:szCs w:val="24"/>
        </w:rPr>
        <w:t>materie;</w:t>
      </w:r>
    </w:p>
    <w:p w14:paraId="2098591A" w14:textId="77777777" w:rsidR="0045593B" w:rsidRPr="00D43E00" w:rsidRDefault="0045593B" w:rsidP="00DA2F53">
      <w:pPr>
        <w:pStyle w:val="ListParagraph"/>
        <w:widowControl w:val="0"/>
        <w:numPr>
          <w:ilvl w:val="0"/>
          <w:numId w:val="16"/>
        </w:numPr>
        <w:tabs>
          <w:tab w:val="left" w:pos="567"/>
        </w:tabs>
        <w:overflowPunct/>
        <w:adjustRightInd/>
        <w:spacing w:after="120"/>
        <w:ind w:left="839" w:hanging="357"/>
        <w:contextualSpacing w:val="0"/>
        <w:jc w:val="both"/>
        <w:textAlignment w:val="auto"/>
        <w:rPr>
          <w:sz w:val="24"/>
          <w:szCs w:val="24"/>
        </w:rPr>
      </w:pPr>
      <w:r w:rsidRPr="00D43E00">
        <w:rPr>
          <w:sz w:val="24"/>
          <w:szCs w:val="24"/>
        </w:rPr>
        <w:t>gestionează şi raportează dacă execuţia lucrărilor se realizează cu respectarea clauzelor contractuale şi a conţinutului Caietului de</w:t>
      </w:r>
      <w:r w:rsidRPr="00D43E00">
        <w:rPr>
          <w:spacing w:val="-42"/>
          <w:sz w:val="24"/>
          <w:szCs w:val="24"/>
        </w:rPr>
        <w:t xml:space="preserve"> </w:t>
      </w:r>
      <w:r w:rsidRPr="00D43E00">
        <w:rPr>
          <w:sz w:val="24"/>
          <w:szCs w:val="24"/>
        </w:rPr>
        <w:t>Sarcini.</w:t>
      </w:r>
    </w:p>
    <w:p w14:paraId="0F9F0F0B" w14:textId="77777777" w:rsidR="0045593B" w:rsidRDefault="0045593B" w:rsidP="0045593B">
      <w:pPr>
        <w:spacing w:after="120" w:line="264" w:lineRule="auto"/>
        <w:jc w:val="both"/>
        <w:rPr>
          <w:rFonts w:eastAsiaTheme="minorHAnsi"/>
          <w:color w:val="000000"/>
          <w:sz w:val="24"/>
          <w:szCs w:val="24"/>
          <w:lang w:val="en-GB"/>
        </w:rPr>
      </w:pPr>
      <w:r w:rsidRPr="00D43E00">
        <w:rPr>
          <w:sz w:val="24"/>
          <w:szCs w:val="24"/>
        </w:rPr>
        <w:t xml:space="preserve">Echipa antrenată de </w:t>
      </w:r>
      <w:r>
        <w:rPr>
          <w:sz w:val="24"/>
          <w:szCs w:val="24"/>
        </w:rPr>
        <w:t xml:space="preserve">Prestator </w:t>
      </w:r>
      <w:r w:rsidRPr="00D43E00">
        <w:rPr>
          <w:sz w:val="24"/>
          <w:szCs w:val="24"/>
        </w:rPr>
        <w:t>pentru realizarea contractului, va fi formată din personal calificat pentru tipurile de lucrări implicate în proiect şi cu experienţă</w:t>
      </w:r>
      <w:r>
        <w:rPr>
          <w:sz w:val="24"/>
          <w:szCs w:val="24"/>
        </w:rPr>
        <w:t xml:space="preserve"> şi va conţine</w:t>
      </w:r>
      <w:r>
        <w:rPr>
          <w:rFonts w:eastAsiaTheme="minorHAnsi"/>
          <w:color w:val="000000"/>
          <w:sz w:val="24"/>
          <w:szCs w:val="24"/>
          <w:lang w:val="en-GB"/>
        </w:rPr>
        <w:t xml:space="preserve"> următoarele categorii de personal:</w:t>
      </w:r>
    </w:p>
    <w:p w14:paraId="6878EF9E" w14:textId="4B24F41F" w:rsidR="0011424E" w:rsidRPr="007B683D" w:rsidRDefault="0011424E" w:rsidP="00DA2F53">
      <w:pPr>
        <w:pStyle w:val="ListParagraph"/>
        <w:widowControl w:val="0"/>
        <w:numPr>
          <w:ilvl w:val="0"/>
          <w:numId w:val="14"/>
        </w:numPr>
        <w:overflowPunct/>
        <w:adjustRightInd/>
        <w:spacing w:before="240"/>
        <w:jc w:val="both"/>
        <w:textAlignment w:val="auto"/>
        <w:rPr>
          <w:spacing w:val="-3"/>
          <w:sz w:val="24"/>
          <w:szCs w:val="24"/>
        </w:rPr>
      </w:pPr>
      <w:r>
        <w:rPr>
          <w:sz w:val="24"/>
          <w:szCs w:val="24"/>
        </w:rPr>
        <w:lastRenderedPageBreak/>
        <w:t>M</w:t>
      </w:r>
      <w:r w:rsidRPr="007B683D">
        <w:rPr>
          <w:sz w:val="24"/>
          <w:szCs w:val="24"/>
        </w:rPr>
        <w:t>anager de proiect</w:t>
      </w:r>
      <w:r>
        <w:rPr>
          <w:sz w:val="24"/>
          <w:szCs w:val="24"/>
        </w:rPr>
        <w:t xml:space="preserve"> - diplomă/certificat de absolvire </w:t>
      </w:r>
      <w:r w:rsidRPr="007B683D">
        <w:rPr>
          <w:sz w:val="24"/>
          <w:szCs w:val="24"/>
        </w:rPr>
        <w:t xml:space="preserve">curs de manager de proiect </w:t>
      </w:r>
      <w:r>
        <w:rPr>
          <w:sz w:val="24"/>
          <w:szCs w:val="24"/>
        </w:rPr>
        <w:t xml:space="preserve">(orice curs </w:t>
      </w:r>
      <w:r w:rsidRPr="007B683D">
        <w:rPr>
          <w:sz w:val="24"/>
          <w:szCs w:val="24"/>
        </w:rPr>
        <w:t>recunoscut de autorităţile naţionale</w:t>
      </w:r>
      <w:r>
        <w:rPr>
          <w:sz w:val="24"/>
          <w:szCs w:val="24"/>
        </w:rPr>
        <w:t>)</w:t>
      </w:r>
      <w:r w:rsidRPr="007B683D">
        <w:rPr>
          <w:sz w:val="24"/>
          <w:szCs w:val="24"/>
        </w:rPr>
        <w:t>.</w:t>
      </w:r>
    </w:p>
    <w:p w14:paraId="028D755E" w14:textId="77777777" w:rsidR="0011424E" w:rsidRPr="007B683D" w:rsidRDefault="0011424E" w:rsidP="00DA2F53">
      <w:pPr>
        <w:pStyle w:val="ListParagraph"/>
        <w:widowControl w:val="0"/>
        <w:numPr>
          <w:ilvl w:val="0"/>
          <w:numId w:val="14"/>
        </w:numPr>
        <w:tabs>
          <w:tab w:val="left" w:pos="851"/>
        </w:tabs>
        <w:overflowPunct/>
        <w:adjustRightInd/>
        <w:ind w:right="-1"/>
        <w:jc w:val="both"/>
        <w:textAlignment w:val="auto"/>
        <w:rPr>
          <w:sz w:val="24"/>
          <w:szCs w:val="24"/>
        </w:rPr>
      </w:pPr>
      <w:r>
        <w:rPr>
          <w:sz w:val="24"/>
          <w:szCs w:val="24"/>
        </w:rPr>
        <w:t>I</w:t>
      </w:r>
      <w:r w:rsidRPr="007B683D">
        <w:rPr>
          <w:sz w:val="24"/>
          <w:szCs w:val="24"/>
        </w:rPr>
        <w:t xml:space="preserve">nginer specializat calculatoare şi tehnologia informaţiei </w:t>
      </w:r>
      <w:r>
        <w:rPr>
          <w:sz w:val="24"/>
          <w:szCs w:val="24"/>
        </w:rPr>
        <w:t xml:space="preserve">– diplomă de licenţă </w:t>
      </w:r>
      <w:r w:rsidRPr="007B683D">
        <w:rPr>
          <w:sz w:val="24"/>
          <w:szCs w:val="24"/>
        </w:rPr>
        <w:t xml:space="preserve">(echivalent </w:t>
      </w:r>
      <w:r w:rsidRPr="007B683D">
        <w:rPr>
          <w:spacing w:val="-3"/>
          <w:sz w:val="24"/>
          <w:szCs w:val="24"/>
        </w:rPr>
        <w:t>se</w:t>
      </w:r>
      <w:r w:rsidRPr="007B683D">
        <w:rPr>
          <w:sz w:val="24"/>
          <w:szCs w:val="24"/>
        </w:rPr>
        <w:t xml:space="preserve"> acceptă şi studii cu licenţă în domeniul IT&amp;C şi dovada existenţei cel putin a unui curs de reţele de calculatoare absolvit </w:t>
      </w:r>
      <w:r>
        <w:rPr>
          <w:sz w:val="24"/>
          <w:szCs w:val="24"/>
        </w:rPr>
        <w:t xml:space="preserve">cu </w:t>
      </w:r>
      <w:r w:rsidRPr="007B683D">
        <w:rPr>
          <w:sz w:val="24"/>
          <w:szCs w:val="24"/>
        </w:rPr>
        <w:t>diplomă/certificat/atestat recunoscut de autorităţile</w:t>
      </w:r>
      <w:r>
        <w:rPr>
          <w:sz w:val="24"/>
          <w:szCs w:val="24"/>
        </w:rPr>
        <w:t xml:space="preserve"> </w:t>
      </w:r>
      <w:r w:rsidRPr="007B683D">
        <w:rPr>
          <w:sz w:val="24"/>
          <w:szCs w:val="24"/>
        </w:rPr>
        <w:t>naţionale);</w:t>
      </w:r>
    </w:p>
    <w:p w14:paraId="07DC3905" w14:textId="77777777" w:rsidR="0011424E" w:rsidRPr="007B683D" w:rsidRDefault="0011424E" w:rsidP="00DA2F53">
      <w:pPr>
        <w:pStyle w:val="ListParagraph"/>
        <w:widowControl w:val="0"/>
        <w:numPr>
          <w:ilvl w:val="0"/>
          <w:numId w:val="14"/>
        </w:numPr>
        <w:overflowPunct/>
        <w:adjustRightInd/>
        <w:ind w:right="-1"/>
        <w:jc w:val="both"/>
        <w:textAlignment w:val="auto"/>
        <w:rPr>
          <w:sz w:val="24"/>
          <w:szCs w:val="24"/>
        </w:rPr>
      </w:pPr>
      <w:r>
        <w:rPr>
          <w:sz w:val="24"/>
          <w:szCs w:val="24"/>
        </w:rPr>
        <w:t>E</w:t>
      </w:r>
      <w:r w:rsidRPr="007B683D">
        <w:rPr>
          <w:sz w:val="24"/>
          <w:szCs w:val="24"/>
        </w:rPr>
        <w:t>lectrician autorizat ANRE, minim grad II, tip B</w:t>
      </w:r>
      <w:r>
        <w:rPr>
          <w:sz w:val="24"/>
          <w:szCs w:val="24"/>
        </w:rPr>
        <w:t>.</w:t>
      </w:r>
    </w:p>
    <w:p w14:paraId="71EA930E" w14:textId="77777777" w:rsidR="009E7116" w:rsidRPr="009E7116" w:rsidRDefault="009E7116" w:rsidP="009E7116">
      <w:pPr>
        <w:spacing w:before="120" w:after="120" w:line="264" w:lineRule="auto"/>
        <w:ind w:right="147"/>
        <w:jc w:val="both"/>
        <w:rPr>
          <w:rFonts w:eastAsia="Calibri"/>
          <w:color w:val="000000"/>
          <w:sz w:val="24"/>
          <w:szCs w:val="24"/>
          <w:lang w:val="en-GB"/>
        </w:rPr>
      </w:pPr>
      <w:r w:rsidRPr="009E7116">
        <w:rPr>
          <w:rFonts w:eastAsia="Calibri"/>
          <w:color w:val="000000"/>
          <w:sz w:val="24"/>
          <w:szCs w:val="24"/>
          <w:lang w:val="en-GB"/>
        </w:rPr>
        <w:t>Prestatorul nu va efectua schimbări în cadrul personalului obligatoriu stabilit (specialiști) fără acordul prealabil al Beneficiarului. Atunci când un membru al echipei de lucru nominalizate trebuie înlocuit, înlocuitorul trebuie să posede cel puțin echivalentul calificărilor și experienței precizate în propunerea tehnică, cu privire la postul pe care îl ocupă.”</w:t>
      </w:r>
    </w:p>
    <w:p w14:paraId="4F18720D" w14:textId="77777777" w:rsidR="009E7116" w:rsidRPr="009E7116" w:rsidRDefault="009E7116" w:rsidP="009E7116">
      <w:pPr>
        <w:spacing w:after="120" w:line="264" w:lineRule="auto"/>
        <w:ind w:right="146"/>
        <w:jc w:val="both"/>
        <w:rPr>
          <w:rFonts w:eastAsiaTheme="minorHAnsi"/>
          <w:color w:val="000000"/>
          <w:sz w:val="24"/>
          <w:szCs w:val="24"/>
          <w:lang w:val="en-GB"/>
        </w:rPr>
      </w:pPr>
      <w:r w:rsidRPr="009E7116">
        <w:rPr>
          <w:rFonts w:eastAsiaTheme="minorHAnsi"/>
          <w:color w:val="000000"/>
          <w:sz w:val="24"/>
          <w:szCs w:val="24"/>
          <w:lang w:val="en-GB"/>
        </w:rPr>
        <w:t>Se va prezenta modul în care operatorul economic ofertant a asigurat accesul la serviciile personalului necesar (fie prin resurse proprii, caz în care vor fi prezentate persoanele în cauză, fie prin externalizare, situație în care se vor descrie angajamentele contractuale realizate în vederea obținerii serviciilor respective).</w:t>
      </w:r>
    </w:p>
    <w:p w14:paraId="249BBC2B" w14:textId="77777777" w:rsidR="002706AE" w:rsidRDefault="002706AE" w:rsidP="00DA2F53">
      <w:pPr>
        <w:pStyle w:val="ListParagraph"/>
        <w:numPr>
          <w:ilvl w:val="0"/>
          <w:numId w:val="15"/>
        </w:numPr>
        <w:spacing w:after="120" w:line="264" w:lineRule="auto"/>
        <w:ind w:left="284" w:hanging="284"/>
        <w:jc w:val="both"/>
        <w:rPr>
          <w:rFonts w:eastAsiaTheme="minorHAnsi"/>
          <w:color w:val="000000"/>
          <w:sz w:val="24"/>
          <w:szCs w:val="24"/>
          <w:lang w:val="en-GB"/>
        </w:rPr>
      </w:pPr>
      <w:r w:rsidRPr="00381163">
        <w:rPr>
          <w:sz w:val="24"/>
          <w:szCs w:val="24"/>
        </w:rPr>
        <w:t>O persoană nu poate îndeplini simultan mai multe roluri</w:t>
      </w:r>
      <w:r>
        <w:rPr>
          <w:sz w:val="24"/>
          <w:szCs w:val="24"/>
        </w:rPr>
        <w:t xml:space="preserve">. </w:t>
      </w:r>
      <w:r w:rsidRPr="00381163">
        <w:rPr>
          <w:rFonts w:eastAsiaTheme="minorHAnsi"/>
          <w:color w:val="000000"/>
          <w:sz w:val="24"/>
          <w:szCs w:val="24"/>
          <w:lang w:val="en-GB"/>
        </w:rPr>
        <w:t>Resursele umane menționate sunt minim</w:t>
      </w:r>
      <w:r>
        <w:rPr>
          <w:rFonts w:eastAsiaTheme="minorHAnsi"/>
          <w:color w:val="000000"/>
          <w:sz w:val="24"/>
          <w:szCs w:val="24"/>
          <w:lang w:val="en-GB"/>
        </w:rPr>
        <w:t>ale</w:t>
      </w:r>
      <w:r w:rsidRPr="00381163">
        <w:rPr>
          <w:rFonts w:eastAsiaTheme="minorHAnsi"/>
          <w:color w:val="000000"/>
          <w:sz w:val="24"/>
          <w:szCs w:val="24"/>
          <w:lang w:val="en-GB"/>
        </w:rPr>
        <w:t xml:space="preserve">, Prestatorul având libertatea de a suplimenta personalul implicat în </w:t>
      </w:r>
      <w:r>
        <w:rPr>
          <w:rFonts w:eastAsiaTheme="minorHAnsi"/>
          <w:color w:val="000000"/>
          <w:sz w:val="24"/>
          <w:szCs w:val="24"/>
          <w:lang w:val="en-GB"/>
        </w:rPr>
        <w:t>derularea contractului</w:t>
      </w:r>
      <w:r w:rsidRPr="00381163">
        <w:rPr>
          <w:rFonts w:eastAsiaTheme="minorHAnsi"/>
          <w:color w:val="000000"/>
          <w:sz w:val="24"/>
          <w:szCs w:val="24"/>
          <w:lang w:val="en-GB"/>
        </w:rPr>
        <w:t xml:space="preserve">. </w:t>
      </w:r>
    </w:p>
    <w:p w14:paraId="64CDCDA1" w14:textId="77777777" w:rsidR="00610407" w:rsidRPr="00610407" w:rsidRDefault="002706AE" w:rsidP="00DA2F53">
      <w:pPr>
        <w:pStyle w:val="ListParagraph"/>
        <w:numPr>
          <w:ilvl w:val="0"/>
          <w:numId w:val="15"/>
        </w:numPr>
        <w:spacing w:line="276" w:lineRule="auto"/>
        <w:jc w:val="both"/>
        <w:rPr>
          <w:b/>
          <w:bCs/>
          <w:color w:val="000000" w:themeColor="text1"/>
          <w:sz w:val="24"/>
          <w:szCs w:val="24"/>
        </w:rPr>
      </w:pPr>
      <w:r w:rsidRPr="002706AE">
        <w:rPr>
          <w:sz w:val="24"/>
          <w:szCs w:val="24"/>
        </w:rPr>
        <w:t>Să prezinte dovada implementării unei reţele similare ca şi complexitate, care demonstrează o experienţă reală în punerea în aplicare a soluţiilor de cablare, şi anume se va prezenta dovada prestării  cel puţin a unui contract de implementare de structură de reţea de date/voce în ultimii 5 ani, a cărui cantitate să fie de cel putin 150 circuite date gigabit (150 conexiuni/porturi de reţea). Dovada acceptată este: contractul de prestare servicii (inclusiv Oferta tehnică) şi Procesul verbal de recepţie sau Documentul constatator asociat contractului prezentat</w:t>
      </w:r>
      <w:r w:rsidR="009E7116">
        <w:rPr>
          <w:sz w:val="24"/>
          <w:szCs w:val="24"/>
        </w:rPr>
        <w:t xml:space="preserve"> sau orice alte documente din care să rezulte ducerea la bun sfârşit a contractului menţionat în ofertă</w:t>
      </w:r>
      <w:r w:rsidRPr="002706AE">
        <w:rPr>
          <w:sz w:val="24"/>
          <w:szCs w:val="24"/>
        </w:rPr>
        <w:t>.</w:t>
      </w:r>
    </w:p>
    <w:p w14:paraId="362487E6" w14:textId="53C918EB" w:rsidR="00745CCC" w:rsidRPr="00610407" w:rsidRDefault="00610407" w:rsidP="00DA2F53">
      <w:pPr>
        <w:pStyle w:val="ListParagraph"/>
        <w:numPr>
          <w:ilvl w:val="0"/>
          <w:numId w:val="15"/>
        </w:numPr>
        <w:spacing w:line="276" w:lineRule="auto"/>
        <w:jc w:val="both"/>
        <w:rPr>
          <w:b/>
          <w:bCs/>
          <w:color w:val="000000" w:themeColor="text1"/>
          <w:sz w:val="24"/>
          <w:szCs w:val="24"/>
        </w:rPr>
      </w:pPr>
      <w:r w:rsidRPr="00610407">
        <w:rPr>
          <w:sz w:val="24"/>
          <w:szCs w:val="24"/>
        </w:rPr>
        <w:t>Toţi membrii echipei vor prezenta dec</w:t>
      </w:r>
      <w:r w:rsidR="00832355" w:rsidRPr="00610407">
        <w:rPr>
          <w:rFonts w:eastAsia="Calibri"/>
          <w:sz w:val="24"/>
          <w:szCs w:val="24"/>
          <w:lang w:val="en-GB"/>
        </w:rPr>
        <w:t>larație de disponibilitate.</w:t>
      </w:r>
    </w:p>
    <w:p w14:paraId="31A844A5" w14:textId="77777777" w:rsidR="00D33BDE" w:rsidRPr="004F51C0" w:rsidRDefault="00D33BDE" w:rsidP="00486168">
      <w:pPr>
        <w:spacing w:line="276" w:lineRule="auto"/>
        <w:jc w:val="both"/>
        <w:rPr>
          <w:b/>
          <w:bCs/>
          <w:i/>
          <w:iCs/>
          <w:sz w:val="24"/>
          <w:szCs w:val="24"/>
        </w:rPr>
      </w:pPr>
    </w:p>
    <w:p w14:paraId="547B6371" w14:textId="3F326EBF" w:rsidR="00993900" w:rsidRPr="00D43E00" w:rsidRDefault="00993900" w:rsidP="00DA2F53">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Garanţia</w:t>
      </w:r>
    </w:p>
    <w:p w14:paraId="1CA2CBCE" w14:textId="77777777" w:rsidR="00993900" w:rsidRPr="00D43E00" w:rsidRDefault="00993900" w:rsidP="00993900">
      <w:pPr>
        <w:spacing w:line="271" w:lineRule="auto"/>
        <w:ind w:left="31"/>
        <w:jc w:val="both"/>
        <w:rPr>
          <w:rFonts w:eastAsia="SimSun"/>
          <w:sz w:val="24"/>
          <w:szCs w:val="24"/>
          <w:lang w:val="es-ES" w:eastAsia="zh-CN"/>
        </w:rPr>
      </w:pPr>
      <w:r w:rsidRPr="00D43E00">
        <w:rPr>
          <w:rFonts w:eastAsia="SimSun"/>
          <w:sz w:val="24"/>
          <w:szCs w:val="24"/>
          <w:lang w:val="es-ES" w:eastAsia="zh-CN"/>
        </w:rPr>
        <w:t>Modalitatea de asigurare a serviciilor de garanție se va prezenta ȋn propunerea tehnică. Pe toată perioada garanției, se vor asigura, fără costuri pentru AC:</w:t>
      </w:r>
    </w:p>
    <w:p w14:paraId="2C716AF0" w14:textId="77777777" w:rsidR="00993900" w:rsidRPr="00D43E00" w:rsidRDefault="00993900" w:rsidP="00DA2F53">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buna funcționare, calitatea și performanțele tuturor produselor livrate, ȋn conformitate cu specificațiile producătorului acestora;</w:t>
      </w:r>
    </w:p>
    <w:p w14:paraId="16204F82" w14:textId="27802C8B" w:rsidR="00993900" w:rsidRPr="00D43E00" w:rsidRDefault="00993900" w:rsidP="00DA2F53">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ȋnlocuirea echipamentelor ȋn caz de defecțiune;</w:t>
      </w:r>
    </w:p>
    <w:p w14:paraId="7096EB4A" w14:textId="77777777" w:rsidR="00993900" w:rsidRPr="00D43E00" w:rsidRDefault="00993900" w:rsidP="00DA2F53">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suport tehnic de luni pȃnă vineri, ȋntre orele 8-16.30.</w:t>
      </w:r>
    </w:p>
    <w:p w14:paraId="68CD7782" w14:textId="77777777" w:rsidR="00993900" w:rsidRPr="00D43E00" w:rsidRDefault="00993900" w:rsidP="00993900">
      <w:pPr>
        <w:spacing w:line="271" w:lineRule="auto"/>
        <w:ind w:left="360"/>
        <w:jc w:val="both"/>
        <w:rPr>
          <w:rFonts w:eastAsia="SimSun"/>
          <w:sz w:val="24"/>
          <w:szCs w:val="24"/>
          <w:lang w:val="es-ES" w:eastAsia="zh-CN"/>
        </w:rPr>
      </w:pPr>
      <w:r w:rsidRPr="00D43E00">
        <w:rPr>
          <w:rFonts w:eastAsia="SimSun"/>
          <w:sz w:val="24"/>
          <w:szCs w:val="24"/>
          <w:lang w:val="es-ES" w:eastAsia="zh-CN"/>
        </w:rPr>
        <w:t>Garanția trebuie să acopere toate costurile rezultate din remedierea defectelor ȋn perioada de garanție, inclusiv, dar fără a se limita la:</w:t>
      </w:r>
    </w:p>
    <w:p w14:paraId="2D6E995C"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Demontare;</w:t>
      </w:r>
    </w:p>
    <w:p w14:paraId="06FE1DD1"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Ambalaje, inclusiv furnizarea de material protector pentru transport (carton, cutii, lăzi, folie protectoare etc);</w:t>
      </w:r>
    </w:p>
    <w:p w14:paraId="5DCA81AA"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Diagnoza defectelor;</w:t>
      </w:r>
    </w:p>
    <w:p w14:paraId="3CDD2D13"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Repararea tuturor componentelor defecte sau ȋnlocuirea lor cu unele noi;</w:t>
      </w:r>
    </w:p>
    <w:p w14:paraId="0C171556"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Aducerea instalației la starea inițială dinaintea intervenției;</w:t>
      </w:r>
    </w:p>
    <w:p w14:paraId="6C9A3924" w14:textId="77777777"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Testarea pentru a asigura funcționarea corectă;</w:t>
      </w:r>
    </w:p>
    <w:p w14:paraId="738EFD0E" w14:textId="01DE5831" w:rsidR="00993900" w:rsidRPr="00D43E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Remedirerea o</w:t>
      </w:r>
      <w:r w:rsidR="00506F56">
        <w:rPr>
          <w:rFonts w:eastAsia="SimSun"/>
          <w:sz w:val="24"/>
          <w:szCs w:val="24"/>
          <w:lang w:val="es-ES" w:eastAsia="zh-CN"/>
        </w:rPr>
        <w:t>r</w:t>
      </w:r>
      <w:r w:rsidRPr="00D43E00">
        <w:rPr>
          <w:rFonts w:eastAsia="SimSun"/>
          <w:sz w:val="24"/>
          <w:szCs w:val="24"/>
          <w:lang w:val="es-ES" w:eastAsia="zh-CN"/>
        </w:rPr>
        <w:t>icăror erori de funcţionare datorate unor configurăr</w:t>
      </w:r>
      <w:r w:rsidR="00506F56">
        <w:rPr>
          <w:rFonts w:eastAsia="SimSun"/>
          <w:sz w:val="24"/>
          <w:szCs w:val="24"/>
          <w:lang w:val="es-ES" w:eastAsia="zh-CN"/>
        </w:rPr>
        <w:t>i</w:t>
      </w:r>
      <w:r w:rsidRPr="00D43E00">
        <w:rPr>
          <w:rFonts w:eastAsia="SimSun"/>
          <w:sz w:val="24"/>
          <w:szCs w:val="24"/>
          <w:lang w:val="es-ES" w:eastAsia="zh-CN"/>
        </w:rPr>
        <w:t xml:space="preserve"> </w:t>
      </w:r>
      <w:r w:rsidR="00506F56">
        <w:rPr>
          <w:rFonts w:eastAsia="SimSun"/>
          <w:sz w:val="24"/>
          <w:szCs w:val="24"/>
          <w:lang w:val="es-ES" w:eastAsia="zh-CN"/>
        </w:rPr>
        <w:t>d</w:t>
      </w:r>
      <w:r w:rsidRPr="00D43E00">
        <w:rPr>
          <w:rFonts w:eastAsia="SimSun"/>
          <w:sz w:val="24"/>
          <w:szCs w:val="24"/>
          <w:lang w:val="es-ES" w:eastAsia="zh-CN"/>
        </w:rPr>
        <w:t>e</w:t>
      </w:r>
      <w:r w:rsidR="00506F56">
        <w:rPr>
          <w:rFonts w:eastAsia="SimSun"/>
          <w:sz w:val="24"/>
          <w:szCs w:val="24"/>
          <w:lang w:val="es-ES" w:eastAsia="zh-CN"/>
        </w:rPr>
        <w:t>f</w:t>
      </w:r>
      <w:r w:rsidRPr="00D43E00">
        <w:rPr>
          <w:rFonts w:eastAsia="SimSun"/>
          <w:sz w:val="24"/>
          <w:szCs w:val="24"/>
          <w:lang w:val="es-ES" w:eastAsia="zh-CN"/>
        </w:rPr>
        <w:t>ectuoase ale echipamentelor;</w:t>
      </w:r>
    </w:p>
    <w:p w14:paraId="4F8F0057" w14:textId="49E9FAE2" w:rsidR="00993900" w:rsidRDefault="00993900" w:rsidP="00DA2F53">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lastRenderedPageBreak/>
        <w:t>Repunerea ȋn funcțiune a rețelei.</w:t>
      </w:r>
    </w:p>
    <w:p w14:paraId="5A1E46BD" w14:textId="77777777" w:rsidR="004F51C0" w:rsidRPr="00D43E00" w:rsidRDefault="004F51C0" w:rsidP="004F51C0">
      <w:pPr>
        <w:pStyle w:val="ListParagraph"/>
        <w:spacing w:line="271" w:lineRule="auto"/>
        <w:jc w:val="both"/>
        <w:rPr>
          <w:rFonts w:eastAsia="SimSun"/>
          <w:sz w:val="24"/>
          <w:szCs w:val="24"/>
          <w:lang w:val="es-ES" w:eastAsia="zh-CN"/>
        </w:rPr>
      </w:pPr>
    </w:p>
    <w:p w14:paraId="3C0CE5FE" w14:textId="568CB52C" w:rsidR="00993900" w:rsidRPr="004F51C0" w:rsidRDefault="00993900" w:rsidP="00993900">
      <w:pPr>
        <w:spacing w:line="271" w:lineRule="auto"/>
        <w:jc w:val="both"/>
        <w:rPr>
          <w:rFonts w:eastAsia="SimSun"/>
          <w:b/>
          <w:bCs/>
          <w:sz w:val="24"/>
          <w:szCs w:val="24"/>
          <w:lang w:val="es-ES" w:eastAsia="zh-CN"/>
        </w:rPr>
      </w:pPr>
      <w:r w:rsidRPr="004F51C0">
        <w:rPr>
          <w:rFonts w:eastAsia="SimSun"/>
          <w:b/>
          <w:bCs/>
          <w:sz w:val="24"/>
          <w:szCs w:val="24"/>
          <w:lang w:val="es-ES" w:eastAsia="zh-CN"/>
        </w:rPr>
        <w:t>Perioadele de gara</w:t>
      </w:r>
      <w:r w:rsidR="004F51C0" w:rsidRPr="004F51C0">
        <w:rPr>
          <w:rFonts w:eastAsia="SimSun"/>
          <w:b/>
          <w:bCs/>
          <w:sz w:val="24"/>
          <w:szCs w:val="24"/>
          <w:lang w:val="es-ES" w:eastAsia="zh-CN"/>
        </w:rPr>
        <w:t>n</w:t>
      </w:r>
      <w:r w:rsidRPr="004F51C0">
        <w:rPr>
          <w:rFonts w:eastAsia="SimSun"/>
          <w:b/>
          <w:bCs/>
          <w:sz w:val="24"/>
          <w:szCs w:val="24"/>
          <w:lang w:val="es-ES" w:eastAsia="zh-CN"/>
        </w:rPr>
        <w:t>ție acordate pe tipuri de produse sunt:</w:t>
      </w:r>
    </w:p>
    <w:p w14:paraId="11465BAB" w14:textId="4926D5CC" w:rsidR="00993900" w:rsidRPr="004F51C0" w:rsidRDefault="00993900" w:rsidP="00DA2F53">
      <w:pPr>
        <w:pStyle w:val="ListParagraph"/>
        <w:numPr>
          <w:ilvl w:val="0"/>
          <w:numId w:val="5"/>
        </w:numPr>
        <w:spacing w:line="271" w:lineRule="auto"/>
        <w:jc w:val="both"/>
        <w:rPr>
          <w:sz w:val="24"/>
          <w:szCs w:val="24"/>
        </w:rPr>
      </w:pPr>
      <w:r w:rsidRPr="004F51C0">
        <w:rPr>
          <w:sz w:val="24"/>
          <w:szCs w:val="24"/>
        </w:rPr>
        <w:t>Se va acorda o garanţie de 2 ani la toate materialele necesare implementării infrastructurii de reţea</w:t>
      </w:r>
      <w:r w:rsidR="008C6E44">
        <w:rPr>
          <w:sz w:val="24"/>
          <w:szCs w:val="24"/>
        </w:rPr>
        <w:t xml:space="preserve"> din</w:t>
      </w:r>
      <w:r w:rsidRPr="004F51C0">
        <w:rPr>
          <w:sz w:val="24"/>
          <w:szCs w:val="24"/>
        </w:rPr>
        <w:t xml:space="preserve"> tabelul de la 4.2.</w:t>
      </w:r>
    </w:p>
    <w:p w14:paraId="533763B8" w14:textId="0ABF4636" w:rsidR="00993900" w:rsidRDefault="00993900" w:rsidP="00DA2F53">
      <w:pPr>
        <w:pStyle w:val="ListParagraph"/>
        <w:numPr>
          <w:ilvl w:val="0"/>
          <w:numId w:val="5"/>
        </w:numPr>
        <w:spacing w:line="271" w:lineRule="auto"/>
        <w:jc w:val="both"/>
        <w:rPr>
          <w:sz w:val="24"/>
          <w:szCs w:val="24"/>
        </w:rPr>
      </w:pPr>
      <w:r w:rsidRPr="004F51C0">
        <w:rPr>
          <w:sz w:val="24"/>
          <w:szCs w:val="24"/>
        </w:rPr>
        <w:t xml:space="preserve">Se va acorda o garanţie 5 ani la </w:t>
      </w:r>
      <w:r w:rsidR="004F51C0" w:rsidRPr="004F51C0">
        <w:rPr>
          <w:sz w:val="24"/>
          <w:szCs w:val="24"/>
        </w:rPr>
        <w:t xml:space="preserve">infrastructura de reţea </w:t>
      </w:r>
      <w:r w:rsidRPr="004F51C0">
        <w:rPr>
          <w:sz w:val="24"/>
          <w:szCs w:val="24"/>
        </w:rPr>
        <w:t>de date</w:t>
      </w:r>
      <w:r w:rsidR="004F51C0" w:rsidRPr="004F51C0">
        <w:rPr>
          <w:sz w:val="24"/>
          <w:szCs w:val="24"/>
        </w:rPr>
        <w:t>/voce</w:t>
      </w:r>
      <w:r w:rsidRPr="004F51C0">
        <w:rPr>
          <w:sz w:val="24"/>
          <w:szCs w:val="24"/>
        </w:rPr>
        <w:t xml:space="preserve"> (cablarea structurată).</w:t>
      </w:r>
    </w:p>
    <w:p w14:paraId="6B860197" w14:textId="2432C74E" w:rsidR="00E626A2" w:rsidRPr="00E626A2" w:rsidRDefault="00E626A2" w:rsidP="00DA2F53">
      <w:pPr>
        <w:pStyle w:val="ListParagraph"/>
        <w:numPr>
          <w:ilvl w:val="0"/>
          <w:numId w:val="5"/>
        </w:numPr>
        <w:spacing w:line="271" w:lineRule="auto"/>
        <w:jc w:val="both"/>
        <w:rPr>
          <w:sz w:val="24"/>
          <w:szCs w:val="24"/>
        </w:rPr>
      </w:pPr>
      <w:r>
        <w:rPr>
          <w:sz w:val="24"/>
          <w:szCs w:val="24"/>
        </w:rPr>
        <w:t>Se va acorda o garanţie de 1</w:t>
      </w:r>
      <w:r w:rsidR="00EE594E">
        <w:rPr>
          <w:sz w:val="24"/>
          <w:szCs w:val="24"/>
        </w:rPr>
        <w:t xml:space="preserve"> a</w:t>
      </w:r>
      <w:r>
        <w:rPr>
          <w:sz w:val="24"/>
          <w:szCs w:val="24"/>
        </w:rPr>
        <w:t>n pentru elementele de la punct</w:t>
      </w:r>
      <w:r w:rsidR="00832355">
        <w:rPr>
          <w:sz w:val="24"/>
          <w:szCs w:val="24"/>
        </w:rPr>
        <w:t>ele</w:t>
      </w:r>
      <w:r>
        <w:rPr>
          <w:sz w:val="24"/>
          <w:szCs w:val="24"/>
        </w:rPr>
        <w:t xml:space="preserve"> </w:t>
      </w:r>
      <w:r w:rsidR="00553E16">
        <w:rPr>
          <w:sz w:val="24"/>
          <w:szCs w:val="24"/>
        </w:rPr>
        <w:t>3-5</w:t>
      </w:r>
      <w:r>
        <w:rPr>
          <w:sz w:val="24"/>
          <w:szCs w:val="24"/>
        </w:rPr>
        <w:t xml:space="preserve"> din</w:t>
      </w:r>
      <w:r w:rsidRPr="004F51C0">
        <w:rPr>
          <w:sz w:val="24"/>
          <w:szCs w:val="24"/>
        </w:rPr>
        <w:t xml:space="preserve"> tabelul de la 4.2.</w:t>
      </w:r>
    </w:p>
    <w:p w14:paraId="1363205E" w14:textId="62EE75B7" w:rsidR="00993900" w:rsidRPr="00D43E00" w:rsidRDefault="00993900" w:rsidP="00993900">
      <w:pPr>
        <w:spacing w:line="271" w:lineRule="auto"/>
        <w:jc w:val="both"/>
        <w:rPr>
          <w:b/>
          <w:bCs/>
          <w:sz w:val="24"/>
          <w:szCs w:val="24"/>
          <w:lang w:eastAsia="ro-RO"/>
        </w:rPr>
      </w:pPr>
      <w:r w:rsidRPr="00D43E00">
        <w:rPr>
          <w:sz w:val="24"/>
          <w:szCs w:val="24"/>
        </w:rPr>
        <w:t xml:space="preserve">Toate garanţiile de mai sus se acordă de la </w:t>
      </w:r>
      <w:r w:rsidRPr="008C6E44">
        <w:rPr>
          <w:sz w:val="24"/>
          <w:szCs w:val="24"/>
          <w:lang w:eastAsia="ro-RO"/>
        </w:rPr>
        <w:t>data</w:t>
      </w:r>
      <w:r w:rsidRPr="00D43E00">
        <w:rPr>
          <w:b/>
          <w:bCs/>
          <w:sz w:val="24"/>
          <w:szCs w:val="24"/>
          <w:lang w:eastAsia="ro-RO"/>
        </w:rPr>
        <w:t xml:space="preserve"> Procesului verbal de recepţie finală a </w:t>
      </w:r>
      <w:r w:rsidR="00E626A2">
        <w:rPr>
          <w:b/>
          <w:bCs/>
          <w:sz w:val="24"/>
          <w:szCs w:val="24"/>
          <w:lang w:eastAsia="ro-RO"/>
        </w:rPr>
        <w:t>serviciilor</w:t>
      </w:r>
      <w:r w:rsidRPr="00D43E00">
        <w:rPr>
          <w:b/>
          <w:bCs/>
          <w:sz w:val="24"/>
          <w:szCs w:val="24"/>
          <w:lang w:eastAsia="ro-RO"/>
        </w:rPr>
        <w:t>.</w:t>
      </w:r>
    </w:p>
    <w:p w14:paraId="5CDD63A1" w14:textId="77777777" w:rsidR="00993900" w:rsidRPr="00D43E00" w:rsidRDefault="00993900" w:rsidP="00993900">
      <w:pPr>
        <w:pStyle w:val="ListParagraph"/>
        <w:tabs>
          <w:tab w:val="left" w:pos="30"/>
        </w:tabs>
        <w:overflowPunct/>
        <w:autoSpaceDE/>
        <w:autoSpaceDN/>
        <w:adjustRightInd/>
        <w:spacing w:line="271" w:lineRule="auto"/>
        <w:ind w:left="0" w:firstLine="30"/>
        <w:jc w:val="both"/>
        <w:textAlignment w:val="auto"/>
        <w:rPr>
          <w:sz w:val="24"/>
          <w:szCs w:val="24"/>
          <w:lang w:val="en-US"/>
        </w:rPr>
      </w:pPr>
    </w:p>
    <w:p w14:paraId="3443FB25" w14:textId="77777777" w:rsidR="00993900" w:rsidRPr="00D43E00" w:rsidRDefault="00993900" w:rsidP="00993900">
      <w:pPr>
        <w:pStyle w:val="ListParagraph"/>
        <w:tabs>
          <w:tab w:val="left" w:pos="30"/>
        </w:tabs>
        <w:overflowPunct/>
        <w:autoSpaceDE/>
        <w:autoSpaceDN/>
        <w:adjustRightInd/>
        <w:spacing w:line="271" w:lineRule="auto"/>
        <w:ind w:left="0" w:firstLine="30"/>
        <w:jc w:val="both"/>
        <w:textAlignment w:val="auto"/>
        <w:rPr>
          <w:sz w:val="24"/>
          <w:szCs w:val="24"/>
          <w:lang w:val="en-US"/>
        </w:rPr>
      </w:pPr>
      <w:r w:rsidRPr="00506F56">
        <w:rPr>
          <w:b/>
          <w:bCs/>
          <w:sz w:val="24"/>
          <w:szCs w:val="24"/>
          <w:lang w:val="en-US"/>
        </w:rPr>
        <w:t>Documente care se vor pune la dispoziția AC</w:t>
      </w:r>
      <w:r w:rsidRPr="00D43E00">
        <w:rPr>
          <w:sz w:val="24"/>
          <w:szCs w:val="24"/>
          <w:lang w:val="en-US"/>
        </w:rPr>
        <w:t>:</w:t>
      </w:r>
    </w:p>
    <w:p w14:paraId="2F06843F" w14:textId="6776EC94" w:rsidR="00993900" w:rsidRPr="00D43E00" w:rsidRDefault="00993900" w:rsidP="00DA2F53">
      <w:pPr>
        <w:pStyle w:val="ListParagraph"/>
        <w:numPr>
          <w:ilvl w:val="0"/>
          <w:numId w:val="6"/>
        </w:numPr>
        <w:tabs>
          <w:tab w:val="left" w:pos="30"/>
        </w:tabs>
        <w:overflowPunct/>
        <w:autoSpaceDE/>
        <w:autoSpaceDN/>
        <w:adjustRightInd/>
        <w:spacing w:line="271" w:lineRule="auto"/>
        <w:jc w:val="both"/>
        <w:textAlignment w:val="auto"/>
        <w:rPr>
          <w:sz w:val="24"/>
          <w:szCs w:val="24"/>
          <w:lang w:val="en-US"/>
        </w:rPr>
      </w:pPr>
      <w:r w:rsidRPr="00D43E00">
        <w:rPr>
          <w:sz w:val="24"/>
          <w:szCs w:val="24"/>
          <w:lang w:val="en-US"/>
        </w:rPr>
        <w:t>Certificate de garan</w:t>
      </w:r>
      <w:r w:rsidR="004F51C0">
        <w:rPr>
          <w:sz w:val="24"/>
          <w:szCs w:val="24"/>
          <w:lang w:val="en-US"/>
        </w:rPr>
        <w:t>ţ</w:t>
      </w:r>
      <w:r w:rsidRPr="00D43E00">
        <w:rPr>
          <w:sz w:val="24"/>
          <w:szCs w:val="24"/>
          <w:lang w:val="en-US"/>
        </w:rPr>
        <w:t xml:space="preserve">ie; </w:t>
      </w:r>
    </w:p>
    <w:p w14:paraId="280C3B81" w14:textId="5111090C" w:rsidR="00993900" w:rsidRPr="00D43E00" w:rsidRDefault="00993900" w:rsidP="00DA2F53">
      <w:pPr>
        <w:pStyle w:val="ListParagraph"/>
        <w:numPr>
          <w:ilvl w:val="0"/>
          <w:numId w:val="6"/>
        </w:numPr>
        <w:tabs>
          <w:tab w:val="left" w:pos="30"/>
        </w:tabs>
        <w:overflowPunct/>
        <w:autoSpaceDE/>
        <w:autoSpaceDN/>
        <w:adjustRightInd/>
        <w:spacing w:line="271" w:lineRule="auto"/>
        <w:jc w:val="both"/>
        <w:textAlignment w:val="auto"/>
        <w:rPr>
          <w:sz w:val="24"/>
          <w:szCs w:val="24"/>
          <w:lang w:val="es-ES"/>
        </w:rPr>
      </w:pPr>
      <w:r w:rsidRPr="00D43E00">
        <w:rPr>
          <w:sz w:val="24"/>
          <w:szCs w:val="24"/>
          <w:lang w:val="en-US"/>
        </w:rPr>
        <w:t>P</w:t>
      </w:r>
      <w:r w:rsidRPr="00D43E00">
        <w:rPr>
          <w:sz w:val="24"/>
          <w:szCs w:val="24"/>
          <w:lang w:val="es-ES"/>
        </w:rPr>
        <w:t>rocese verbal</w:t>
      </w:r>
      <w:r w:rsidR="00506F56">
        <w:rPr>
          <w:sz w:val="24"/>
          <w:szCs w:val="24"/>
          <w:lang w:val="es-ES"/>
        </w:rPr>
        <w:t>e</w:t>
      </w:r>
      <w:r w:rsidRPr="00D43E00">
        <w:rPr>
          <w:sz w:val="24"/>
          <w:szCs w:val="24"/>
          <w:lang w:val="es-ES"/>
        </w:rPr>
        <w:t xml:space="preserve"> de punere în func</w:t>
      </w:r>
      <w:r w:rsidR="00506F56">
        <w:rPr>
          <w:sz w:val="24"/>
          <w:szCs w:val="24"/>
          <w:lang w:val="es-ES"/>
        </w:rPr>
        <w:t>ţ</w:t>
      </w:r>
      <w:r w:rsidRPr="00D43E00">
        <w:rPr>
          <w:sz w:val="24"/>
          <w:szCs w:val="24"/>
          <w:lang w:val="es-ES"/>
        </w:rPr>
        <w:t xml:space="preserve">iune la parametrii proiectaţi cu semnături </w:t>
      </w:r>
      <w:r w:rsidR="00506F56">
        <w:rPr>
          <w:sz w:val="24"/>
          <w:szCs w:val="24"/>
          <w:lang w:val="es-ES"/>
        </w:rPr>
        <w:t>(</w:t>
      </w:r>
      <w:r w:rsidRPr="00D43E00">
        <w:rPr>
          <w:sz w:val="24"/>
          <w:szCs w:val="24"/>
          <w:lang w:val="es-ES"/>
        </w:rPr>
        <w:t>de la Prestator şi Auto</w:t>
      </w:r>
      <w:r w:rsidR="00D61461">
        <w:rPr>
          <w:sz w:val="24"/>
          <w:szCs w:val="24"/>
          <w:lang w:val="es-ES"/>
        </w:rPr>
        <w:t>r</w:t>
      </w:r>
      <w:r w:rsidRPr="00D43E00">
        <w:rPr>
          <w:sz w:val="24"/>
          <w:szCs w:val="24"/>
          <w:lang w:val="es-ES"/>
        </w:rPr>
        <w:t>itatea contractantă);</w:t>
      </w:r>
    </w:p>
    <w:p w14:paraId="78539CCD" w14:textId="77777777" w:rsidR="00993900" w:rsidRPr="00D43E00" w:rsidRDefault="00993900" w:rsidP="00DA2F53">
      <w:pPr>
        <w:pStyle w:val="ListParagraph"/>
        <w:numPr>
          <w:ilvl w:val="0"/>
          <w:numId w:val="6"/>
        </w:numPr>
        <w:tabs>
          <w:tab w:val="left" w:pos="30"/>
        </w:tabs>
        <w:overflowPunct/>
        <w:autoSpaceDE/>
        <w:autoSpaceDN/>
        <w:adjustRightInd/>
        <w:spacing w:line="271" w:lineRule="auto"/>
        <w:jc w:val="both"/>
        <w:textAlignment w:val="auto"/>
        <w:rPr>
          <w:sz w:val="24"/>
          <w:szCs w:val="24"/>
          <w:lang w:val="es-ES"/>
        </w:rPr>
      </w:pPr>
      <w:r w:rsidRPr="00D43E00">
        <w:rPr>
          <w:sz w:val="24"/>
          <w:szCs w:val="24"/>
          <w:lang w:val="es-ES"/>
        </w:rPr>
        <w:t>Buletine de analiză.</w:t>
      </w:r>
    </w:p>
    <w:p w14:paraId="4EA9AFBD" w14:textId="77777777" w:rsidR="00EC76A0" w:rsidRPr="00D43E00" w:rsidRDefault="00EC76A0" w:rsidP="00993900">
      <w:pPr>
        <w:pStyle w:val="ListParagraph"/>
        <w:spacing w:line="271" w:lineRule="auto"/>
        <w:ind w:left="391"/>
        <w:jc w:val="both"/>
        <w:rPr>
          <w:b/>
          <w:bCs/>
          <w:i/>
          <w:iCs/>
          <w:sz w:val="24"/>
          <w:szCs w:val="24"/>
        </w:rPr>
      </w:pPr>
    </w:p>
    <w:p w14:paraId="0CE84CAB" w14:textId="77777777" w:rsidR="00993900" w:rsidRPr="00D43E00" w:rsidRDefault="00993900" w:rsidP="00DA2F53">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Livrare, execuție lucrări</w:t>
      </w:r>
    </w:p>
    <w:p w14:paraId="46D1ED6C" w14:textId="749FC66E" w:rsidR="00993900" w:rsidRPr="00D43E00" w:rsidRDefault="00993900" w:rsidP="00993900">
      <w:pPr>
        <w:spacing w:line="271" w:lineRule="auto"/>
        <w:jc w:val="both"/>
        <w:rPr>
          <w:rFonts w:eastAsia="SimSun"/>
          <w:sz w:val="24"/>
          <w:szCs w:val="24"/>
          <w:lang w:val="es-ES" w:eastAsia="zh-CN"/>
        </w:rPr>
      </w:pPr>
      <w:r w:rsidRPr="00D43E00">
        <w:rPr>
          <w:rFonts w:eastAsia="SimSun"/>
          <w:b/>
          <w:bCs/>
          <w:sz w:val="24"/>
          <w:szCs w:val="24"/>
          <w:lang w:val="es-ES" w:eastAsia="zh-CN"/>
        </w:rPr>
        <w:t xml:space="preserve">Termen de finalizare al </w:t>
      </w:r>
      <w:r>
        <w:rPr>
          <w:rFonts w:eastAsia="SimSun"/>
          <w:b/>
          <w:bCs/>
          <w:sz w:val="24"/>
          <w:szCs w:val="24"/>
          <w:lang w:val="es-ES" w:eastAsia="zh-CN"/>
        </w:rPr>
        <w:t xml:space="preserve">contractului </w:t>
      </w:r>
      <w:r w:rsidRPr="00EC76A0">
        <w:rPr>
          <w:rFonts w:eastAsia="SimSun"/>
          <w:b/>
          <w:bCs/>
          <w:sz w:val="24"/>
          <w:szCs w:val="24"/>
          <w:lang w:val="es-ES" w:eastAsia="zh-CN"/>
        </w:rPr>
        <w:t>de servicii</w:t>
      </w:r>
      <w:r w:rsidRPr="009720A0">
        <w:rPr>
          <w:rFonts w:eastAsia="SimSun"/>
          <w:sz w:val="24"/>
          <w:szCs w:val="24"/>
          <w:lang w:val="es-ES" w:eastAsia="zh-CN"/>
        </w:rPr>
        <w:t xml:space="preserve"> (inclusiv livrare echipamente) ce trebuie prestate în cadrul contractului de servicii:</w:t>
      </w:r>
      <w:r w:rsidRPr="00D43E00">
        <w:rPr>
          <w:rFonts w:eastAsia="SimSun"/>
          <w:b/>
          <w:bCs/>
          <w:sz w:val="24"/>
          <w:szCs w:val="24"/>
          <w:lang w:val="es-ES" w:eastAsia="zh-CN"/>
        </w:rPr>
        <w:t xml:space="preserve"> </w:t>
      </w:r>
      <w:r w:rsidR="00E626A2">
        <w:rPr>
          <w:rFonts w:eastAsia="SimSun"/>
          <w:b/>
          <w:bCs/>
          <w:sz w:val="24"/>
          <w:szCs w:val="24"/>
          <w:lang w:val="es-ES" w:eastAsia="zh-CN"/>
        </w:rPr>
        <w:t>7</w:t>
      </w:r>
      <w:r w:rsidRPr="009720A0">
        <w:rPr>
          <w:rFonts w:eastAsia="SimSun"/>
          <w:b/>
          <w:bCs/>
          <w:i/>
          <w:iCs/>
          <w:sz w:val="24"/>
          <w:szCs w:val="24"/>
          <w:lang w:val="es-ES" w:eastAsia="zh-CN"/>
        </w:rPr>
        <w:t xml:space="preserve"> zile lucrătoare de la </w:t>
      </w:r>
      <w:r w:rsidRPr="009720A0">
        <w:rPr>
          <w:b/>
          <w:bCs/>
          <w:i/>
          <w:iCs/>
          <w:sz w:val="24"/>
          <w:szCs w:val="24"/>
          <w:lang w:eastAsia="ro-RO"/>
        </w:rPr>
        <w:t xml:space="preserve">data </w:t>
      </w:r>
      <w:r w:rsidR="00553E16">
        <w:rPr>
          <w:b/>
          <w:bCs/>
          <w:i/>
          <w:iCs/>
          <w:sz w:val="24"/>
          <w:szCs w:val="24"/>
          <w:lang w:eastAsia="ro-RO"/>
        </w:rPr>
        <w:t>O</w:t>
      </w:r>
      <w:r w:rsidRPr="009720A0">
        <w:rPr>
          <w:b/>
          <w:bCs/>
          <w:i/>
          <w:iCs/>
          <w:sz w:val="24"/>
          <w:szCs w:val="24"/>
          <w:lang w:eastAsia="ro-RO"/>
        </w:rPr>
        <w:t xml:space="preserve">rdinului de începere a </w:t>
      </w:r>
      <w:r w:rsidR="00982B84">
        <w:rPr>
          <w:b/>
          <w:bCs/>
          <w:i/>
          <w:iCs/>
          <w:sz w:val="24"/>
          <w:szCs w:val="24"/>
          <w:lang w:eastAsia="ro-RO"/>
        </w:rPr>
        <w:t xml:space="preserve">prestării </w:t>
      </w:r>
      <w:r w:rsidR="00412059">
        <w:rPr>
          <w:b/>
          <w:bCs/>
          <w:i/>
          <w:iCs/>
          <w:sz w:val="24"/>
          <w:szCs w:val="24"/>
          <w:lang w:eastAsia="ro-RO"/>
        </w:rPr>
        <w:t>serviciilor</w:t>
      </w:r>
      <w:r w:rsidRPr="00D43E00">
        <w:rPr>
          <w:sz w:val="24"/>
          <w:szCs w:val="24"/>
          <w:lang w:eastAsia="ro-RO"/>
        </w:rPr>
        <w:t>.</w:t>
      </w:r>
    </w:p>
    <w:p w14:paraId="6235FCFA" w14:textId="77777777" w:rsidR="004F51C0" w:rsidRPr="00D43E00" w:rsidRDefault="004F51C0" w:rsidP="00993900">
      <w:pPr>
        <w:spacing w:line="271" w:lineRule="auto"/>
        <w:jc w:val="both"/>
        <w:rPr>
          <w:rFonts w:eastAsia="SimSun"/>
          <w:b/>
          <w:bCs/>
          <w:sz w:val="24"/>
          <w:szCs w:val="24"/>
          <w:lang w:val="es-ES" w:eastAsia="zh-CN"/>
        </w:rPr>
      </w:pPr>
    </w:p>
    <w:p w14:paraId="30BAA22D" w14:textId="77777777" w:rsidR="00993900" w:rsidRPr="00D43E00" w:rsidRDefault="00993900" w:rsidP="00DA2F53">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Instalare, punere în funcţiune, testarea reţelei</w:t>
      </w:r>
    </w:p>
    <w:p w14:paraId="02EC5BB6" w14:textId="77777777" w:rsidR="00993900" w:rsidRPr="00D43E00" w:rsidRDefault="00993900" w:rsidP="00993900">
      <w:pPr>
        <w:spacing w:line="271" w:lineRule="auto"/>
        <w:jc w:val="both"/>
        <w:rPr>
          <w:b/>
          <w:sz w:val="24"/>
          <w:szCs w:val="24"/>
        </w:rPr>
      </w:pPr>
      <w:r w:rsidRPr="00D43E00">
        <w:rPr>
          <w:b/>
          <w:sz w:val="24"/>
          <w:szCs w:val="24"/>
        </w:rPr>
        <w:t>Testarea cablurilor din cupru</w:t>
      </w:r>
    </w:p>
    <w:p w14:paraId="408713E8" w14:textId="77777777" w:rsidR="00993900" w:rsidRPr="00D43E00" w:rsidRDefault="00993900" w:rsidP="00993900">
      <w:pPr>
        <w:spacing w:line="271" w:lineRule="auto"/>
        <w:ind w:firstLine="720"/>
        <w:jc w:val="both"/>
        <w:rPr>
          <w:sz w:val="24"/>
          <w:szCs w:val="24"/>
        </w:rPr>
      </w:pPr>
      <w:r w:rsidRPr="00D43E00">
        <w:rPr>
          <w:sz w:val="24"/>
          <w:szCs w:val="24"/>
        </w:rPr>
        <w:t>Testarea cablurilor se face pentru a verifica continuitatea şi eventual identificarea ori de câte ori apare o incertitudine.Verificarea primeşte calificativul PASS sau FAIL. Ȋn cazul FAIL se face detalierea precizându-se parametrul care a produs neacceptarea (fail) şi perechea implicată.</w:t>
      </w:r>
    </w:p>
    <w:p w14:paraId="19138D5E" w14:textId="77777777" w:rsidR="00993900" w:rsidRPr="00D43E00" w:rsidRDefault="00993900" w:rsidP="00993900">
      <w:pPr>
        <w:spacing w:line="271" w:lineRule="auto"/>
        <w:jc w:val="both"/>
        <w:rPr>
          <w:sz w:val="24"/>
          <w:szCs w:val="24"/>
        </w:rPr>
      </w:pPr>
      <w:r w:rsidRPr="00D43E00">
        <w:rPr>
          <w:sz w:val="24"/>
          <w:szCs w:val="24"/>
        </w:rPr>
        <w:t>Rezultatele testelor se listează la imprimantă şi se vor preda beneficiarului. Se va evidenţia numele executantului, al beneficiarului, operatorul, tipul şi seria testerului. Se va preciza portul/cablul, data testării şi categoria la care se face testarea.</w:t>
      </w:r>
    </w:p>
    <w:p w14:paraId="1E2310B7" w14:textId="77777777" w:rsidR="00993900" w:rsidRPr="00D43E00" w:rsidRDefault="00993900" w:rsidP="00993900">
      <w:pPr>
        <w:spacing w:line="271" w:lineRule="auto"/>
        <w:jc w:val="both"/>
        <w:rPr>
          <w:sz w:val="24"/>
          <w:szCs w:val="24"/>
        </w:rPr>
      </w:pPr>
      <w:r w:rsidRPr="00D43E00">
        <w:rPr>
          <w:sz w:val="24"/>
          <w:szCs w:val="24"/>
        </w:rPr>
        <w:t>Testele se vor efectua cu echipamente de test specializate funcţie de tipurile de cabluri instalate în cablarea structurată şi racordurile de cupru de 50 de perechi pentru a marca faptul că traseele se încadrează în întregime în specificaţiile tehnice impuse de beneficiar, în conformitate cu cerinţele standardelor actuale de cablare structurată date-voce.</w:t>
      </w:r>
    </w:p>
    <w:p w14:paraId="4244ED7C" w14:textId="0AE7A224" w:rsidR="00993900" w:rsidRPr="00D43E00" w:rsidRDefault="00993900" w:rsidP="00EC76A0">
      <w:pPr>
        <w:spacing w:line="271" w:lineRule="auto"/>
        <w:jc w:val="both"/>
        <w:rPr>
          <w:b/>
          <w:bCs/>
          <w:i/>
          <w:iCs/>
          <w:sz w:val="24"/>
          <w:szCs w:val="24"/>
        </w:rPr>
      </w:pPr>
      <w:r w:rsidRPr="00D43E00">
        <w:rPr>
          <w:b/>
          <w:bCs/>
          <w:i/>
          <w:iCs/>
          <w:sz w:val="24"/>
          <w:szCs w:val="24"/>
        </w:rPr>
        <w:t xml:space="preserve">Se va prezenta buletin de testare la final pentru fiecare port </w:t>
      </w:r>
      <w:r w:rsidR="00506F56">
        <w:rPr>
          <w:b/>
          <w:bCs/>
          <w:i/>
          <w:iCs/>
          <w:sz w:val="24"/>
          <w:szCs w:val="24"/>
        </w:rPr>
        <w:t xml:space="preserve">de </w:t>
      </w:r>
      <w:r w:rsidRPr="00D43E00">
        <w:rPr>
          <w:b/>
          <w:bCs/>
          <w:i/>
          <w:iCs/>
          <w:sz w:val="24"/>
          <w:szCs w:val="24"/>
        </w:rPr>
        <w:t xml:space="preserve">comunicaţie separat. </w:t>
      </w:r>
    </w:p>
    <w:p w14:paraId="600BA54A" w14:textId="4DDDD46C" w:rsidR="00993900" w:rsidRPr="00D43E00" w:rsidRDefault="00993900" w:rsidP="00DA2F53">
      <w:pPr>
        <w:pStyle w:val="Style10"/>
        <w:widowControl/>
        <w:numPr>
          <w:ilvl w:val="0"/>
          <w:numId w:val="18"/>
        </w:numPr>
        <w:spacing w:before="240" w:after="100" w:line="271" w:lineRule="auto"/>
        <w:jc w:val="both"/>
        <w:rPr>
          <w:rStyle w:val="FontStyle42"/>
          <w:rFonts w:ascii="Times New Roman" w:hAnsi="Times New Roman" w:cs="Times New Roman"/>
          <w:sz w:val="24"/>
          <w:szCs w:val="24"/>
          <w:u w:val="single"/>
          <w:lang w:val="ro-RO" w:eastAsia="ro-RO"/>
        </w:rPr>
      </w:pPr>
      <w:r w:rsidRPr="00D43E00">
        <w:rPr>
          <w:rStyle w:val="FontStyle42"/>
          <w:rFonts w:ascii="Times New Roman" w:hAnsi="Times New Roman" w:cs="Times New Roman"/>
          <w:sz w:val="24"/>
          <w:szCs w:val="24"/>
          <w:u w:val="single"/>
          <w:lang w:val="ro-RO" w:eastAsia="ro-RO"/>
        </w:rPr>
        <w:t>ELABORAREA OFERTEI</w:t>
      </w:r>
    </w:p>
    <w:p w14:paraId="39D0F488" w14:textId="77777777" w:rsidR="00993900" w:rsidRPr="00D43E00" w:rsidRDefault="00993900" w:rsidP="00993900">
      <w:pPr>
        <w:pStyle w:val="Style10"/>
        <w:widowControl/>
        <w:spacing w:after="100" w:line="271" w:lineRule="auto"/>
        <w:jc w:val="both"/>
        <w:rPr>
          <w:rStyle w:val="FontStyle42"/>
          <w:rFonts w:ascii="Times New Roman" w:hAnsi="Times New Roman" w:cs="Times New Roman"/>
          <w:sz w:val="24"/>
          <w:szCs w:val="24"/>
          <w:lang w:val="ro-RO" w:eastAsia="ro-RO"/>
        </w:rPr>
      </w:pPr>
      <w:r w:rsidRPr="00D43E00">
        <w:rPr>
          <w:rStyle w:val="FontStyle42"/>
          <w:rFonts w:ascii="Times New Roman" w:hAnsi="Times New Roman" w:cs="Times New Roman"/>
          <w:sz w:val="24"/>
          <w:szCs w:val="24"/>
          <w:lang w:val="ro-RO" w:eastAsia="ro-RO"/>
        </w:rPr>
        <w:t>5.1 Oferta Tehnică</w:t>
      </w:r>
    </w:p>
    <w:p w14:paraId="2041C76C" w14:textId="77777777" w:rsidR="00993900" w:rsidRPr="00D43E00" w:rsidRDefault="00993900" w:rsidP="00993900">
      <w:pPr>
        <w:spacing w:after="100" w:line="271" w:lineRule="auto"/>
        <w:jc w:val="both"/>
        <w:rPr>
          <w:sz w:val="24"/>
          <w:szCs w:val="24"/>
        </w:rPr>
      </w:pPr>
      <w:r w:rsidRPr="00D43E00">
        <w:rPr>
          <w:sz w:val="24"/>
          <w:szCs w:val="24"/>
        </w:rPr>
        <w:t xml:space="preserve">Furnizorul va livra echipamentele şi materialele şi va presta serviciile, conform specificaţiilor din prezentul Caiet de sarcini. </w:t>
      </w:r>
    </w:p>
    <w:p w14:paraId="168C2EB0" w14:textId="77777777" w:rsidR="00993900" w:rsidRDefault="00993900" w:rsidP="00993900">
      <w:pPr>
        <w:spacing w:after="100" w:line="271" w:lineRule="auto"/>
        <w:jc w:val="both"/>
        <w:rPr>
          <w:sz w:val="24"/>
          <w:szCs w:val="24"/>
        </w:rPr>
      </w:pPr>
      <w:r w:rsidRPr="00D43E00">
        <w:rPr>
          <w:sz w:val="24"/>
          <w:szCs w:val="24"/>
        </w:rPr>
        <w:t xml:space="preserve">Ofertantul va </w:t>
      </w:r>
      <w:r w:rsidRPr="00D43E00">
        <w:rPr>
          <w:bCs/>
          <w:sz w:val="24"/>
          <w:szCs w:val="24"/>
        </w:rPr>
        <w:t>avea obligaţia să prezinte o p</w:t>
      </w:r>
      <w:r w:rsidRPr="00D43E00">
        <w:rPr>
          <w:sz w:val="24"/>
          <w:szCs w:val="24"/>
        </w:rPr>
        <w:t>ropunere tehnică, care va conţine comentarii ale specificaţiilor tehnice conţinute în Caietul de sarcini, prin care să demonstreze corespondenţa propunerii tehnice cu specificaţiile respective, precum şi metodologia de implementare a proiectului.</w:t>
      </w:r>
    </w:p>
    <w:p w14:paraId="1AE7CF1C" w14:textId="40317835" w:rsidR="00993900" w:rsidRPr="00D43E00" w:rsidRDefault="00993900" w:rsidP="00993900">
      <w:pPr>
        <w:spacing w:after="100" w:line="271" w:lineRule="auto"/>
        <w:jc w:val="both"/>
        <w:rPr>
          <w:sz w:val="24"/>
          <w:szCs w:val="24"/>
        </w:rPr>
      </w:pPr>
      <w:r w:rsidRPr="00D43E00">
        <w:rPr>
          <w:sz w:val="24"/>
          <w:szCs w:val="24"/>
        </w:rPr>
        <w:t>Oferta tehnică va include tabelul  de mai jos completat astfel:</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1559"/>
        <w:gridCol w:w="1559"/>
        <w:gridCol w:w="1276"/>
        <w:gridCol w:w="709"/>
        <w:gridCol w:w="708"/>
      </w:tblGrid>
      <w:tr w:rsidR="00993900" w:rsidRPr="00D43E00" w14:paraId="6A12F1C8" w14:textId="77777777" w:rsidTr="00EC76A0">
        <w:trPr>
          <w:trHeight w:val="640"/>
        </w:trPr>
        <w:tc>
          <w:tcPr>
            <w:tcW w:w="709" w:type="dxa"/>
            <w:shd w:val="clear" w:color="000000" w:fill="CCFFCC"/>
            <w:vAlign w:val="center"/>
            <w:hideMark/>
          </w:tcPr>
          <w:p w14:paraId="4A012F5A"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lastRenderedPageBreak/>
              <w:t xml:space="preserve">Nr. </w:t>
            </w:r>
          </w:p>
          <w:p w14:paraId="2A8262CB"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crt.</w:t>
            </w:r>
          </w:p>
        </w:tc>
        <w:tc>
          <w:tcPr>
            <w:tcW w:w="3261" w:type="dxa"/>
            <w:shd w:val="clear" w:color="000000" w:fill="CCFFCC"/>
            <w:vAlign w:val="center"/>
            <w:hideMark/>
          </w:tcPr>
          <w:p w14:paraId="6714CA14"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 xml:space="preserve">DENUMIRE </w:t>
            </w:r>
          </w:p>
        </w:tc>
        <w:tc>
          <w:tcPr>
            <w:tcW w:w="1559" w:type="dxa"/>
            <w:shd w:val="clear" w:color="000000" w:fill="CCFFCC"/>
          </w:tcPr>
          <w:p w14:paraId="23995448"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Specificaţii tehnice solicitate</w:t>
            </w:r>
          </w:p>
        </w:tc>
        <w:tc>
          <w:tcPr>
            <w:tcW w:w="1559" w:type="dxa"/>
            <w:shd w:val="clear" w:color="000000" w:fill="CCFFCC"/>
          </w:tcPr>
          <w:p w14:paraId="4C432107" w14:textId="77777777" w:rsidR="00993900" w:rsidRPr="009720A0" w:rsidRDefault="00993900" w:rsidP="003D1661">
            <w:pPr>
              <w:spacing w:line="271" w:lineRule="auto"/>
              <w:jc w:val="center"/>
              <w:rPr>
                <w:b/>
                <w:bCs/>
                <w:lang w:eastAsia="ro-RO"/>
              </w:rPr>
            </w:pPr>
            <w:r w:rsidRPr="009720A0">
              <w:rPr>
                <w:b/>
                <w:bCs/>
                <w:lang w:eastAsia="ro-RO"/>
              </w:rPr>
              <w:t>Specificaţii tehnice</w:t>
            </w:r>
          </w:p>
          <w:p w14:paraId="4656DF56"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ofertate</w:t>
            </w:r>
          </w:p>
        </w:tc>
        <w:tc>
          <w:tcPr>
            <w:tcW w:w="1276" w:type="dxa"/>
            <w:shd w:val="clear" w:color="000000" w:fill="CCFFCC"/>
            <w:vAlign w:val="center"/>
          </w:tcPr>
          <w:p w14:paraId="0DC2BF43" w14:textId="62424DDC" w:rsidR="00993900" w:rsidRPr="009720A0" w:rsidRDefault="00EC76A0" w:rsidP="003D1661">
            <w:pPr>
              <w:overflowPunct/>
              <w:autoSpaceDE/>
              <w:autoSpaceDN/>
              <w:adjustRightInd/>
              <w:spacing w:line="271" w:lineRule="auto"/>
              <w:textAlignment w:val="auto"/>
              <w:rPr>
                <w:b/>
                <w:bCs/>
                <w:lang w:eastAsia="ro-RO"/>
              </w:rPr>
            </w:pPr>
            <w:r>
              <w:rPr>
                <w:b/>
                <w:bCs/>
                <w:lang w:eastAsia="ro-RO"/>
              </w:rPr>
              <w:t xml:space="preserve"> P</w:t>
            </w:r>
            <w:r w:rsidR="00993900" w:rsidRPr="009720A0">
              <w:rPr>
                <w:b/>
                <w:bCs/>
                <w:lang w:eastAsia="ro-RO"/>
              </w:rPr>
              <w:t>roducător</w:t>
            </w:r>
          </w:p>
        </w:tc>
        <w:tc>
          <w:tcPr>
            <w:tcW w:w="709" w:type="dxa"/>
            <w:shd w:val="clear" w:color="000000" w:fill="CCFFCC"/>
            <w:vAlign w:val="center"/>
            <w:hideMark/>
          </w:tcPr>
          <w:p w14:paraId="033018BA"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UM</w:t>
            </w:r>
          </w:p>
        </w:tc>
        <w:tc>
          <w:tcPr>
            <w:tcW w:w="708" w:type="dxa"/>
            <w:shd w:val="clear" w:color="000000" w:fill="CCFFCC"/>
            <w:vAlign w:val="center"/>
            <w:hideMark/>
          </w:tcPr>
          <w:p w14:paraId="67315190" w14:textId="77777777" w:rsidR="00993900" w:rsidRPr="009720A0" w:rsidRDefault="00993900" w:rsidP="00EC76A0">
            <w:pPr>
              <w:overflowPunct/>
              <w:autoSpaceDE/>
              <w:autoSpaceDN/>
              <w:adjustRightInd/>
              <w:spacing w:line="271" w:lineRule="auto"/>
              <w:ind w:leftChars="-1" w:left="-2"/>
              <w:textAlignment w:val="auto"/>
              <w:rPr>
                <w:b/>
                <w:bCs/>
                <w:lang w:eastAsia="ro-RO"/>
              </w:rPr>
            </w:pPr>
            <w:r w:rsidRPr="009720A0">
              <w:rPr>
                <w:b/>
                <w:bCs/>
                <w:lang w:eastAsia="ro-RO"/>
              </w:rPr>
              <w:t>Cant.</w:t>
            </w:r>
          </w:p>
        </w:tc>
      </w:tr>
      <w:tr w:rsidR="00993900" w:rsidRPr="00D43E00" w14:paraId="488E7C1A" w14:textId="77777777" w:rsidTr="00EC76A0">
        <w:trPr>
          <w:trHeight w:val="315"/>
        </w:trPr>
        <w:tc>
          <w:tcPr>
            <w:tcW w:w="709" w:type="dxa"/>
            <w:shd w:val="clear" w:color="auto" w:fill="auto"/>
            <w:noWrap/>
            <w:hideMark/>
          </w:tcPr>
          <w:p w14:paraId="73D268C9"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1</w:t>
            </w:r>
          </w:p>
        </w:tc>
        <w:tc>
          <w:tcPr>
            <w:tcW w:w="3261" w:type="dxa"/>
            <w:shd w:val="clear" w:color="auto" w:fill="auto"/>
            <w:noWrap/>
            <w:hideMark/>
          </w:tcPr>
          <w:p w14:paraId="6A0ACCC5"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2</w:t>
            </w:r>
          </w:p>
        </w:tc>
        <w:tc>
          <w:tcPr>
            <w:tcW w:w="1559" w:type="dxa"/>
          </w:tcPr>
          <w:p w14:paraId="3B5E952E"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3</w:t>
            </w:r>
          </w:p>
        </w:tc>
        <w:tc>
          <w:tcPr>
            <w:tcW w:w="1559" w:type="dxa"/>
          </w:tcPr>
          <w:p w14:paraId="368DE9F7"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4</w:t>
            </w:r>
          </w:p>
        </w:tc>
        <w:tc>
          <w:tcPr>
            <w:tcW w:w="1276" w:type="dxa"/>
          </w:tcPr>
          <w:p w14:paraId="7D5583EA"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5</w:t>
            </w:r>
          </w:p>
        </w:tc>
        <w:tc>
          <w:tcPr>
            <w:tcW w:w="709" w:type="dxa"/>
            <w:shd w:val="clear" w:color="auto" w:fill="auto"/>
            <w:noWrap/>
            <w:hideMark/>
          </w:tcPr>
          <w:p w14:paraId="54B2AA62"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6</w:t>
            </w:r>
          </w:p>
        </w:tc>
        <w:tc>
          <w:tcPr>
            <w:tcW w:w="708" w:type="dxa"/>
            <w:shd w:val="clear" w:color="auto" w:fill="auto"/>
            <w:noWrap/>
            <w:hideMark/>
          </w:tcPr>
          <w:p w14:paraId="653F4D89"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7</w:t>
            </w:r>
          </w:p>
        </w:tc>
      </w:tr>
      <w:tr w:rsidR="00893395" w:rsidRPr="00D43E00" w14:paraId="08F1C9F0" w14:textId="77777777" w:rsidTr="00496C65">
        <w:trPr>
          <w:trHeight w:val="315"/>
        </w:trPr>
        <w:tc>
          <w:tcPr>
            <w:tcW w:w="709" w:type="dxa"/>
            <w:shd w:val="clear" w:color="auto" w:fill="auto"/>
            <w:noWrap/>
            <w:vAlign w:val="bottom"/>
          </w:tcPr>
          <w:p w14:paraId="3892EB49" w14:textId="55037A7C" w:rsidR="00893395" w:rsidRPr="00D43E00" w:rsidRDefault="00893395" w:rsidP="00893395">
            <w:pPr>
              <w:overflowPunct/>
              <w:autoSpaceDE/>
              <w:autoSpaceDN/>
              <w:adjustRightInd/>
              <w:spacing w:line="271" w:lineRule="auto"/>
              <w:jc w:val="center"/>
              <w:textAlignment w:val="auto"/>
              <w:rPr>
                <w:sz w:val="24"/>
                <w:szCs w:val="24"/>
                <w:lang w:eastAsia="ro-RO"/>
              </w:rPr>
            </w:pPr>
            <w:r w:rsidRPr="004F51C0">
              <w:rPr>
                <w:sz w:val="24"/>
                <w:szCs w:val="24"/>
              </w:rPr>
              <w:t>1.</w:t>
            </w:r>
          </w:p>
        </w:tc>
        <w:tc>
          <w:tcPr>
            <w:tcW w:w="3261" w:type="dxa"/>
            <w:shd w:val="clear" w:color="auto" w:fill="auto"/>
            <w:vAlign w:val="bottom"/>
          </w:tcPr>
          <w:p w14:paraId="775919FF" w14:textId="18594AA3" w:rsidR="00893395" w:rsidRPr="00D43E00" w:rsidRDefault="00982B84" w:rsidP="00893395">
            <w:pPr>
              <w:overflowPunct/>
              <w:autoSpaceDE/>
              <w:autoSpaceDN/>
              <w:adjustRightInd/>
              <w:spacing w:line="271" w:lineRule="auto"/>
              <w:textAlignment w:val="auto"/>
              <w:rPr>
                <w:sz w:val="24"/>
                <w:szCs w:val="24"/>
                <w:lang w:eastAsia="ro-RO"/>
              </w:rPr>
            </w:pPr>
            <w:r w:rsidRPr="004F51C0">
              <w:rPr>
                <w:sz w:val="24"/>
                <w:szCs w:val="24"/>
              </w:rPr>
              <w:t xml:space="preserve">Servicii de </w:t>
            </w:r>
            <w:r w:rsidR="00F92001">
              <w:rPr>
                <w:sz w:val="24"/>
                <w:szCs w:val="24"/>
              </w:rPr>
              <w:t>extindere</w:t>
            </w:r>
            <w:r w:rsidRPr="004F51C0">
              <w:rPr>
                <w:sz w:val="24"/>
                <w:szCs w:val="24"/>
              </w:rPr>
              <w:t xml:space="preserve"> reţea - cablare structurată pentru</w:t>
            </w:r>
            <w:r>
              <w:rPr>
                <w:sz w:val="24"/>
                <w:szCs w:val="24"/>
              </w:rPr>
              <w:t xml:space="preserve"> Etaj 1 din cl</w:t>
            </w:r>
            <w:r w:rsidR="00553E16">
              <w:rPr>
                <w:sz w:val="24"/>
                <w:szCs w:val="24"/>
              </w:rPr>
              <w:t>ă</w:t>
            </w:r>
            <w:r>
              <w:rPr>
                <w:sz w:val="24"/>
                <w:szCs w:val="24"/>
              </w:rPr>
              <w:t xml:space="preserve">direa C1 </w:t>
            </w:r>
            <w:r w:rsidRPr="004F51C0">
              <w:rPr>
                <w:sz w:val="24"/>
                <w:szCs w:val="24"/>
              </w:rPr>
              <w:t xml:space="preserve">în total </w:t>
            </w:r>
            <w:r w:rsidR="00553E16">
              <w:rPr>
                <w:sz w:val="24"/>
                <w:szCs w:val="24"/>
              </w:rPr>
              <w:t>2</w:t>
            </w:r>
            <w:r>
              <w:rPr>
                <w:sz w:val="24"/>
                <w:szCs w:val="24"/>
              </w:rPr>
              <w:t>1</w:t>
            </w:r>
            <w:r w:rsidRPr="004F51C0">
              <w:rPr>
                <w:sz w:val="24"/>
                <w:szCs w:val="24"/>
              </w:rPr>
              <w:t xml:space="preserve"> conexiuni/porturi</w:t>
            </w:r>
            <w:r>
              <w:rPr>
                <w:sz w:val="24"/>
                <w:szCs w:val="24"/>
              </w:rPr>
              <w:t xml:space="preserve"> </w:t>
            </w:r>
            <w:r w:rsidRPr="004F51C0">
              <w:rPr>
                <w:sz w:val="24"/>
                <w:szCs w:val="24"/>
              </w:rPr>
              <w:t xml:space="preserve">şi </w:t>
            </w:r>
            <w:r>
              <w:rPr>
                <w:sz w:val="24"/>
                <w:szCs w:val="24"/>
              </w:rPr>
              <w:t>interconectare  prin fibra optic</w:t>
            </w:r>
            <w:r w:rsidRPr="004F51C0">
              <w:rPr>
                <w:sz w:val="24"/>
                <w:szCs w:val="24"/>
              </w:rPr>
              <w:t>ă</w:t>
            </w:r>
            <w:r>
              <w:rPr>
                <w:sz w:val="24"/>
                <w:szCs w:val="24"/>
              </w:rPr>
              <w:t xml:space="preserve"> cu </w:t>
            </w:r>
            <w:r w:rsidRPr="004F51C0">
              <w:rPr>
                <w:sz w:val="24"/>
                <w:szCs w:val="24"/>
              </w:rPr>
              <w:t xml:space="preserve"> reţea</w:t>
            </w:r>
            <w:r>
              <w:rPr>
                <w:sz w:val="24"/>
                <w:szCs w:val="24"/>
              </w:rPr>
              <w:t>ua L</w:t>
            </w:r>
            <w:r w:rsidR="00553E16">
              <w:rPr>
                <w:sz w:val="24"/>
                <w:szCs w:val="24"/>
              </w:rPr>
              <w:t>AN</w:t>
            </w:r>
            <w:r>
              <w:rPr>
                <w:sz w:val="24"/>
                <w:szCs w:val="24"/>
              </w:rPr>
              <w:t xml:space="preserve"> din  </w:t>
            </w:r>
            <w:r w:rsidRPr="00D43E00">
              <w:rPr>
                <w:sz w:val="24"/>
                <w:szCs w:val="24"/>
              </w:rPr>
              <w:t xml:space="preserve">clădirea </w:t>
            </w:r>
            <w:r w:rsidR="00553E16">
              <w:rPr>
                <w:sz w:val="24"/>
                <w:szCs w:val="24"/>
              </w:rPr>
              <w:t xml:space="preserve">C2 </w:t>
            </w:r>
            <w:r>
              <w:rPr>
                <w:sz w:val="24"/>
                <w:szCs w:val="24"/>
              </w:rPr>
              <w:t xml:space="preserve">din incinta </w:t>
            </w:r>
            <w:r w:rsidRPr="00D43E00">
              <w:rPr>
                <w:sz w:val="24"/>
                <w:szCs w:val="24"/>
              </w:rPr>
              <w:t xml:space="preserve">Tester </w:t>
            </w:r>
            <w:r>
              <w:rPr>
                <w:sz w:val="24"/>
                <w:szCs w:val="24"/>
              </w:rPr>
              <w:t>Casa Auto (Reprezentanţă Renault)</w:t>
            </w:r>
          </w:p>
        </w:tc>
        <w:tc>
          <w:tcPr>
            <w:tcW w:w="1559" w:type="dxa"/>
          </w:tcPr>
          <w:p w14:paraId="30473A9B"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559" w:type="dxa"/>
          </w:tcPr>
          <w:p w14:paraId="37A02699"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276" w:type="dxa"/>
          </w:tcPr>
          <w:p w14:paraId="15F590B4" w14:textId="2113A9C5"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08BD0A0F" w14:textId="1D8AF75B"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57378B8F" w14:textId="774027A3"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1</w:t>
            </w:r>
          </w:p>
        </w:tc>
      </w:tr>
      <w:tr w:rsidR="00893395" w:rsidRPr="00D43E00" w14:paraId="1F4DCCEC" w14:textId="77777777" w:rsidTr="00496C65">
        <w:trPr>
          <w:trHeight w:val="315"/>
        </w:trPr>
        <w:tc>
          <w:tcPr>
            <w:tcW w:w="709" w:type="dxa"/>
            <w:shd w:val="clear" w:color="auto" w:fill="auto"/>
            <w:noWrap/>
            <w:vAlign w:val="bottom"/>
          </w:tcPr>
          <w:p w14:paraId="3EDCBFA0" w14:textId="606A6128" w:rsidR="00893395" w:rsidRPr="00D43E00" w:rsidRDefault="00893395" w:rsidP="00893395">
            <w:pPr>
              <w:overflowPunct/>
              <w:autoSpaceDE/>
              <w:autoSpaceDN/>
              <w:adjustRightInd/>
              <w:spacing w:line="271" w:lineRule="auto"/>
              <w:jc w:val="center"/>
              <w:textAlignment w:val="auto"/>
              <w:rPr>
                <w:sz w:val="24"/>
                <w:szCs w:val="24"/>
                <w:lang w:eastAsia="ro-RO"/>
              </w:rPr>
            </w:pPr>
            <w:r w:rsidRPr="004F51C0">
              <w:rPr>
                <w:sz w:val="24"/>
                <w:szCs w:val="24"/>
              </w:rPr>
              <w:t>2.</w:t>
            </w:r>
          </w:p>
        </w:tc>
        <w:tc>
          <w:tcPr>
            <w:tcW w:w="3261" w:type="dxa"/>
            <w:shd w:val="clear" w:color="auto" w:fill="auto"/>
            <w:vAlign w:val="bottom"/>
          </w:tcPr>
          <w:p w14:paraId="35B022E2" w14:textId="0A2DF771" w:rsidR="00893395" w:rsidRPr="00D43E00" w:rsidRDefault="00982B84" w:rsidP="00893395">
            <w:pPr>
              <w:overflowPunct/>
              <w:autoSpaceDE/>
              <w:autoSpaceDN/>
              <w:adjustRightInd/>
              <w:spacing w:line="271" w:lineRule="auto"/>
              <w:textAlignment w:val="auto"/>
              <w:rPr>
                <w:sz w:val="24"/>
                <w:szCs w:val="24"/>
                <w:lang w:eastAsia="ro-RO"/>
              </w:rPr>
            </w:pPr>
            <w:r w:rsidRPr="004F51C0">
              <w:rPr>
                <w:sz w:val="24"/>
                <w:szCs w:val="24"/>
              </w:rPr>
              <w:t xml:space="preserve">Servicii de </w:t>
            </w:r>
            <w:r w:rsidR="00F92001">
              <w:rPr>
                <w:sz w:val="24"/>
                <w:szCs w:val="24"/>
              </w:rPr>
              <w:t>extindere</w:t>
            </w:r>
            <w:r w:rsidR="00F92001" w:rsidRPr="004F51C0">
              <w:rPr>
                <w:sz w:val="24"/>
                <w:szCs w:val="24"/>
              </w:rPr>
              <w:t xml:space="preserve"> </w:t>
            </w:r>
            <w:r w:rsidRPr="004F51C0">
              <w:rPr>
                <w:sz w:val="24"/>
                <w:szCs w:val="24"/>
              </w:rPr>
              <w:t>reţea - cablare structurată pentru zonele Parter</w:t>
            </w:r>
            <w:r>
              <w:rPr>
                <w:sz w:val="24"/>
                <w:szCs w:val="24"/>
              </w:rPr>
              <w:t xml:space="preserve"> </w:t>
            </w:r>
            <w:r w:rsidRPr="004F51C0">
              <w:rPr>
                <w:sz w:val="24"/>
                <w:szCs w:val="24"/>
              </w:rPr>
              <w:t xml:space="preserve">şi </w:t>
            </w:r>
            <w:r>
              <w:rPr>
                <w:sz w:val="24"/>
                <w:szCs w:val="24"/>
              </w:rPr>
              <w:t>Mezanin</w:t>
            </w:r>
            <w:r w:rsidRPr="004F51C0">
              <w:rPr>
                <w:sz w:val="24"/>
                <w:szCs w:val="24"/>
              </w:rPr>
              <w:t xml:space="preserve">, în total </w:t>
            </w:r>
            <w:r>
              <w:rPr>
                <w:sz w:val="24"/>
                <w:szCs w:val="24"/>
              </w:rPr>
              <w:t>1</w:t>
            </w:r>
            <w:r w:rsidR="00553E16">
              <w:rPr>
                <w:sz w:val="24"/>
                <w:szCs w:val="24"/>
              </w:rPr>
              <w:t>3</w:t>
            </w:r>
            <w:r w:rsidRPr="004F51C0">
              <w:rPr>
                <w:sz w:val="24"/>
                <w:szCs w:val="24"/>
              </w:rPr>
              <w:t xml:space="preserve"> conexiuni/porturi</w:t>
            </w:r>
            <w:r>
              <w:rPr>
                <w:sz w:val="24"/>
                <w:szCs w:val="24"/>
              </w:rPr>
              <w:t xml:space="preserve"> </w:t>
            </w:r>
            <w:r w:rsidR="00553E16">
              <w:rPr>
                <w:sz w:val="24"/>
                <w:szCs w:val="24"/>
              </w:rPr>
              <w:t>î</w:t>
            </w:r>
            <w:r>
              <w:rPr>
                <w:sz w:val="24"/>
                <w:szCs w:val="24"/>
              </w:rPr>
              <w:t xml:space="preserve">n </w:t>
            </w:r>
            <w:r w:rsidRPr="00D43E00">
              <w:rPr>
                <w:sz w:val="24"/>
                <w:szCs w:val="24"/>
              </w:rPr>
              <w:t xml:space="preserve">clădirea </w:t>
            </w:r>
            <w:r w:rsidR="00553E16">
              <w:rPr>
                <w:sz w:val="24"/>
                <w:szCs w:val="24"/>
              </w:rPr>
              <w:t xml:space="preserve">C2 </w:t>
            </w:r>
            <w:r>
              <w:rPr>
                <w:sz w:val="24"/>
                <w:szCs w:val="24"/>
              </w:rPr>
              <w:t xml:space="preserve">din incinta </w:t>
            </w:r>
            <w:r w:rsidRPr="00D43E00">
              <w:rPr>
                <w:sz w:val="24"/>
                <w:szCs w:val="24"/>
              </w:rPr>
              <w:t xml:space="preserve">Tester </w:t>
            </w:r>
            <w:r>
              <w:rPr>
                <w:sz w:val="24"/>
                <w:szCs w:val="24"/>
              </w:rPr>
              <w:t>Casa Auto (Reprezentanţă Renault)</w:t>
            </w:r>
          </w:p>
        </w:tc>
        <w:tc>
          <w:tcPr>
            <w:tcW w:w="1559" w:type="dxa"/>
          </w:tcPr>
          <w:p w14:paraId="41371610"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559" w:type="dxa"/>
          </w:tcPr>
          <w:p w14:paraId="7956351B"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276" w:type="dxa"/>
          </w:tcPr>
          <w:p w14:paraId="7B405014"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6D4D1875" w14:textId="7E7FAA8F"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41B030D2" w14:textId="02BF351A"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1</w:t>
            </w:r>
          </w:p>
        </w:tc>
      </w:tr>
      <w:tr w:rsidR="00553E16" w:rsidRPr="00D43E00" w14:paraId="6A7AD5EF" w14:textId="77777777" w:rsidTr="00553E16">
        <w:trPr>
          <w:trHeight w:val="315"/>
        </w:trPr>
        <w:tc>
          <w:tcPr>
            <w:tcW w:w="709" w:type="dxa"/>
            <w:shd w:val="clear" w:color="auto" w:fill="auto"/>
            <w:noWrap/>
            <w:vAlign w:val="bottom"/>
            <w:hideMark/>
          </w:tcPr>
          <w:p w14:paraId="06BB2B0B" w14:textId="053ABD93" w:rsidR="00553E16" w:rsidRPr="00D43E00" w:rsidRDefault="00553E16" w:rsidP="00553E16">
            <w:pPr>
              <w:overflowPunct/>
              <w:autoSpaceDE/>
              <w:autoSpaceDN/>
              <w:adjustRightInd/>
              <w:spacing w:line="271" w:lineRule="auto"/>
              <w:jc w:val="center"/>
              <w:textAlignment w:val="auto"/>
              <w:rPr>
                <w:sz w:val="24"/>
                <w:szCs w:val="24"/>
                <w:lang w:eastAsia="ro-RO"/>
              </w:rPr>
            </w:pPr>
            <w:r w:rsidRPr="004F51C0">
              <w:rPr>
                <w:sz w:val="24"/>
                <w:szCs w:val="24"/>
              </w:rPr>
              <w:t xml:space="preserve"> 3.</w:t>
            </w:r>
          </w:p>
        </w:tc>
        <w:tc>
          <w:tcPr>
            <w:tcW w:w="3261" w:type="dxa"/>
            <w:shd w:val="clear" w:color="auto" w:fill="auto"/>
            <w:vAlign w:val="bottom"/>
          </w:tcPr>
          <w:p w14:paraId="556EE60A" w14:textId="23A08F48" w:rsidR="00553E16" w:rsidRPr="00D43E00" w:rsidRDefault="00553E16" w:rsidP="00553E16">
            <w:pPr>
              <w:overflowPunct/>
              <w:autoSpaceDE/>
              <w:autoSpaceDN/>
              <w:adjustRightInd/>
              <w:spacing w:line="271" w:lineRule="auto"/>
              <w:textAlignment w:val="auto"/>
              <w:rPr>
                <w:sz w:val="24"/>
                <w:szCs w:val="24"/>
                <w:lang w:eastAsia="ro-RO"/>
              </w:rPr>
            </w:pPr>
            <w:r>
              <w:rPr>
                <w:sz w:val="24"/>
                <w:szCs w:val="24"/>
              </w:rPr>
              <w:t xml:space="preserve">Modul </w:t>
            </w:r>
            <w:r w:rsidRPr="00832355">
              <w:rPr>
                <w:sz w:val="24"/>
                <w:szCs w:val="24"/>
              </w:rPr>
              <w:t>SFP-10G-SR</w:t>
            </w:r>
          </w:p>
        </w:tc>
        <w:tc>
          <w:tcPr>
            <w:tcW w:w="1559" w:type="dxa"/>
          </w:tcPr>
          <w:p w14:paraId="1A7BEB72"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559" w:type="dxa"/>
          </w:tcPr>
          <w:p w14:paraId="1F0437C7"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276" w:type="dxa"/>
          </w:tcPr>
          <w:p w14:paraId="7FDC8C14"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4AF6E3B6" w14:textId="61A574D4" w:rsidR="00553E16" w:rsidRPr="00D43E00"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buc.</w:t>
            </w:r>
          </w:p>
        </w:tc>
        <w:tc>
          <w:tcPr>
            <w:tcW w:w="708" w:type="dxa"/>
            <w:shd w:val="clear" w:color="auto" w:fill="auto"/>
            <w:noWrap/>
          </w:tcPr>
          <w:p w14:paraId="7C8A8E1C" w14:textId="237FC149" w:rsidR="00553E16" w:rsidRPr="00D43E00"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2</w:t>
            </w:r>
          </w:p>
        </w:tc>
      </w:tr>
      <w:tr w:rsidR="00553E16" w:rsidRPr="00D43E00" w14:paraId="14E73143" w14:textId="77777777" w:rsidTr="00496C65">
        <w:trPr>
          <w:trHeight w:val="315"/>
        </w:trPr>
        <w:tc>
          <w:tcPr>
            <w:tcW w:w="709" w:type="dxa"/>
            <w:shd w:val="clear" w:color="auto" w:fill="auto"/>
            <w:noWrap/>
            <w:vAlign w:val="bottom"/>
          </w:tcPr>
          <w:p w14:paraId="00248608" w14:textId="7D0F247D" w:rsidR="00553E16" w:rsidRPr="004F51C0" w:rsidRDefault="00553E16" w:rsidP="00553E16">
            <w:pPr>
              <w:overflowPunct/>
              <w:autoSpaceDE/>
              <w:autoSpaceDN/>
              <w:adjustRightInd/>
              <w:spacing w:line="271" w:lineRule="auto"/>
              <w:jc w:val="center"/>
              <w:textAlignment w:val="auto"/>
              <w:rPr>
                <w:sz w:val="24"/>
                <w:szCs w:val="24"/>
              </w:rPr>
            </w:pPr>
            <w:r>
              <w:rPr>
                <w:sz w:val="24"/>
                <w:szCs w:val="24"/>
              </w:rPr>
              <w:t>4.</w:t>
            </w:r>
          </w:p>
        </w:tc>
        <w:tc>
          <w:tcPr>
            <w:tcW w:w="3261" w:type="dxa"/>
            <w:shd w:val="clear" w:color="auto" w:fill="auto"/>
            <w:vAlign w:val="bottom"/>
          </w:tcPr>
          <w:p w14:paraId="14369595" w14:textId="7726BFF1" w:rsidR="00553E16" w:rsidRPr="004F51C0" w:rsidRDefault="00553E16" w:rsidP="00553E16">
            <w:pPr>
              <w:overflowPunct/>
              <w:autoSpaceDE/>
              <w:autoSpaceDN/>
              <w:adjustRightInd/>
              <w:spacing w:line="271" w:lineRule="auto"/>
              <w:textAlignment w:val="auto"/>
              <w:rPr>
                <w:sz w:val="24"/>
                <w:szCs w:val="24"/>
              </w:rPr>
            </w:pPr>
            <w:r w:rsidRPr="000B7DA5">
              <w:rPr>
                <w:sz w:val="24"/>
                <w:szCs w:val="24"/>
              </w:rPr>
              <w:t>Patch cord LC/PC-LC/PC MM50/125 OM3</w:t>
            </w:r>
          </w:p>
        </w:tc>
        <w:tc>
          <w:tcPr>
            <w:tcW w:w="1559" w:type="dxa"/>
          </w:tcPr>
          <w:p w14:paraId="0D154336"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559" w:type="dxa"/>
          </w:tcPr>
          <w:p w14:paraId="03C01471"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276" w:type="dxa"/>
          </w:tcPr>
          <w:p w14:paraId="7ADCE3F5"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07222726" w14:textId="249E8A1F" w:rsidR="00553E16" w:rsidRPr="00D43E00"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44448D22" w14:textId="71258D9E" w:rsidR="00553E16" w:rsidRPr="00D43E00"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3</w:t>
            </w:r>
          </w:p>
        </w:tc>
      </w:tr>
      <w:tr w:rsidR="00553E16" w:rsidRPr="00D43E00" w14:paraId="5F7876CB" w14:textId="77777777" w:rsidTr="00496C65">
        <w:trPr>
          <w:trHeight w:val="315"/>
        </w:trPr>
        <w:tc>
          <w:tcPr>
            <w:tcW w:w="709" w:type="dxa"/>
            <w:shd w:val="clear" w:color="auto" w:fill="auto"/>
            <w:noWrap/>
            <w:vAlign w:val="bottom"/>
          </w:tcPr>
          <w:p w14:paraId="34CE222A" w14:textId="586C7964" w:rsidR="00553E16" w:rsidRDefault="00553E16" w:rsidP="00553E16">
            <w:pPr>
              <w:overflowPunct/>
              <w:autoSpaceDE/>
              <w:autoSpaceDN/>
              <w:adjustRightInd/>
              <w:spacing w:line="271" w:lineRule="auto"/>
              <w:jc w:val="center"/>
              <w:textAlignment w:val="auto"/>
              <w:rPr>
                <w:sz w:val="24"/>
                <w:szCs w:val="24"/>
              </w:rPr>
            </w:pPr>
            <w:r>
              <w:rPr>
                <w:sz w:val="24"/>
                <w:szCs w:val="24"/>
              </w:rPr>
              <w:t>5.</w:t>
            </w:r>
          </w:p>
        </w:tc>
        <w:tc>
          <w:tcPr>
            <w:tcW w:w="3261" w:type="dxa"/>
            <w:shd w:val="clear" w:color="auto" w:fill="auto"/>
            <w:vAlign w:val="bottom"/>
          </w:tcPr>
          <w:p w14:paraId="630179C6" w14:textId="48B6D5BE" w:rsidR="00553E16" w:rsidRPr="004F51C0" w:rsidRDefault="00553E16" w:rsidP="00553E16">
            <w:pPr>
              <w:overflowPunct/>
              <w:autoSpaceDE/>
              <w:autoSpaceDN/>
              <w:adjustRightInd/>
              <w:spacing w:line="271" w:lineRule="auto"/>
              <w:textAlignment w:val="auto"/>
              <w:rPr>
                <w:sz w:val="24"/>
                <w:szCs w:val="24"/>
              </w:rPr>
            </w:pPr>
            <w:r>
              <w:rPr>
                <w:sz w:val="24"/>
                <w:szCs w:val="24"/>
              </w:rPr>
              <w:t>Injector PoE Cisco</w:t>
            </w:r>
          </w:p>
        </w:tc>
        <w:tc>
          <w:tcPr>
            <w:tcW w:w="1559" w:type="dxa"/>
          </w:tcPr>
          <w:p w14:paraId="4AA99CF0"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559" w:type="dxa"/>
          </w:tcPr>
          <w:p w14:paraId="67F66E43"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1276" w:type="dxa"/>
          </w:tcPr>
          <w:p w14:paraId="73F100B0" w14:textId="77777777" w:rsidR="00553E16" w:rsidRPr="00D43E00" w:rsidRDefault="00553E16" w:rsidP="00553E16">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7FB465E8" w14:textId="2932B0DE" w:rsidR="00553E16"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46B66CCB" w14:textId="18B7FC22" w:rsidR="00553E16" w:rsidRDefault="00553E16" w:rsidP="00553E16">
            <w:pPr>
              <w:overflowPunct/>
              <w:autoSpaceDE/>
              <w:autoSpaceDN/>
              <w:adjustRightInd/>
              <w:spacing w:line="271" w:lineRule="auto"/>
              <w:jc w:val="center"/>
              <w:textAlignment w:val="auto"/>
              <w:rPr>
                <w:sz w:val="24"/>
                <w:szCs w:val="24"/>
                <w:lang w:eastAsia="ro-RO"/>
              </w:rPr>
            </w:pPr>
            <w:r>
              <w:rPr>
                <w:sz w:val="24"/>
                <w:szCs w:val="24"/>
                <w:lang w:eastAsia="ro-RO"/>
              </w:rPr>
              <w:t>1</w:t>
            </w:r>
          </w:p>
        </w:tc>
      </w:tr>
    </w:tbl>
    <w:p w14:paraId="69D1FD5D" w14:textId="77777777" w:rsidR="00993900" w:rsidRPr="00D43E00" w:rsidRDefault="00993900" w:rsidP="00993900">
      <w:pPr>
        <w:spacing w:after="100" w:line="271" w:lineRule="auto"/>
        <w:jc w:val="both"/>
        <w:rPr>
          <w:sz w:val="24"/>
          <w:szCs w:val="24"/>
        </w:rPr>
      </w:pPr>
    </w:p>
    <w:p w14:paraId="37F1C7FB" w14:textId="77777777" w:rsidR="00993900" w:rsidRPr="00D43E00" w:rsidRDefault="00993900" w:rsidP="00993900">
      <w:pPr>
        <w:pStyle w:val="Style10"/>
        <w:widowControl/>
        <w:spacing w:before="58" w:after="100" w:line="271" w:lineRule="auto"/>
        <w:jc w:val="both"/>
        <w:rPr>
          <w:rStyle w:val="FontStyle42"/>
          <w:rFonts w:ascii="Times New Roman" w:hAnsi="Times New Roman" w:cs="Times New Roman"/>
          <w:sz w:val="24"/>
          <w:szCs w:val="24"/>
          <w:lang w:val="ro-RO" w:eastAsia="ro-RO"/>
        </w:rPr>
      </w:pPr>
      <w:r w:rsidRPr="00D43E00">
        <w:rPr>
          <w:rStyle w:val="FontStyle42"/>
          <w:rFonts w:ascii="Times New Roman" w:hAnsi="Times New Roman" w:cs="Times New Roman"/>
          <w:sz w:val="24"/>
          <w:szCs w:val="24"/>
          <w:lang w:val="ro-RO" w:eastAsia="ro-RO"/>
        </w:rPr>
        <w:t>5.2 Oferta Financiară</w:t>
      </w:r>
    </w:p>
    <w:p w14:paraId="5E3F30C3" w14:textId="11FEB43B" w:rsidR="00993900" w:rsidRPr="00D43E00" w:rsidRDefault="00993900" w:rsidP="002706AE">
      <w:pPr>
        <w:spacing w:after="100" w:line="271" w:lineRule="auto"/>
        <w:jc w:val="both"/>
        <w:rPr>
          <w:b/>
          <w:sz w:val="24"/>
          <w:szCs w:val="24"/>
        </w:rPr>
      </w:pPr>
      <w:r w:rsidRPr="00D43E00">
        <w:rPr>
          <w:sz w:val="24"/>
          <w:szCs w:val="24"/>
        </w:rPr>
        <w:t>Se va completa formularul de ofertă</w:t>
      </w:r>
      <w:r w:rsidR="002706AE">
        <w:rPr>
          <w:sz w:val="24"/>
          <w:szCs w:val="24"/>
        </w:rPr>
        <w:t xml:space="preserve">. </w:t>
      </w:r>
      <w:r w:rsidRPr="00D43E00">
        <w:rPr>
          <w:b/>
          <w:sz w:val="24"/>
          <w:szCs w:val="24"/>
        </w:rPr>
        <w:t>Ofertele ale căror valoare, fără T.V.A., va depăşi valoarea maxim alocată, vor fi respinse.</w:t>
      </w:r>
    </w:p>
    <w:p w14:paraId="393E8EAB" w14:textId="77777777" w:rsidR="00993900" w:rsidRDefault="00993900" w:rsidP="00993900">
      <w:pPr>
        <w:pStyle w:val="Heading1"/>
        <w:numPr>
          <w:ilvl w:val="0"/>
          <w:numId w:val="0"/>
        </w:numPr>
        <w:tabs>
          <w:tab w:val="left" w:pos="0"/>
        </w:tabs>
        <w:spacing w:after="100" w:line="271" w:lineRule="auto"/>
        <w:rPr>
          <w:rFonts w:ascii="Times New Roman" w:hAnsi="Times New Roman"/>
          <w:szCs w:val="24"/>
          <w:lang w:val="fr-FR"/>
        </w:rPr>
      </w:pPr>
      <w:r w:rsidRPr="00D43E00">
        <w:rPr>
          <w:rFonts w:ascii="Times New Roman" w:hAnsi="Times New Roman"/>
          <w:b w:val="0"/>
          <w:szCs w:val="24"/>
          <w:lang w:val="es-ES"/>
        </w:rPr>
        <w:t>Criteriul propus pentru achiziţia publică este “</w:t>
      </w:r>
      <w:r w:rsidRPr="00D43E00">
        <w:rPr>
          <w:rFonts w:ascii="Times New Roman" w:hAnsi="Times New Roman"/>
          <w:szCs w:val="24"/>
          <w:lang w:val="es-ES"/>
        </w:rPr>
        <w:t>Oferta</w:t>
      </w:r>
      <w:r w:rsidRPr="00D43E00">
        <w:rPr>
          <w:rFonts w:ascii="Times New Roman" w:hAnsi="Times New Roman"/>
          <w:b w:val="0"/>
          <w:szCs w:val="24"/>
          <w:lang w:val="es-ES"/>
        </w:rPr>
        <w:t xml:space="preserve"> </w:t>
      </w:r>
      <w:r w:rsidRPr="00D43E00">
        <w:rPr>
          <w:rFonts w:ascii="Times New Roman" w:hAnsi="Times New Roman"/>
          <w:szCs w:val="24"/>
          <w:lang w:val="es-ES"/>
        </w:rPr>
        <w:t xml:space="preserve">cu preţul cel mai scăzut”.  </w:t>
      </w:r>
      <w:r w:rsidRPr="00D43E00">
        <w:rPr>
          <w:rFonts w:ascii="Times New Roman" w:hAnsi="Times New Roman"/>
          <w:szCs w:val="24"/>
          <w:lang w:val="fr-FR"/>
        </w:rPr>
        <w:t>Preţul contractului este ferm, nu se actualizează.</w:t>
      </w:r>
    </w:p>
    <w:p w14:paraId="2C2A42A4" w14:textId="77777777" w:rsidR="00610407" w:rsidRPr="00D43E00" w:rsidRDefault="00610407" w:rsidP="00993900">
      <w:pPr>
        <w:rPr>
          <w:sz w:val="24"/>
          <w:szCs w:val="24"/>
          <w:lang w:val="fr-FR" w:eastAsia="x-none"/>
        </w:rPr>
      </w:pPr>
    </w:p>
    <w:p w14:paraId="4037CBFF" w14:textId="54C088D3" w:rsidR="00993900" w:rsidRPr="00D43E00" w:rsidRDefault="00506F56" w:rsidP="00993900">
      <w:pPr>
        <w:pStyle w:val="Caption"/>
        <w:spacing w:line="271" w:lineRule="auto"/>
        <w:jc w:val="both"/>
        <w:rPr>
          <w:rFonts w:ascii="Times New Roman" w:eastAsia="SimSun" w:hAnsi="Times New Roman"/>
          <w:i w:val="0"/>
          <w:iCs w:val="0"/>
          <w:color w:val="auto"/>
          <w:sz w:val="24"/>
          <w:szCs w:val="24"/>
          <w:lang w:val="ro-RO" w:eastAsia="ar-SA" w:bidi="ar-SA"/>
        </w:rPr>
      </w:pPr>
      <w:r>
        <w:rPr>
          <w:rFonts w:ascii="Times New Roman" w:eastAsia="SimSun" w:hAnsi="Times New Roman"/>
          <w:i w:val="0"/>
          <w:iCs w:val="0"/>
          <w:color w:val="auto"/>
          <w:sz w:val="24"/>
          <w:szCs w:val="24"/>
          <w:lang w:val="ro-RO" w:eastAsia="ar-SA" w:bidi="ar-SA"/>
        </w:rPr>
        <w:t>6</w:t>
      </w:r>
      <w:r w:rsidR="00993900" w:rsidRPr="00D43E00">
        <w:rPr>
          <w:rFonts w:ascii="Times New Roman" w:eastAsia="SimSun" w:hAnsi="Times New Roman"/>
          <w:i w:val="0"/>
          <w:iCs w:val="0"/>
          <w:color w:val="auto"/>
          <w:sz w:val="24"/>
          <w:szCs w:val="24"/>
          <w:lang w:val="ro-RO" w:eastAsia="ar-SA" w:bidi="ar-SA"/>
        </w:rPr>
        <w:t xml:space="preserve">. </w:t>
      </w:r>
      <w:r w:rsidR="00993900" w:rsidRPr="00D43E00">
        <w:rPr>
          <w:rFonts w:ascii="Times New Roman" w:eastAsia="SimSun" w:hAnsi="Times New Roman"/>
          <w:i w:val="0"/>
          <w:iCs w:val="0"/>
          <w:color w:val="auto"/>
          <w:sz w:val="24"/>
          <w:szCs w:val="24"/>
          <w:u w:val="single"/>
          <w:lang w:val="ro-RO" w:eastAsia="ar-SA" w:bidi="ar-SA"/>
        </w:rPr>
        <w:t>RECEPŢIONAREA SERVICIILOR</w:t>
      </w:r>
      <w:r w:rsidR="00993900">
        <w:rPr>
          <w:rFonts w:ascii="Times New Roman" w:eastAsia="SimSun" w:hAnsi="Times New Roman"/>
          <w:i w:val="0"/>
          <w:iCs w:val="0"/>
          <w:color w:val="auto"/>
          <w:sz w:val="24"/>
          <w:szCs w:val="24"/>
          <w:u w:val="single"/>
          <w:lang w:val="ro-RO" w:eastAsia="ar-SA" w:bidi="ar-SA"/>
        </w:rPr>
        <w:t xml:space="preserve"> ŞI A </w:t>
      </w:r>
      <w:r w:rsidR="00993900" w:rsidRPr="00D43E00">
        <w:rPr>
          <w:rFonts w:ascii="Times New Roman" w:eastAsia="SimSun" w:hAnsi="Times New Roman"/>
          <w:i w:val="0"/>
          <w:iCs w:val="0"/>
          <w:color w:val="auto"/>
          <w:sz w:val="24"/>
          <w:szCs w:val="24"/>
          <w:u w:val="single"/>
          <w:lang w:val="ro-RO" w:eastAsia="ar-SA" w:bidi="ar-SA"/>
        </w:rPr>
        <w:t xml:space="preserve">ECHIPAMENTELOR </w:t>
      </w:r>
    </w:p>
    <w:p w14:paraId="3799D971"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Recepţia se face în conformitate cu prevederile legale în vigoare. Se vor semna procesele verbale de instruire şi de predare/primire a instalaţiei.</w:t>
      </w:r>
    </w:p>
    <w:p w14:paraId="24379BCB"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Recepţia se consideră încheiată după executarea probei de funcţionare a instalaţiei.</w:t>
      </w:r>
    </w:p>
    <w:p w14:paraId="04608920"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La predarea instalaţiei furnizorul va pune la dispoziţia beneficiarului:</w:t>
      </w:r>
    </w:p>
    <w:p w14:paraId="067943F4" w14:textId="77777777"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un exemplar din documentaţia tehnică completă, care a servit la lucrările de montaj şi punerea în funcţiune;</w:t>
      </w:r>
    </w:p>
    <w:p w14:paraId="7530AB5F" w14:textId="77777777"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instrucţiuni de utilizare;</w:t>
      </w:r>
    </w:p>
    <w:p w14:paraId="672B6381" w14:textId="168A32EB"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manualele şi documentaţiile tehnice ale echipamentelor folosite</w:t>
      </w:r>
      <w:r w:rsidR="00506F56">
        <w:rPr>
          <w:rFonts w:eastAsia="SimSun"/>
          <w:sz w:val="24"/>
          <w:szCs w:val="24"/>
          <w:lang w:eastAsia="zh-CN"/>
        </w:rPr>
        <w:t>, precum şi documentaţii de exploatare şi gestionare a echipamentelor de reţea</w:t>
      </w:r>
      <w:r w:rsidRPr="00D43E00">
        <w:rPr>
          <w:rFonts w:eastAsia="SimSun"/>
          <w:sz w:val="24"/>
          <w:szCs w:val="24"/>
          <w:lang w:eastAsia="zh-CN"/>
        </w:rPr>
        <w:t>;</w:t>
      </w:r>
    </w:p>
    <w:p w14:paraId="06953FC8" w14:textId="3CA94EC8"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 xml:space="preserve">procesul verbal de punere în funcţiune a </w:t>
      </w:r>
      <w:r w:rsidR="00506F56">
        <w:rPr>
          <w:rFonts w:eastAsia="SimSun"/>
          <w:sz w:val="24"/>
          <w:szCs w:val="24"/>
          <w:lang w:eastAsia="zh-CN"/>
        </w:rPr>
        <w:t>infrastructurii de reţea</w:t>
      </w:r>
      <w:r w:rsidRPr="00D43E00">
        <w:rPr>
          <w:rFonts w:eastAsia="SimSun"/>
          <w:sz w:val="24"/>
          <w:szCs w:val="24"/>
          <w:lang w:eastAsia="zh-CN"/>
        </w:rPr>
        <w:t>;</w:t>
      </w:r>
    </w:p>
    <w:p w14:paraId="26BC8F0F" w14:textId="17C14A57" w:rsidR="00993900" w:rsidRPr="00D43E00" w:rsidRDefault="00993900" w:rsidP="00993900">
      <w:pPr>
        <w:pStyle w:val="ListParagraph"/>
        <w:numPr>
          <w:ilvl w:val="0"/>
          <w:numId w:val="3"/>
        </w:numPr>
        <w:overflowPunct/>
        <w:autoSpaceDE/>
        <w:autoSpaceDN/>
        <w:adjustRightInd/>
        <w:spacing w:after="240" w:line="271" w:lineRule="auto"/>
        <w:ind w:left="709" w:hanging="425"/>
        <w:jc w:val="both"/>
        <w:textAlignment w:val="auto"/>
        <w:rPr>
          <w:rFonts w:eastAsia="SimSun"/>
          <w:sz w:val="24"/>
          <w:szCs w:val="24"/>
          <w:lang w:eastAsia="zh-CN"/>
        </w:rPr>
      </w:pPr>
      <w:r w:rsidRPr="00D43E00">
        <w:rPr>
          <w:rFonts w:eastAsia="SimSun"/>
          <w:sz w:val="24"/>
          <w:szCs w:val="24"/>
          <w:lang w:eastAsia="zh-CN"/>
        </w:rPr>
        <w:t>procesul verbal de instruire a persoanelor desemnate de beneficiar pentru exploatarea</w:t>
      </w:r>
      <w:r w:rsidR="002759F9">
        <w:rPr>
          <w:rFonts w:eastAsia="SimSun"/>
          <w:sz w:val="24"/>
          <w:szCs w:val="24"/>
          <w:lang w:eastAsia="zh-CN"/>
        </w:rPr>
        <w:t xml:space="preserve"> reţelei</w:t>
      </w:r>
      <w:r w:rsidRPr="00D43E00">
        <w:rPr>
          <w:rFonts w:eastAsia="SimSun"/>
          <w:sz w:val="24"/>
          <w:szCs w:val="24"/>
          <w:lang w:eastAsia="zh-CN"/>
        </w:rPr>
        <w:t>;</w:t>
      </w:r>
    </w:p>
    <w:p w14:paraId="2AC8FD28" w14:textId="77777777" w:rsidR="00993900" w:rsidRPr="00D43E00" w:rsidRDefault="00993900" w:rsidP="00993900">
      <w:pPr>
        <w:pStyle w:val="ListParagraph"/>
        <w:numPr>
          <w:ilvl w:val="0"/>
          <w:numId w:val="3"/>
        </w:numPr>
        <w:overflowPunct/>
        <w:autoSpaceDE/>
        <w:autoSpaceDN/>
        <w:adjustRightInd/>
        <w:spacing w:after="240" w:line="271" w:lineRule="auto"/>
        <w:ind w:left="709" w:hanging="425"/>
        <w:jc w:val="both"/>
        <w:textAlignment w:val="auto"/>
        <w:rPr>
          <w:rFonts w:eastAsia="SimSun"/>
          <w:sz w:val="24"/>
          <w:szCs w:val="24"/>
          <w:lang w:eastAsia="zh-CN"/>
        </w:rPr>
      </w:pPr>
      <w:r w:rsidRPr="00D43E00">
        <w:rPr>
          <w:rFonts w:eastAsia="SimSun"/>
          <w:sz w:val="24"/>
          <w:szCs w:val="24"/>
          <w:lang w:eastAsia="zh-CN"/>
        </w:rPr>
        <w:t>toate certificatele de garanţie.</w:t>
      </w:r>
    </w:p>
    <w:p w14:paraId="7568470F" w14:textId="170997C3" w:rsidR="00993900" w:rsidRPr="002759F9" w:rsidRDefault="00993900" w:rsidP="00DA2F53">
      <w:pPr>
        <w:pStyle w:val="ListParagraph"/>
        <w:numPr>
          <w:ilvl w:val="0"/>
          <w:numId w:val="13"/>
        </w:numPr>
        <w:overflowPunct/>
        <w:autoSpaceDE/>
        <w:autoSpaceDN/>
        <w:adjustRightInd/>
        <w:spacing w:after="100" w:line="271" w:lineRule="auto"/>
        <w:ind w:left="284" w:hanging="284"/>
        <w:jc w:val="both"/>
        <w:textAlignment w:val="auto"/>
        <w:rPr>
          <w:b/>
          <w:sz w:val="24"/>
          <w:szCs w:val="24"/>
          <w:u w:val="single"/>
        </w:rPr>
      </w:pPr>
      <w:r w:rsidRPr="002759F9">
        <w:rPr>
          <w:b/>
          <w:sz w:val="24"/>
          <w:szCs w:val="24"/>
          <w:u w:val="single"/>
        </w:rPr>
        <w:lastRenderedPageBreak/>
        <w:t>DURATA CONTRACTULUI ŞI CONDIŢIILE DE PLATĂ</w:t>
      </w:r>
    </w:p>
    <w:p w14:paraId="3C7B002A" w14:textId="19945FC4" w:rsidR="00993900" w:rsidRPr="00D43E00" w:rsidRDefault="00993900" w:rsidP="00993900">
      <w:pPr>
        <w:spacing w:line="271" w:lineRule="auto"/>
        <w:jc w:val="both"/>
        <w:rPr>
          <w:rStyle w:val="FontStyle42"/>
          <w:rFonts w:ascii="Times New Roman" w:hAnsi="Times New Roman" w:cs="Times New Roman"/>
          <w:sz w:val="24"/>
          <w:szCs w:val="24"/>
          <w:lang w:eastAsia="ro-RO"/>
        </w:rPr>
      </w:pPr>
      <w:r w:rsidRPr="00D43E00">
        <w:rPr>
          <w:rStyle w:val="FontStyle42"/>
          <w:rFonts w:ascii="Times New Roman" w:hAnsi="Times New Roman" w:cs="Times New Roman"/>
          <w:b w:val="0"/>
          <w:sz w:val="24"/>
          <w:szCs w:val="24"/>
          <w:lang w:eastAsia="ro-RO"/>
        </w:rPr>
        <w:t xml:space="preserve">Perioada de derulare a contractului este perioada cuprinsă între data Ordinului de începere al </w:t>
      </w:r>
      <w:r w:rsidR="004F51C0">
        <w:rPr>
          <w:rStyle w:val="FontStyle42"/>
          <w:rFonts w:ascii="Times New Roman" w:hAnsi="Times New Roman" w:cs="Times New Roman"/>
          <w:b w:val="0"/>
          <w:sz w:val="24"/>
          <w:szCs w:val="24"/>
          <w:lang w:eastAsia="ro-RO"/>
        </w:rPr>
        <w:t>prestării serviciilor</w:t>
      </w:r>
      <w:r w:rsidRPr="00D43E00">
        <w:rPr>
          <w:rStyle w:val="FontStyle42"/>
          <w:rFonts w:ascii="Times New Roman" w:hAnsi="Times New Roman" w:cs="Times New Roman"/>
          <w:b w:val="0"/>
          <w:sz w:val="24"/>
          <w:szCs w:val="24"/>
          <w:lang w:eastAsia="ro-RO"/>
        </w:rPr>
        <w:t xml:space="preserve"> şi data recepţiei calitative a </w:t>
      </w:r>
      <w:bookmarkStart w:id="7" w:name="_Hlk126764996"/>
      <w:r w:rsidR="00EE594E">
        <w:rPr>
          <w:rStyle w:val="FontStyle42"/>
          <w:rFonts w:ascii="Times New Roman" w:hAnsi="Times New Roman" w:cs="Times New Roman"/>
          <w:b w:val="0"/>
          <w:sz w:val="24"/>
          <w:szCs w:val="24"/>
          <w:lang w:eastAsia="ro-RO"/>
        </w:rPr>
        <w:t>s</w:t>
      </w:r>
      <w:r w:rsidRPr="00D43E00">
        <w:rPr>
          <w:sz w:val="24"/>
          <w:szCs w:val="24"/>
        </w:rPr>
        <w:t xml:space="preserve">erviciilor </w:t>
      </w:r>
      <w:bookmarkEnd w:id="7"/>
      <w:r w:rsidRPr="00D43E00">
        <w:rPr>
          <w:sz w:val="24"/>
          <w:szCs w:val="24"/>
        </w:rPr>
        <w:t>prestate</w:t>
      </w:r>
      <w:r w:rsidRPr="00D43E00">
        <w:rPr>
          <w:rStyle w:val="FontStyle42"/>
          <w:rFonts w:ascii="Times New Roman" w:hAnsi="Times New Roman" w:cs="Times New Roman"/>
          <w:sz w:val="24"/>
          <w:szCs w:val="24"/>
          <w:lang w:eastAsia="ro-RO"/>
        </w:rPr>
        <w:t>.</w:t>
      </w:r>
    </w:p>
    <w:p w14:paraId="55C20C85" w14:textId="77777777" w:rsidR="00993900" w:rsidRPr="00D43E00" w:rsidRDefault="00993900" w:rsidP="00993900">
      <w:pPr>
        <w:pStyle w:val="Style10"/>
        <w:widowControl/>
        <w:spacing w:before="58" w:after="100" w:line="271" w:lineRule="auto"/>
        <w:jc w:val="both"/>
        <w:rPr>
          <w:rFonts w:ascii="Times New Roman" w:hAnsi="Times New Roman"/>
          <w:lang w:val="it-IT"/>
        </w:rPr>
      </w:pPr>
      <w:bookmarkStart w:id="8" w:name="_Hlk172709841"/>
      <w:r w:rsidRPr="00D43E00">
        <w:rPr>
          <w:rStyle w:val="FontStyle42"/>
          <w:rFonts w:ascii="Times New Roman" w:hAnsi="Times New Roman" w:cs="Times New Roman"/>
          <w:b w:val="0"/>
          <w:sz w:val="24"/>
          <w:szCs w:val="24"/>
          <w:lang w:val="ro-RO" w:eastAsia="ro-RO"/>
        </w:rPr>
        <w:t>Plata contractului se va efectua în maxim 30 de zile de la recepţia cantitativă şi calitativă a serviciilor, pe baza facturii fiscale emise de furnizor. Factura fiscalǎ va păstra identic denumirea din contract</w:t>
      </w:r>
      <w:bookmarkEnd w:id="8"/>
      <w:r w:rsidRPr="00D43E00">
        <w:rPr>
          <w:rFonts w:ascii="Times New Roman" w:hAnsi="Times New Roman"/>
          <w:b/>
          <w:lang w:val="it-IT"/>
        </w:rPr>
        <w:t>.</w:t>
      </w:r>
      <w:r w:rsidRPr="00D43E00">
        <w:rPr>
          <w:rFonts w:ascii="Times New Roman" w:hAnsi="Times New Roman"/>
          <w:lang w:val="it-IT"/>
        </w:rPr>
        <w:t xml:space="preserve"> </w:t>
      </w:r>
    </w:p>
    <w:p w14:paraId="10672C2D" w14:textId="77777777" w:rsidR="00993900" w:rsidRPr="009C4A91" w:rsidRDefault="00993900" w:rsidP="00993900">
      <w:pPr>
        <w:pStyle w:val="Default"/>
        <w:tabs>
          <w:tab w:val="num" w:pos="567"/>
          <w:tab w:val="num" w:pos="709"/>
        </w:tabs>
        <w:spacing w:line="271" w:lineRule="auto"/>
        <w:ind w:left="0" w:firstLine="0"/>
        <w:rPr>
          <w:rFonts w:ascii="Times New Roman" w:hAnsi="Times New Roman" w:cs="Times New Roman"/>
          <w:b/>
          <w:color w:val="auto"/>
          <w:lang w:val="fr-FR"/>
        </w:rPr>
      </w:pPr>
    </w:p>
    <w:p w14:paraId="4953C506" w14:textId="77777777" w:rsidR="00993900" w:rsidRPr="008C499D" w:rsidRDefault="00993900" w:rsidP="00993900">
      <w:pPr>
        <w:rPr>
          <w:sz w:val="23"/>
          <w:szCs w:val="23"/>
        </w:rPr>
      </w:pPr>
    </w:p>
    <w:p w14:paraId="2DBA60AE" w14:textId="77777777" w:rsidR="00993900" w:rsidRPr="008C499D" w:rsidRDefault="00993900" w:rsidP="00993900">
      <w:pPr>
        <w:rPr>
          <w:i/>
          <w:sz w:val="16"/>
          <w:szCs w:val="16"/>
        </w:rPr>
      </w:pPr>
      <w:bookmarkStart w:id="9" w:name="_Hlk171420674"/>
      <w:r w:rsidRPr="008C499D">
        <w:rPr>
          <w:i/>
          <w:sz w:val="16"/>
          <w:szCs w:val="16"/>
        </w:rPr>
        <w:t>Îmi asum responsabilitatea corectitudinii şi</w:t>
      </w:r>
    </w:p>
    <w:p w14:paraId="621BC375" w14:textId="77777777" w:rsidR="00993900" w:rsidRPr="008C499D" w:rsidRDefault="00993900" w:rsidP="00993900">
      <w:pPr>
        <w:rPr>
          <w:i/>
          <w:sz w:val="16"/>
          <w:szCs w:val="16"/>
        </w:rPr>
      </w:pPr>
      <w:r w:rsidRPr="008C499D">
        <w:rPr>
          <w:i/>
          <w:sz w:val="16"/>
          <w:szCs w:val="16"/>
        </w:rPr>
        <w:t>legalităţii in solidar cu întocmitorul înscrisului,</w:t>
      </w:r>
    </w:p>
    <w:p w14:paraId="5E264DF2" w14:textId="77777777" w:rsidR="00993900" w:rsidRPr="001A504C" w:rsidRDefault="00993900" w:rsidP="00993900">
      <w:pPr>
        <w:rPr>
          <w:b/>
          <w:sz w:val="23"/>
          <w:szCs w:val="23"/>
          <w:lang w:val="pt-BR"/>
        </w:rPr>
      </w:pPr>
      <w:r>
        <w:rPr>
          <w:b/>
          <w:sz w:val="23"/>
          <w:szCs w:val="23"/>
          <w:lang w:val="pt-BR"/>
        </w:rPr>
        <w:t>Şef Serviciu</w:t>
      </w:r>
      <w:r w:rsidRPr="001A504C">
        <w:rPr>
          <w:b/>
          <w:sz w:val="23"/>
          <w:szCs w:val="23"/>
          <w:lang w:val="pt-BR"/>
        </w:rPr>
        <w:t>,</w:t>
      </w:r>
    </w:p>
    <w:p w14:paraId="7E893313" w14:textId="77777777" w:rsidR="00993900" w:rsidRDefault="00993900" w:rsidP="00993900">
      <w:pPr>
        <w:pStyle w:val="TableText"/>
        <w:ind w:right="34"/>
        <w:jc w:val="both"/>
        <w:rPr>
          <w:i/>
          <w:sz w:val="16"/>
          <w:szCs w:val="16"/>
        </w:rPr>
      </w:pPr>
      <w:r>
        <w:rPr>
          <w:b/>
          <w:sz w:val="23"/>
          <w:szCs w:val="23"/>
          <w:lang w:val="pt-BR"/>
        </w:rPr>
        <w:t>Eugenia Lucaci</w:t>
      </w:r>
      <w:r>
        <w:rPr>
          <w:b/>
          <w:szCs w:val="24"/>
          <w:lang w:val="pt-BR"/>
        </w:rPr>
        <w:tab/>
      </w:r>
      <w:r>
        <w:rPr>
          <w:b/>
          <w:szCs w:val="24"/>
          <w:lang w:val="pt-BR"/>
        </w:rPr>
        <w:tab/>
      </w:r>
      <w:r w:rsidRPr="00993BAE">
        <w:rPr>
          <w:b/>
          <w:szCs w:val="24"/>
          <w:lang w:val="pt-BR"/>
        </w:rPr>
        <w:tab/>
      </w:r>
      <w:r w:rsidRPr="00993BAE">
        <w:rPr>
          <w:b/>
          <w:szCs w:val="24"/>
        </w:rPr>
        <w:tab/>
      </w:r>
      <w:r>
        <w:rPr>
          <w:b/>
          <w:sz w:val="16"/>
          <w:szCs w:val="16"/>
        </w:rPr>
        <w:t xml:space="preserve">      </w:t>
      </w:r>
      <w:r>
        <w:rPr>
          <w:b/>
          <w:sz w:val="16"/>
          <w:szCs w:val="16"/>
        </w:rPr>
        <w:tab/>
      </w:r>
      <w:r w:rsidRPr="008C499D">
        <w:rPr>
          <w:i/>
          <w:sz w:val="16"/>
          <w:szCs w:val="16"/>
        </w:rPr>
        <w:t xml:space="preserve">   </w:t>
      </w:r>
      <w:r>
        <w:rPr>
          <w:i/>
          <w:sz w:val="16"/>
          <w:szCs w:val="16"/>
        </w:rPr>
        <w:tab/>
      </w:r>
      <w:r w:rsidRPr="008C499D">
        <w:rPr>
          <w:i/>
          <w:sz w:val="16"/>
          <w:szCs w:val="16"/>
        </w:rPr>
        <w:t xml:space="preserve"> </w:t>
      </w:r>
      <w:r>
        <w:rPr>
          <w:i/>
          <w:sz w:val="16"/>
          <w:szCs w:val="16"/>
        </w:rPr>
        <w:tab/>
      </w:r>
    </w:p>
    <w:p w14:paraId="70794AE6" w14:textId="77777777" w:rsidR="00993900" w:rsidRPr="008C499D" w:rsidRDefault="00993900" w:rsidP="00993900">
      <w:pPr>
        <w:pStyle w:val="TableText"/>
        <w:ind w:right="34"/>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8C499D">
        <w:rPr>
          <w:i/>
          <w:sz w:val="16"/>
          <w:szCs w:val="16"/>
        </w:rPr>
        <w:t xml:space="preserve"> Imi asum responsabilitatea pentru fundamentarea,  </w:t>
      </w:r>
    </w:p>
    <w:p w14:paraId="783B4214" w14:textId="77777777" w:rsidR="00993900" w:rsidRPr="008C499D" w:rsidRDefault="00993900" w:rsidP="00993900">
      <w:pPr>
        <w:pStyle w:val="TableText"/>
        <w:ind w:left="4320" w:right="34"/>
        <w:jc w:val="both"/>
        <w:rPr>
          <w:i/>
          <w:sz w:val="16"/>
          <w:szCs w:val="16"/>
        </w:rPr>
      </w:pPr>
      <w:r w:rsidRPr="008C499D">
        <w:rPr>
          <w:i/>
          <w:sz w:val="16"/>
          <w:szCs w:val="16"/>
        </w:rPr>
        <w:t xml:space="preserve">     </w:t>
      </w:r>
      <w:r>
        <w:rPr>
          <w:i/>
          <w:sz w:val="16"/>
          <w:szCs w:val="16"/>
        </w:rPr>
        <w:tab/>
      </w:r>
      <w:r w:rsidRPr="008C499D">
        <w:rPr>
          <w:i/>
          <w:sz w:val="16"/>
          <w:szCs w:val="16"/>
        </w:rPr>
        <w:t xml:space="preserve"> corectitudinea, legalitatea întocmirii acestui înscris oficial</w:t>
      </w:r>
    </w:p>
    <w:p w14:paraId="1462E218" w14:textId="77777777" w:rsidR="00993900" w:rsidRPr="001A504C" w:rsidRDefault="00993900" w:rsidP="00993900">
      <w:pPr>
        <w:rPr>
          <w:b/>
          <w:sz w:val="23"/>
          <w:szCs w:val="23"/>
          <w:lang w:val="pt-BR"/>
        </w:rPr>
      </w:pPr>
      <w:r>
        <w:rPr>
          <w:b/>
        </w:rPr>
        <w:tab/>
      </w:r>
      <w:r>
        <w:rPr>
          <w:b/>
        </w:rPr>
        <w:tab/>
      </w:r>
      <w:r>
        <w:rPr>
          <w:b/>
        </w:rPr>
        <w:tab/>
      </w:r>
      <w:r>
        <w:rPr>
          <w:b/>
        </w:rPr>
        <w:tab/>
      </w:r>
      <w:r>
        <w:rPr>
          <w:b/>
        </w:rPr>
        <w:tab/>
      </w:r>
      <w:r>
        <w:rPr>
          <w:b/>
        </w:rPr>
        <w:tab/>
      </w:r>
      <w:r w:rsidRPr="001A504C">
        <w:rPr>
          <w:b/>
          <w:sz w:val="23"/>
          <w:szCs w:val="23"/>
        </w:rPr>
        <w:t xml:space="preserve">     </w:t>
      </w:r>
      <w:r>
        <w:rPr>
          <w:b/>
          <w:sz w:val="23"/>
          <w:szCs w:val="23"/>
        </w:rPr>
        <w:tab/>
      </w:r>
      <w:r w:rsidRPr="001A504C">
        <w:rPr>
          <w:b/>
          <w:sz w:val="23"/>
          <w:szCs w:val="23"/>
          <w:lang w:val="pt-BR"/>
        </w:rPr>
        <w:t>Co</w:t>
      </w:r>
      <w:r>
        <w:rPr>
          <w:b/>
          <w:sz w:val="23"/>
          <w:szCs w:val="23"/>
          <w:lang w:val="pt-BR"/>
        </w:rPr>
        <w:t>nsilier</w:t>
      </w:r>
      <w:r w:rsidRPr="001A504C">
        <w:rPr>
          <w:b/>
          <w:sz w:val="23"/>
          <w:szCs w:val="23"/>
          <w:lang w:val="pt-BR"/>
        </w:rPr>
        <w:t>,</w:t>
      </w:r>
    </w:p>
    <w:p w14:paraId="30886AB1" w14:textId="77777777" w:rsidR="00993900" w:rsidRPr="0085392C" w:rsidRDefault="00993900" w:rsidP="00993900">
      <w:pPr>
        <w:rPr>
          <w:b/>
          <w:sz w:val="23"/>
          <w:szCs w:val="23"/>
          <w:lang w:val="pt-BR"/>
        </w:rPr>
      </w:pPr>
      <w:r w:rsidRPr="001A504C">
        <w:rPr>
          <w:b/>
          <w:sz w:val="23"/>
          <w:szCs w:val="23"/>
          <w:lang w:val="pt-BR"/>
        </w:rPr>
        <w:t xml:space="preserve">  </w:t>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t xml:space="preserve">     </w:t>
      </w:r>
      <w:r>
        <w:rPr>
          <w:b/>
          <w:sz w:val="23"/>
          <w:szCs w:val="23"/>
          <w:lang w:val="pt-BR"/>
        </w:rPr>
        <w:tab/>
      </w:r>
      <w:r w:rsidRPr="001A504C">
        <w:rPr>
          <w:b/>
          <w:sz w:val="23"/>
          <w:szCs w:val="23"/>
          <w:lang w:val="pt-BR"/>
        </w:rPr>
        <w:t>Aurora Ţiplea</w:t>
      </w:r>
    </w:p>
    <w:p w14:paraId="34037798" w14:textId="77777777" w:rsidR="00261820" w:rsidRPr="009C4A91" w:rsidRDefault="00261820" w:rsidP="00B73332">
      <w:pPr>
        <w:pStyle w:val="Default"/>
        <w:tabs>
          <w:tab w:val="num" w:pos="567"/>
          <w:tab w:val="num" w:pos="709"/>
        </w:tabs>
        <w:spacing w:line="271" w:lineRule="auto"/>
        <w:ind w:left="0" w:firstLine="0"/>
        <w:rPr>
          <w:rFonts w:ascii="Times New Roman" w:hAnsi="Times New Roman" w:cs="Times New Roman"/>
          <w:b/>
          <w:color w:val="auto"/>
          <w:lang w:val="fr-FR"/>
        </w:rPr>
      </w:pPr>
    </w:p>
    <w:bookmarkEnd w:id="9"/>
    <w:p w14:paraId="32598AFC" w14:textId="77777777" w:rsidR="00345EF4" w:rsidRDefault="00345EF4" w:rsidP="0009277C">
      <w:pPr>
        <w:spacing w:line="276" w:lineRule="auto"/>
        <w:ind w:left="2160" w:hanging="2160"/>
        <w:jc w:val="both"/>
        <w:rPr>
          <w:b/>
        </w:rPr>
      </w:pPr>
    </w:p>
    <w:p w14:paraId="15DA0EB9" w14:textId="77777777" w:rsidR="00345EF4" w:rsidRDefault="00345EF4" w:rsidP="0009277C">
      <w:pPr>
        <w:spacing w:line="276" w:lineRule="auto"/>
        <w:ind w:left="2160" w:hanging="2160"/>
        <w:jc w:val="both"/>
        <w:rPr>
          <w:b/>
        </w:rPr>
      </w:pPr>
    </w:p>
    <w:p w14:paraId="0F2CE7F7" w14:textId="77777777" w:rsidR="00345EF4" w:rsidRDefault="00345EF4" w:rsidP="0009277C">
      <w:pPr>
        <w:spacing w:line="276" w:lineRule="auto"/>
        <w:ind w:left="2160" w:hanging="2160"/>
        <w:jc w:val="both"/>
        <w:rPr>
          <w:b/>
        </w:rPr>
      </w:pPr>
    </w:p>
    <w:p w14:paraId="63C9647C" w14:textId="77777777" w:rsidR="0009277C" w:rsidRPr="0009277C" w:rsidRDefault="0009277C" w:rsidP="0009277C"/>
    <w:p w14:paraId="62627A69" w14:textId="77777777" w:rsidR="0009277C" w:rsidRPr="0009277C" w:rsidRDefault="0009277C" w:rsidP="0009277C"/>
    <w:sectPr w:rsidR="0009277C" w:rsidRPr="0009277C" w:rsidSect="00610407">
      <w:headerReference w:type="default" r:id="rId8"/>
      <w:footerReference w:type="default" r:id="rId9"/>
      <w:headerReference w:type="first" r:id="rId10"/>
      <w:footerReference w:type="first" r:id="rId11"/>
      <w:pgSz w:w="11906" w:h="16838" w:code="9"/>
      <w:pgMar w:top="1247" w:right="1133" w:bottom="794" w:left="1304" w:header="45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026CF" w14:textId="77777777" w:rsidR="00DA2F53" w:rsidRDefault="00DA2F53" w:rsidP="00CC593F">
      <w:r>
        <w:separator/>
      </w:r>
    </w:p>
  </w:endnote>
  <w:endnote w:type="continuationSeparator" w:id="0">
    <w:p w14:paraId="6CCF7A06" w14:textId="77777777" w:rsidR="00DA2F53" w:rsidRDefault="00DA2F53"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_r">
    <w:altName w:val="Courier New"/>
    <w:charset w:val="00"/>
    <w:family w:val="roman"/>
    <w:pitch w:val="variable"/>
    <w:sig w:usb0="00000001" w:usb1="00000000" w:usb2="00000000" w:usb3="00000000" w:csb0="00000013"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9BC4" w14:textId="77777777" w:rsidR="00EC76A0" w:rsidRDefault="00EC76A0" w:rsidP="00ED0EDC">
    <w:pPr>
      <w:pStyle w:val="Footer"/>
    </w:pPr>
  </w:p>
  <w:p w14:paraId="7C9C5704" w14:textId="78A6F6A2" w:rsidR="0009277C" w:rsidRPr="0009277C" w:rsidRDefault="0009277C" w:rsidP="00ED0EDC">
    <w:pPr>
      <w:pStyle w:val="Footer"/>
      <w:rPr>
        <w:lang w:val="ro-RO"/>
      </w:rPr>
    </w:pPr>
    <w:bookmarkStart w:id="10" w:name="_Hlk171419668"/>
    <w:r w:rsidRPr="0009277C">
      <w:t>Document creat la Serviciul Comunicare, Relaţii Internaţionale şi Digitalizare</w:t>
    </w:r>
  </w:p>
  <w:p w14:paraId="768571B9" w14:textId="10278D58" w:rsidR="00592FFD" w:rsidRPr="00D352E3" w:rsidRDefault="00592FFD" w:rsidP="008C6E44">
    <w:pPr>
      <w:spacing w:line="271" w:lineRule="auto"/>
      <w:rPr>
        <w:i/>
        <w:iCs/>
        <w:sz w:val="18"/>
        <w:szCs w:val="18"/>
      </w:rPr>
    </w:pPr>
    <w:r w:rsidRPr="00D352E3">
      <w:rPr>
        <w:i/>
        <w:iCs/>
        <w:sz w:val="18"/>
        <w:szCs w:val="18"/>
      </w:rPr>
      <w:t>CS-</w:t>
    </w:r>
    <w:r w:rsidR="008C6E44" w:rsidRPr="00D352E3">
      <w:rPr>
        <w:i/>
        <w:iCs/>
        <w:sz w:val="18"/>
        <w:szCs w:val="18"/>
      </w:rPr>
      <w:t xml:space="preserve"> </w:t>
    </w:r>
    <w:r w:rsidR="00D352E3" w:rsidRPr="00D352E3">
      <w:rPr>
        <w:i/>
        <w:iCs/>
        <w:sz w:val="18"/>
        <w:szCs w:val="18"/>
      </w:rPr>
      <w:t xml:space="preserve">servicii de extindere </w:t>
    </w:r>
    <w:r w:rsidR="008C6E44" w:rsidRPr="00D352E3">
      <w:rPr>
        <w:i/>
        <w:iCs/>
        <w:sz w:val="18"/>
        <w:szCs w:val="18"/>
      </w:rPr>
      <w:t>a infrastructurii de reţea de date</w:t>
    </w:r>
    <w:r w:rsidRPr="00D352E3">
      <w:rPr>
        <w:i/>
        <w:iCs/>
        <w:sz w:val="18"/>
        <w:szCs w:val="18"/>
      </w:rPr>
      <w:t>-rev.</w:t>
    </w:r>
    <w:r w:rsidR="00993900" w:rsidRPr="00D352E3">
      <w:rPr>
        <w:i/>
        <w:iCs/>
        <w:sz w:val="18"/>
        <w:szCs w:val="18"/>
      </w:rPr>
      <w:t>1</w:t>
    </w:r>
    <w:r w:rsidR="007543C5" w:rsidRPr="00D352E3">
      <w:rPr>
        <w:i/>
        <w:iCs/>
        <w:sz w:val="18"/>
        <w:szCs w:val="18"/>
      </w:rPr>
      <w:t xml:space="preserve"> </w:t>
    </w:r>
    <w:r w:rsidRPr="00D352E3">
      <w:rPr>
        <w:i/>
        <w:iCs/>
        <w:sz w:val="18"/>
        <w:szCs w:val="18"/>
      </w:rPr>
      <w:t>–</w:t>
    </w:r>
    <w:r w:rsidR="007543C5" w:rsidRPr="00D352E3">
      <w:rPr>
        <w:i/>
        <w:iCs/>
        <w:sz w:val="18"/>
        <w:szCs w:val="18"/>
      </w:rPr>
      <w:t xml:space="preserve"> </w:t>
    </w:r>
    <w:r w:rsidR="00D352E3" w:rsidRPr="00D352E3">
      <w:rPr>
        <w:i/>
        <w:iCs/>
        <w:sz w:val="18"/>
        <w:szCs w:val="18"/>
      </w:rPr>
      <w:t>23.1</w:t>
    </w:r>
    <w:r w:rsidR="008C6E44" w:rsidRPr="00D352E3">
      <w:rPr>
        <w:i/>
        <w:iCs/>
        <w:sz w:val="18"/>
        <w:szCs w:val="18"/>
      </w:rPr>
      <w:t>0.</w:t>
    </w:r>
    <w:r w:rsidRPr="00D352E3">
      <w:rPr>
        <w:i/>
        <w:iCs/>
        <w:sz w:val="18"/>
        <w:szCs w:val="18"/>
      </w:rPr>
      <w:t>202</w:t>
    </w:r>
    <w:r w:rsidR="00993900" w:rsidRPr="00D352E3">
      <w:rPr>
        <w:i/>
        <w:iCs/>
        <w:sz w:val="18"/>
        <w:szCs w:val="18"/>
      </w:rPr>
      <w:t>4</w:t>
    </w:r>
  </w:p>
  <w:bookmarkEnd w:id="10"/>
  <w:p w14:paraId="7868AA4F" w14:textId="77777777" w:rsidR="00592FFD" w:rsidRDefault="00592FFD" w:rsidP="00B316C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DA3CE1">
      <w:rPr>
        <w:b/>
        <w:bCs/>
        <w:noProof/>
      </w:rPr>
      <w:t>13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DA3CE1">
      <w:rPr>
        <w:b/>
        <w:bCs/>
        <w:noProof/>
      </w:rPr>
      <w:t>13</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69A58" w14:textId="3F922DBB" w:rsidR="00592FFD" w:rsidRDefault="00592FFD" w:rsidP="00B316C8">
    <w:pPr>
      <w:pStyle w:val="Footer"/>
      <w:jc w:val="right"/>
    </w:pPr>
    <w:r>
      <w:t>Pag</w:t>
    </w:r>
    <w:r w:rsidR="008A0D38">
      <w:t>ina</w:t>
    </w:r>
    <w:r>
      <w:t xml:space="preserve"> </w:t>
    </w:r>
    <w:r>
      <w:rPr>
        <w:b/>
      </w:rPr>
      <w:fldChar w:fldCharType="begin"/>
    </w:r>
    <w:r>
      <w:rPr>
        <w:b/>
      </w:rPr>
      <w:instrText xml:space="preserve"> PAGE  \* Arabic  \* MERGEFORMAT </w:instrText>
    </w:r>
    <w:r>
      <w:rPr>
        <w:b/>
      </w:rPr>
      <w:fldChar w:fldCharType="separate"/>
    </w:r>
    <w:r w:rsidR="00DA3CE1">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DA3CE1">
      <w:rPr>
        <w:b/>
        <w:noProof/>
      </w:rPr>
      <w:t>13</w:t>
    </w:r>
    <w:r>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C082E" w14:textId="77777777" w:rsidR="00DA2F53" w:rsidRDefault="00DA2F53" w:rsidP="00CC593F">
      <w:r>
        <w:separator/>
      </w:r>
    </w:p>
  </w:footnote>
  <w:footnote w:type="continuationSeparator" w:id="0">
    <w:p w14:paraId="6741D520" w14:textId="77777777" w:rsidR="00DA2F53" w:rsidRDefault="00DA2F53" w:rsidP="00CC5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D23F" w14:textId="77777777" w:rsidR="00592FFD" w:rsidRDefault="00592FFD">
    <w:pPr>
      <w:pStyle w:val="Header"/>
      <w:rPr>
        <w:lang w:val="en-US"/>
      </w:rPr>
    </w:pPr>
  </w:p>
  <w:p w14:paraId="452B916E" w14:textId="77777777" w:rsidR="00592FFD" w:rsidRPr="00B316C8" w:rsidRDefault="00592FFD">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5BD64" w14:textId="63AB9560" w:rsidR="00592FFD" w:rsidRDefault="00592FFD" w:rsidP="00A45E99">
    <w:pPr>
      <w:pStyle w:val="DefaultText"/>
      <w:jc w:val="center"/>
      <w:rPr>
        <w:b/>
        <w:sz w:val="32"/>
        <w:szCs w:val="32"/>
      </w:rPr>
    </w:pPr>
  </w:p>
  <w:tbl>
    <w:tblPr>
      <w:tblW w:w="10065" w:type="dxa"/>
      <w:tblInd w:w="-176" w:type="dxa"/>
      <w:tblLook w:val="04A0" w:firstRow="1" w:lastRow="0" w:firstColumn="1" w:lastColumn="0" w:noHBand="0" w:noVBand="1"/>
    </w:tblPr>
    <w:tblGrid>
      <w:gridCol w:w="1668"/>
      <w:gridCol w:w="6129"/>
      <w:gridCol w:w="1985"/>
      <w:gridCol w:w="283"/>
    </w:tblGrid>
    <w:tr w:rsidR="00592FFD" w:rsidRPr="00A85041" w14:paraId="3D6FDB66" w14:textId="77777777" w:rsidTr="00CC30CE">
      <w:trPr>
        <w:trHeight w:val="1749"/>
      </w:trPr>
      <w:tc>
        <w:tcPr>
          <w:tcW w:w="1668" w:type="dxa"/>
          <w:shd w:val="clear" w:color="auto" w:fill="auto"/>
          <w:vAlign w:val="center"/>
        </w:tcPr>
        <w:p w14:paraId="2AFF877C" w14:textId="77777777" w:rsidR="00592FFD" w:rsidRPr="00A85041" w:rsidRDefault="00592FFD" w:rsidP="00A45E99">
          <w:pPr>
            <w:pStyle w:val="DefaultText"/>
            <w:jc w:val="center"/>
            <w:rPr>
              <w:b/>
              <w:sz w:val="32"/>
              <w:szCs w:val="32"/>
            </w:rPr>
          </w:pPr>
          <w:r w:rsidRPr="00A85041">
            <w:rPr>
              <w:b/>
              <w:noProof/>
              <w:sz w:val="32"/>
              <w:szCs w:val="32"/>
              <w:lang w:val="en-US"/>
            </w:rPr>
            <w:drawing>
              <wp:anchor distT="0" distB="0" distL="114300" distR="114300" simplePos="0" relativeHeight="251659776" behindDoc="0" locked="0" layoutInCell="1" allowOverlap="1" wp14:anchorId="75C19D91" wp14:editId="1FC6BBCA">
                <wp:simplePos x="0" y="0"/>
                <wp:positionH relativeFrom="column">
                  <wp:posOffset>158115</wp:posOffset>
                </wp:positionH>
                <wp:positionV relativeFrom="paragraph">
                  <wp:posOffset>186055</wp:posOffset>
                </wp:positionV>
                <wp:extent cx="619760" cy="711835"/>
                <wp:effectExtent l="0" t="0" r="8890" b="0"/>
                <wp:wrapSquare wrapText="right"/>
                <wp:docPr id="1807021533" name="Picture 1" descr="stema-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romania"/>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9" w:type="dxa"/>
          <w:shd w:val="clear" w:color="auto" w:fill="auto"/>
          <w:vAlign w:val="center"/>
        </w:tcPr>
        <w:p w14:paraId="27FD77F1"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ROMÂNIA</w:t>
          </w:r>
        </w:p>
        <w:p w14:paraId="41EF0E80"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JUDEŢUL IAŞI</w:t>
          </w:r>
        </w:p>
        <w:p w14:paraId="0B0C15F3"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CONSILIUL JUDEŢEAN  IAŞI</w:t>
          </w:r>
        </w:p>
        <w:p w14:paraId="69B2CFC2" w14:textId="7CB04AFE" w:rsidR="00592FFD" w:rsidRPr="00A85041" w:rsidRDefault="00932468" w:rsidP="00A45E99">
          <w:pPr>
            <w:pStyle w:val="DefaultText"/>
            <w:jc w:val="center"/>
            <w:rPr>
              <w:b/>
              <w:sz w:val="32"/>
              <w:szCs w:val="32"/>
            </w:rPr>
          </w:pPr>
          <w:r w:rsidRPr="00450CB4">
            <w:rPr>
              <w:noProof/>
              <w:lang w:val="en-US"/>
            </w:rPr>
            <mc:AlternateContent>
              <mc:Choice Requires="wps">
                <w:drawing>
                  <wp:anchor distT="4294967295" distB="4294967295" distL="114300" distR="114300" simplePos="0" relativeHeight="251657728" behindDoc="0" locked="0" layoutInCell="1" allowOverlap="1" wp14:anchorId="469E6AFD" wp14:editId="5AA52397">
                    <wp:simplePos x="0" y="0"/>
                    <wp:positionH relativeFrom="column">
                      <wp:posOffset>-1113790</wp:posOffset>
                    </wp:positionH>
                    <wp:positionV relativeFrom="paragraph">
                      <wp:posOffset>335280</wp:posOffset>
                    </wp:positionV>
                    <wp:extent cx="6292850" cy="0"/>
                    <wp:effectExtent l="0" t="0" r="3175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2D3C3" id="_x0000_t32" coordsize="21600,21600" o:spt="32" o:oned="t" path="m,l21600,21600e" filled="f">
                    <v:path arrowok="t" fillok="f" o:connecttype="none"/>
                    <o:lock v:ext="edit" shapetype="t"/>
                  </v:shapetype>
                  <v:shape id="AutoShape 15" o:spid="_x0000_s1026" type="#_x0000_t32" style="position:absolute;margin-left:-87.7pt;margin-top:26.4pt;width:49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DZ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"/>
                </w:pict>
              </mc:Fallback>
            </mc:AlternateContent>
          </w:r>
        </w:p>
      </w:tc>
      <w:tc>
        <w:tcPr>
          <w:tcW w:w="1985" w:type="dxa"/>
          <w:shd w:val="clear" w:color="auto" w:fill="auto"/>
          <w:vAlign w:val="center"/>
        </w:tcPr>
        <w:p w14:paraId="0BD9466F" w14:textId="77777777" w:rsidR="00592FFD" w:rsidRPr="00A85041" w:rsidRDefault="00592FFD" w:rsidP="00A45E99">
          <w:pPr>
            <w:pStyle w:val="DefaultText"/>
            <w:jc w:val="center"/>
            <w:rPr>
              <w:b/>
              <w:sz w:val="32"/>
              <w:szCs w:val="32"/>
            </w:rPr>
          </w:pPr>
          <w:r>
            <w:t xml:space="preserve">                </w:t>
          </w:r>
          <w:r>
            <w:rPr>
              <w:noProof/>
              <w:lang w:val="en-US"/>
            </w:rPr>
            <w:drawing>
              <wp:inline distT="0" distB="0" distL="0" distR="0" wp14:anchorId="261EEE74" wp14:editId="0BAEA937">
                <wp:extent cx="717550" cy="742950"/>
                <wp:effectExtent l="0" t="0" r="6350" b="0"/>
                <wp:docPr id="484582988" name="Picture 484582988"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742950"/>
                        </a:xfrm>
                        <a:prstGeom prst="rect">
                          <a:avLst/>
                        </a:prstGeom>
                        <a:noFill/>
                        <a:ln>
                          <a:noFill/>
                        </a:ln>
                      </pic:spPr>
                    </pic:pic>
                  </a:graphicData>
                </a:graphic>
              </wp:inline>
            </w:drawing>
          </w:r>
        </w:p>
      </w:tc>
      <w:tc>
        <w:tcPr>
          <w:tcW w:w="283" w:type="dxa"/>
          <w:shd w:val="clear" w:color="auto" w:fill="auto"/>
          <w:tcMar>
            <w:left w:w="0" w:type="dxa"/>
            <w:right w:w="0" w:type="dxa"/>
          </w:tcMar>
          <w:vAlign w:val="center"/>
        </w:tcPr>
        <w:p w14:paraId="296FB497" w14:textId="77777777" w:rsidR="00592FFD" w:rsidRPr="00AD72A9" w:rsidRDefault="00592FFD" w:rsidP="00CC30CE">
          <w:pPr>
            <w:jc w:val="center"/>
          </w:pPr>
        </w:p>
      </w:tc>
    </w:tr>
  </w:tbl>
  <w:p w14:paraId="6D6969BE" w14:textId="068809F6" w:rsidR="003508BE" w:rsidRPr="003E43DC" w:rsidRDefault="003508BE" w:rsidP="003508BE">
    <w:pPr>
      <w:pStyle w:val="Header"/>
      <w:outlineLvl w:val="0"/>
      <w:rPr>
        <w:b/>
        <w:bCs/>
      </w:rPr>
    </w:pPr>
    <w:r w:rsidRPr="003E43DC">
      <w:rPr>
        <w:b/>
        <w:bCs/>
        <w:noProof/>
        <w:lang w:val="en-US" w:eastAsia="en-US"/>
      </w:rPr>
      <w:drawing>
        <wp:anchor distT="0" distB="0" distL="114300" distR="114300" simplePos="0" relativeHeight="251662848" behindDoc="1" locked="0" layoutInCell="1" allowOverlap="1" wp14:anchorId="5F4AB651" wp14:editId="2BB2D452">
          <wp:simplePos x="0" y="0"/>
          <wp:positionH relativeFrom="column">
            <wp:posOffset>5895975</wp:posOffset>
          </wp:positionH>
          <wp:positionV relativeFrom="paragraph">
            <wp:posOffset>10160</wp:posOffset>
          </wp:positionV>
          <wp:extent cx="381000" cy="381000"/>
          <wp:effectExtent l="0" t="0" r="0" b="0"/>
          <wp:wrapThrough wrapText="left">
            <wp:wrapPolygon edited="0">
              <wp:start x="0" y="0"/>
              <wp:lineTo x="0" y="20520"/>
              <wp:lineTo x="20520" y="20520"/>
              <wp:lineTo x="20520" y="0"/>
              <wp:lineTo x="0" y="0"/>
            </wp:wrapPolygon>
          </wp:wrapThrough>
          <wp:docPr id="737115433" name="Picture 4"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IQNet bi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3DC">
      <w:rPr>
        <w:b/>
        <w:bCs/>
        <w:noProof/>
        <w:lang w:val="en-US" w:eastAsia="en-US"/>
      </w:rPr>
      <w:drawing>
        <wp:anchor distT="0" distB="0" distL="114300" distR="114300" simplePos="0" relativeHeight="251661824" behindDoc="1" locked="0" layoutInCell="1" allowOverlap="1" wp14:anchorId="50411FAF" wp14:editId="71FB78AA">
          <wp:simplePos x="0" y="0"/>
          <wp:positionH relativeFrom="column">
            <wp:posOffset>5490210</wp:posOffset>
          </wp:positionH>
          <wp:positionV relativeFrom="paragraph">
            <wp:posOffset>10160</wp:posOffset>
          </wp:positionV>
          <wp:extent cx="319405" cy="314325"/>
          <wp:effectExtent l="0" t="0" r="4445" b="9525"/>
          <wp:wrapThrough wrapText="left">
            <wp:wrapPolygon edited="0">
              <wp:start x="0" y="0"/>
              <wp:lineTo x="0" y="20945"/>
              <wp:lineTo x="20612" y="20945"/>
              <wp:lineTo x="20612" y="0"/>
              <wp:lineTo x="0" y="0"/>
            </wp:wrapPolygon>
          </wp:wrapThrough>
          <wp:docPr id="1583841060" name="Picture 3" descr="Marca srac 9001 0000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srac 9001 0000 b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40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3DC">
      <w:rPr>
        <w:b/>
        <w:bCs/>
        <w:noProof/>
      </w:rPr>
      <w:t>Calea Chișinăului, nr. 23A</w:t>
    </w:r>
    <w:r w:rsidRPr="003E43DC">
      <w:rPr>
        <w:b/>
        <w:bCs/>
      </w:rPr>
      <w:t>, cod.</w:t>
    </w:r>
    <w:r w:rsidRPr="003E43DC">
      <w:rPr>
        <w:rFonts w:ascii="Trebuchet MS" w:hAnsi="Trebuchet MS"/>
        <w:b/>
        <w:bCs/>
      </w:rPr>
      <w:t xml:space="preserve"> </w:t>
    </w:r>
    <w:r w:rsidRPr="003E43DC">
      <w:rPr>
        <w:b/>
        <w:bCs/>
      </w:rPr>
      <w:t xml:space="preserve">700265, Iaşi     </w:t>
    </w:r>
  </w:p>
  <w:p w14:paraId="000A90D1" w14:textId="77777777" w:rsidR="003508BE" w:rsidRPr="00010253" w:rsidRDefault="003508BE" w:rsidP="003508BE">
    <w:pPr>
      <w:pStyle w:val="Footer"/>
      <w:rPr>
        <w:b/>
      </w:rPr>
    </w:pPr>
    <w:r w:rsidRPr="00010253">
      <w:rPr>
        <w:b/>
      </w:rPr>
      <w:t>Tel.: 0232 - 235100;     Fax: 0232 - 210336;     www.icc.ro</w:t>
    </w:r>
  </w:p>
  <w:p w14:paraId="06DDB7C9" w14:textId="6CF71AB1" w:rsidR="00592FFD" w:rsidRDefault="00592FFD" w:rsidP="002E77EF">
    <w:pPr>
      <w:pStyle w:val="Header"/>
      <w:tabs>
        <w:tab w:val="clear" w:pos="4513"/>
      </w:tabs>
    </w:pPr>
    <w:r>
      <w:rPr>
        <w:noProof/>
        <w:lang w:val="en-US" w:eastAsia="en-US"/>
      </w:rPr>
      <mc:AlternateContent>
        <mc:Choice Requires="wps">
          <w:drawing>
            <wp:anchor distT="4294967295" distB="4294967295" distL="114300" distR="114300" simplePos="0" relativeHeight="251656704" behindDoc="0" locked="0" layoutInCell="1" allowOverlap="1" wp14:anchorId="771407C5" wp14:editId="5B963D99">
              <wp:simplePos x="0" y="0"/>
              <wp:positionH relativeFrom="column">
                <wp:posOffset>-93345</wp:posOffset>
              </wp:positionH>
              <wp:positionV relativeFrom="paragraph">
                <wp:posOffset>154305</wp:posOffset>
              </wp:positionV>
              <wp:extent cx="6292850" cy="0"/>
              <wp:effectExtent l="0" t="19050" r="31750" b="19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2E033F" id="_x0000_t32" coordsize="21600,21600" o:spt="32" o:oned="t" path="m,l21600,21600e" filled="f">
              <v:path arrowok="t" fillok="f" o:connecttype="none"/>
              <o:lock v:ext="edit" shapetype="t"/>
            </v:shapetype>
            <v:shape id="AutoShape 10" o:spid="_x0000_s1026" type="#_x0000_t32" style="position:absolute;margin-left:-7.35pt;margin-top:12.15pt;width:49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" strokeweight="2.75pt"/>
          </w:pict>
        </mc:Fallback>
      </mc:AlternateContent>
    </w:r>
  </w:p>
  <w:p w14:paraId="02E057EA" w14:textId="72743159" w:rsidR="00592FFD" w:rsidRDefault="00592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2505B84"/>
    <w:multiLevelType w:val="hybridMultilevel"/>
    <w:tmpl w:val="CFA819FE"/>
    <w:lvl w:ilvl="0" w:tplc="6664AB24">
      <w:start w:val="1"/>
      <w:numFmt w:val="decimal"/>
      <w:lvlText w:val="%1."/>
      <w:lvlJc w:val="left"/>
      <w:pPr>
        <w:ind w:left="36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9597F"/>
    <w:multiLevelType w:val="hybridMultilevel"/>
    <w:tmpl w:val="206428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578E9"/>
    <w:multiLevelType w:val="hybridMultilevel"/>
    <w:tmpl w:val="A566A802"/>
    <w:lvl w:ilvl="0" w:tplc="0809000B">
      <w:start w:val="1"/>
      <w:numFmt w:val="bullet"/>
      <w:lvlText w:val=""/>
      <w:lvlJc w:val="left"/>
      <w:pPr>
        <w:ind w:left="391" w:hanging="360"/>
      </w:pPr>
      <w:rPr>
        <w:rFonts w:ascii="Wingdings" w:hAnsi="Wingdings"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4" w15:restartNumberingAfterBreak="0">
    <w:nsid w:val="11EA7141"/>
    <w:multiLevelType w:val="hybridMultilevel"/>
    <w:tmpl w:val="32C8ACC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5D528FB"/>
    <w:multiLevelType w:val="multilevel"/>
    <w:tmpl w:val="DCD44B8C"/>
    <w:lvl w:ilvl="0">
      <w:start w:val="1"/>
      <w:numFmt w:val="decimal"/>
      <w:lvlText w:val="%1."/>
      <w:lvlJc w:val="left"/>
      <w:pPr>
        <w:ind w:left="720" w:hanging="360"/>
      </w:pPr>
      <w:rPr>
        <w:rFonts w:hint="default"/>
      </w:rPr>
    </w:lvl>
    <w:lvl w:ilvl="1">
      <w:start w:val="2"/>
      <w:numFmt w:val="decimal"/>
      <w:lvlText w:val="%1.%2"/>
      <w:lvlJc w:val="left"/>
      <w:pPr>
        <w:ind w:left="751" w:hanging="36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17" w:hanging="1440"/>
      </w:pPr>
      <w:rPr>
        <w:rFonts w:hint="default"/>
      </w:rPr>
    </w:lvl>
    <w:lvl w:ilvl="8">
      <w:start w:val="1"/>
      <w:numFmt w:val="decimal"/>
      <w:lvlText w:val="%1.%2.%3.%4.%5.%6.%7.%8.%9"/>
      <w:lvlJc w:val="left"/>
      <w:pPr>
        <w:ind w:left="2408" w:hanging="1800"/>
      </w:pPr>
      <w:rPr>
        <w:rFonts w:hint="default"/>
      </w:rPr>
    </w:lvl>
  </w:abstractNum>
  <w:abstractNum w:abstractNumId="6" w15:restartNumberingAfterBreak="0">
    <w:nsid w:val="260C5ED4"/>
    <w:multiLevelType w:val="hybridMultilevel"/>
    <w:tmpl w:val="716E2712"/>
    <w:lvl w:ilvl="0" w:tplc="1D2CA3D2">
      <w:start w:val="5"/>
      <w:numFmt w:val="decimal"/>
      <w:lvlText w:val="%1."/>
      <w:lvlJc w:val="left"/>
      <w:pPr>
        <w:ind w:left="39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C904B4F"/>
    <w:multiLevelType w:val="hybridMultilevel"/>
    <w:tmpl w:val="F9D62196"/>
    <w:lvl w:ilvl="0" w:tplc="867E3332">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75760"/>
    <w:multiLevelType w:val="multilevel"/>
    <w:tmpl w:val="77902EF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8B1858"/>
    <w:multiLevelType w:val="multilevel"/>
    <w:tmpl w:val="4E6860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9A01F5"/>
    <w:multiLevelType w:val="hybridMultilevel"/>
    <w:tmpl w:val="D96A4DBE"/>
    <w:lvl w:ilvl="0" w:tplc="1B54A998">
      <w:start w:val="1"/>
      <w:numFmt w:val="decimal"/>
      <w:lvlText w:val="%1."/>
      <w:lvlJc w:val="left"/>
      <w:pPr>
        <w:ind w:left="720" w:hanging="360"/>
      </w:pPr>
      <w:rPr>
        <w:rFonts w:hint="default"/>
        <w:color w:val="4472C4" w:themeColor="accent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315718"/>
    <w:multiLevelType w:val="hybridMultilevel"/>
    <w:tmpl w:val="D9E26E2E"/>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21F2CF5"/>
    <w:multiLevelType w:val="hybridMultilevel"/>
    <w:tmpl w:val="E8C0C180"/>
    <w:lvl w:ilvl="0" w:tplc="F7DEB04C">
      <w:start w:val="1"/>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3" w15:restartNumberingAfterBreak="0">
    <w:nsid w:val="5E3C7097"/>
    <w:multiLevelType w:val="hybridMultilevel"/>
    <w:tmpl w:val="D2081F7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F2C6FFD"/>
    <w:multiLevelType w:val="hybridMultilevel"/>
    <w:tmpl w:val="6638FD3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FD658F"/>
    <w:multiLevelType w:val="hybridMultilevel"/>
    <w:tmpl w:val="B48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219EA"/>
    <w:multiLevelType w:val="hybridMultilevel"/>
    <w:tmpl w:val="41642CAE"/>
    <w:lvl w:ilvl="0" w:tplc="26DC248C">
      <w:start w:val="1"/>
      <w:numFmt w:val="upperRoman"/>
      <w:pStyle w:val="Heading1"/>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304E90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5896A39"/>
    <w:multiLevelType w:val="hybridMultilevel"/>
    <w:tmpl w:val="674EA06C"/>
    <w:lvl w:ilvl="0" w:tplc="04090001">
      <w:start w:val="1"/>
      <w:numFmt w:val="bullet"/>
      <w:lvlText w:val=""/>
      <w:lvlJc w:val="left"/>
      <w:pPr>
        <w:ind w:left="841" w:hanging="360"/>
      </w:pPr>
      <w:rPr>
        <w:rFonts w:ascii="Symbol" w:hAnsi="Symbol" w:hint="default"/>
      </w:rPr>
    </w:lvl>
    <w:lvl w:ilvl="1" w:tplc="FFFFFFFF">
      <w:start w:val="1"/>
      <w:numFmt w:val="bullet"/>
      <w:lvlText w:val=""/>
      <w:lvlJc w:val="left"/>
      <w:pPr>
        <w:ind w:left="1561" w:hanging="360"/>
      </w:pPr>
      <w:rPr>
        <w:rFonts w:ascii="Wingdings" w:hAnsi="Wingdings" w:hint="default"/>
      </w:rPr>
    </w:lvl>
    <w:lvl w:ilvl="2" w:tplc="FFFFFFFF" w:tentative="1">
      <w:start w:val="1"/>
      <w:numFmt w:val="lowerRoman"/>
      <w:lvlText w:val="%3."/>
      <w:lvlJc w:val="right"/>
      <w:pPr>
        <w:ind w:left="2281" w:hanging="180"/>
      </w:pPr>
    </w:lvl>
    <w:lvl w:ilvl="3" w:tplc="FFFFFFFF" w:tentative="1">
      <w:start w:val="1"/>
      <w:numFmt w:val="decimal"/>
      <w:lvlText w:val="%4."/>
      <w:lvlJc w:val="left"/>
      <w:pPr>
        <w:ind w:left="3001" w:hanging="360"/>
      </w:pPr>
    </w:lvl>
    <w:lvl w:ilvl="4" w:tplc="FFFFFFFF" w:tentative="1">
      <w:start w:val="1"/>
      <w:numFmt w:val="lowerLetter"/>
      <w:lvlText w:val="%5."/>
      <w:lvlJc w:val="left"/>
      <w:pPr>
        <w:ind w:left="3721" w:hanging="360"/>
      </w:pPr>
    </w:lvl>
    <w:lvl w:ilvl="5" w:tplc="FFFFFFFF" w:tentative="1">
      <w:start w:val="1"/>
      <w:numFmt w:val="lowerRoman"/>
      <w:lvlText w:val="%6."/>
      <w:lvlJc w:val="right"/>
      <w:pPr>
        <w:ind w:left="4441" w:hanging="180"/>
      </w:pPr>
    </w:lvl>
    <w:lvl w:ilvl="6" w:tplc="FFFFFFFF" w:tentative="1">
      <w:start w:val="1"/>
      <w:numFmt w:val="decimal"/>
      <w:lvlText w:val="%7."/>
      <w:lvlJc w:val="left"/>
      <w:pPr>
        <w:ind w:left="5161" w:hanging="360"/>
      </w:pPr>
    </w:lvl>
    <w:lvl w:ilvl="7" w:tplc="FFFFFFFF" w:tentative="1">
      <w:start w:val="1"/>
      <w:numFmt w:val="lowerLetter"/>
      <w:lvlText w:val="%8."/>
      <w:lvlJc w:val="left"/>
      <w:pPr>
        <w:ind w:left="5881" w:hanging="360"/>
      </w:pPr>
    </w:lvl>
    <w:lvl w:ilvl="8" w:tplc="FFFFFFFF" w:tentative="1">
      <w:start w:val="1"/>
      <w:numFmt w:val="lowerRoman"/>
      <w:lvlText w:val="%9."/>
      <w:lvlJc w:val="right"/>
      <w:pPr>
        <w:ind w:left="6601" w:hanging="180"/>
      </w:pPr>
    </w:lvl>
  </w:abstractNum>
  <w:abstractNum w:abstractNumId="18" w15:restartNumberingAfterBreak="0">
    <w:nsid w:val="7B6479E4"/>
    <w:multiLevelType w:val="hybridMultilevel"/>
    <w:tmpl w:val="EE8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8"/>
  </w:num>
  <w:num w:numId="4">
    <w:abstractNumId w:val="15"/>
  </w:num>
  <w:num w:numId="5">
    <w:abstractNumId w:val="5"/>
  </w:num>
  <w:num w:numId="6">
    <w:abstractNumId w:val="12"/>
  </w:num>
  <w:num w:numId="7">
    <w:abstractNumId w:val="3"/>
  </w:num>
  <w:num w:numId="8">
    <w:abstractNumId w:val="2"/>
  </w:num>
  <w:num w:numId="9">
    <w:abstractNumId w:val="9"/>
  </w:num>
  <w:num w:numId="10">
    <w:abstractNumId w:val="8"/>
  </w:num>
  <w:num w:numId="11">
    <w:abstractNumId w:val="14"/>
  </w:num>
  <w:num w:numId="12">
    <w:abstractNumId w:val="10"/>
  </w:num>
  <w:num w:numId="13">
    <w:abstractNumId w:val="13"/>
  </w:num>
  <w:num w:numId="14">
    <w:abstractNumId w:val="11"/>
  </w:num>
  <w:num w:numId="15">
    <w:abstractNumId w:val="1"/>
  </w:num>
  <w:num w:numId="16">
    <w:abstractNumId w:val="17"/>
  </w:num>
  <w:num w:numId="17">
    <w:abstractNumId w:val="4"/>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3F"/>
    <w:rsid w:val="0000493F"/>
    <w:rsid w:val="00006657"/>
    <w:rsid w:val="00006B75"/>
    <w:rsid w:val="00006D30"/>
    <w:rsid w:val="00007F04"/>
    <w:rsid w:val="00011F7B"/>
    <w:rsid w:val="0001531E"/>
    <w:rsid w:val="00023419"/>
    <w:rsid w:val="000240F9"/>
    <w:rsid w:val="0003171A"/>
    <w:rsid w:val="00033360"/>
    <w:rsid w:val="0003663F"/>
    <w:rsid w:val="000368DB"/>
    <w:rsid w:val="000419D8"/>
    <w:rsid w:val="00042930"/>
    <w:rsid w:val="00044FC4"/>
    <w:rsid w:val="000457BE"/>
    <w:rsid w:val="00047544"/>
    <w:rsid w:val="0004768D"/>
    <w:rsid w:val="0005408C"/>
    <w:rsid w:val="00055B0B"/>
    <w:rsid w:val="00056D44"/>
    <w:rsid w:val="000627A6"/>
    <w:rsid w:val="000661F2"/>
    <w:rsid w:val="000736E1"/>
    <w:rsid w:val="000769E2"/>
    <w:rsid w:val="000851A4"/>
    <w:rsid w:val="00085293"/>
    <w:rsid w:val="000876F6"/>
    <w:rsid w:val="00091824"/>
    <w:rsid w:val="0009277C"/>
    <w:rsid w:val="00097565"/>
    <w:rsid w:val="00097B6C"/>
    <w:rsid w:val="000A2CA0"/>
    <w:rsid w:val="000A586B"/>
    <w:rsid w:val="000A5920"/>
    <w:rsid w:val="000B077E"/>
    <w:rsid w:val="000B1DF4"/>
    <w:rsid w:val="000B3C97"/>
    <w:rsid w:val="000B53FC"/>
    <w:rsid w:val="000B6F5B"/>
    <w:rsid w:val="000B7DA5"/>
    <w:rsid w:val="000C0971"/>
    <w:rsid w:val="000C2B3D"/>
    <w:rsid w:val="000C316C"/>
    <w:rsid w:val="000C35FD"/>
    <w:rsid w:val="000C5CBB"/>
    <w:rsid w:val="000C7F84"/>
    <w:rsid w:val="000D10AF"/>
    <w:rsid w:val="000D1DC5"/>
    <w:rsid w:val="000D2965"/>
    <w:rsid w:val="000E0CF4"/>
    <w:rsid w:val="000E30DA"/>
    <w:rsid w:val="000E402A"/>
    <w:rsid w:val="000E5F82"/>
    <w:rsid w:val="000F06F0"/>
    <w:rsid w:val="000F0D30"/>
    <w:rsid w:val="000F0DAE"/>
    <w:rsid w:val="000F1434"/>
    <w:rsid w:val="000F73E4"/>
    <w:rsid w:val="001003A9"/>
    <w:rsid w:val="001012C0"/>
    <w:rsid w:val="001104DD"/>
    <w:rsid w:val="00110F9D"/>
    <w:rsid w:val="001140EA"/>
    <w:rsid w:val="0011424E"/>
    <w:rsid w:val="001152B7"/>
    <w:rsid w:val="00122F8B"/>
    <w:rsid w:val="00125898"/>
    <w:rsid w:val="00127885"/>
    <w:rsid w:val="00130D6A"/>
    <w:rsid w:val="00131338"/>
    <w:rsid w:val="001379CF"/>
    <w:rsid w:val="00142C06"/>
    <w:rsid w:val="00144668"/>
    <w:rsid w:val="0014472F"/>
    <w:rsid w:val="00146DB6"/>
    <w:rsid w:val="001471BD"/>
    <w:rsid w:val="00147F4D"/>
    <w:rsid w:val="001518D9"/>
    <w:rsid w:val="001559EC"/>
    <w:rsid w:val="00155F04"/>
    <w:rsid w:val="0015712E"/>
    <w:rsid w:val="001572F4"/>
    <w:rsid w:val="0016057B"/>
    <w:rsid w:val="001607A4"/>
    <w:rsid w:val="0016202E"/>
    <w:rsid w:val="001649C1"/>
    <w:rsid w:val="001669DA"/>
    <w:rsid w:val="0018639B"/>
    <w:rsid w:val="00186FC1"/>
    <w:rsid w:val="00190B63"/>
    <w:rsid w:val="00193F9B"/>
    <w:rsid w:val="00197E76"/>
    <w:rsid w:val="001A3ED1"/>
    <w:rsid w:val="001A63EE"/>
    <w:rsid w:val="001A77C4"/>
    <w:rsid w:val="001B5A93"/>
    <w:rsid w:val="001B6D46"/>
    <w:rsid w:val="001C2467"/>
    <w:rsid w:val="001C2BC7"/>
    <w:rsid w:val="001C3139"/>
    <w:rsid w:val="001C6D0D"/>
    <w:rsid w:val="001C7753"/>
    <w:rsid w:val="001D142D"/>
    <w:rsid w:val="001D650E"/>
    <w:rsid w:val="001E0D05"/>
    <w:rsid w:val="001E4D49"/>
    <w:rsid w:val="001E5207"/>
    <w:rsid w:val="001F07EA"/>
    <w:rsid w:val="001F69C1"/>
    <w:rsid w:val="001F7458"/>
    <w:rsid w:val="002025E7"/>
    <w:rsid w:val="00203005"/>
    <w:rsid w:val="00206B96"/>
    <w:rsid w:val="00206CCC"/>
    <w:rsid w:val="002078D3"/>
    <w:rsid w:val="00210126"/>
    <w:rsid w:val="0021177F"/>
    <w:rsid w:val="0021319A"/>
    <w:rsid w:val="00214456"/>
    <w:rsid w:val="00216CE7"/>
    <w:rsid w:val="00217C79"/>
    <w:rsid w:val="0022296D"/>
    <w:rsid w:val="002301F1"/>
    <w:rsid w:val="00232D62"/>
    <w:rsid w:val="00234F1F"/>
    <w:rsid w:val="0023684F"/>
    <w:rsid w:val="002422D2"/>
    <w:rsid w:val="0024506F"/>
    <w:rsid w:val="00245BA4"/>
    <w:rsid w:val="00261820"/>
    <w:rsid w:val="002706AE"/>
    <w:rsid w:val="00271BBF"/>
    <w:rsid w:val="0027208C"/>
    <w:rsid w:val="002749E6"/>
    <w:rsid w:val="002759F9"/>
    <w:rsid w:val="0028209D"/>
    <w:rsid w:val="00282825"/>
    <w:rsid w:val="00282849"/>
    <w:rsid w:val="002837FC"/>
    <w:rsid w:val="00284E88"/>
    <w:rsid w:val="002861D5"/>
    <w:rsid w:val="00286B4C"/>
    <w:rsid w:val="00290B4A"/>
    <w:rsid w:val="00291C7C"/>
    <w:rsid w:val="00296EE6"/>
    <w:rsid w:val="002A481F"/>
    <w:rsid w:val="002A5456"/>
    <w:rsid w:val="002A69F9"/>
    <w:rsid w:val="002B2C69"/>
    <w:rsid w:val="002B4453"/>
    <w:rsid w:val="002C13C5"/>
    <w:rsid w:val="002C305F"/>
    <w:rsid w:val="002C7862"/>
    <w:rsid w:val="002D03F6"/>
    <w:rsid w:val="002D4117"/>
    <w:rsid w:val="002D5395"/>
    <w:rsid w:val="002D7AB4"/>
    <w:rsid w:val="002E2E44"/>
    <w:rsid w:val="002E69DE"/>
    <w:rsid w:val="002E6F88"/>
    <w:rsid w:val="002E77EF"/>
    <w:rsid w:val="002F1E5E"/>
    <w:rsid w:val="002F345A"/>
    <w:rsid w:val="003021CF"/>
    <w:rsid w:val="00305AC1"/>
    <w:rsid w:val="0031649D"/>
    <w:rsid w:val="00316834"/>
    <w:rsid w:val="003216BC"/>
    <w:rsid w:val="0033031E"/>
    <w:rsid w:val="00330770"/>
    <w:rsid w:val="00332162"/>
    <w:rsid w:val="0034597B"/>
    <w:rsid w:val="00345C1D"/>
    <w:rsid w:val="00345EF4"/>
    <w:rsid w:val="00346A4F"/>
    <w:rsid w:val="003508BE"/>
    <w:rsid w:val="00351AA4"/>
    <w:rsid w:val="00353687"/>
    <w:rsid w:val="00353FC2"/>
    <w:rsid w:val="0035573D"/>
    <w:rsid w:val="003601FE"/>
    <w:rsid w:val="00361A97"/>
    <w:rsid w:val="0036313F"/>
    <w:rsid w:val="00364DFF"/>
    <w:rsid w:val="003701D6"/>
    <w:rsid w:val="00370566"/>
    <w:rsid w:val="00370AAB"/>
    <w:rsid w:val="003711CB"/>
    <w:rsid w:val="0037489C"/>
    <w:rsid w:val="00383528"/>
    <w:rsid w:val="0038398C"/>
    <w:rsid w:val="00390040"/>
    <w:rsid w:val="00390D56"/>
    <w:rsid w:val="003914BA"/>
    <w:rsid w:val="00391995"/>
    <w:rsid w:val="00391C19"/>
    <w:rsid w:val="00391C65"/>
    <w:rsid w:val="00393196"/>
    <w:rsid w:val="00394158"/>
    <w:rsid w:val="00394352"/>
    <w:rsid w:val="00397317"/>
    <w:rsid w:val="00397F02"/>
    <w:rsid w:val="003A1402"/>
    <w:rsid w:val="003A15D2"/>
    <w:rsid w:val="003A45A6"/>
    <w:rsid w:val="003A46C0"/>
    <w:rsid w:val="003A4C85"/>
    <w:rsid w:val="003B41E7"/>
    <w:rsid w:val="003C40EE"/>
    <w:rsid w:val="003C6876"/>
    <w:rsid w:val="003D51B8"/>
    <w:rsid w:val="003D6CF5"/>
    <w:rsid w:val="003D6E95"/>
    <w:rsid w:val="003D73A1"/>
    <w:rsid w:val="003E03C6"/>
    <w:rsid w:val="003E06A8"/>
    <w:rsid w:val="003E1426"/>
    <w:rsid w:val="003E3E51"/>
    <w:rsid w:val="003E4497"/>
    <w:rsid w:val="003E6FD1"/>
    <w:rsid w:val="003F3644"/>
    <w:rsid w:val="003F792D"/>
    <w:rsid w:val="00404BA2"/>
    <w:rsid w:val="00411A62"/>
    <w:rsid w:val="00412059"/>
    <w:rsid w:val="004144CC"/>
    <w:rsid w:val="0042586E"/>
    <w:rsid w:val="00425C92"/>
    <w:rsid w:val="0042714E"/>
    <w:rsid w:val="0043012B"/>
    <w:rsid w:val="00431898"/>
    <w:rsid w:val="004324F4"/>
    <w:rsid w:val="00432CA7"/>
    <w:rsid w:val="00433919"/>
    <w:rsid w:val="00436536"/>
    <w:rsid w:val="004404EA"/>
    <w:rsid w:val="0044105E"/>
    <w:rsid w:val="00446B3E"/>
    <w:rsid w:val="00446D2D"/>
    <w:rsid w:val="00450CB4"/>
    <w:rsid w:val="004525DF"/>
    <w:rsid w:val="0045593B"/>
    <w:rsid w:val="0046012F"/>
    <w:rsid w:val="00461F73"/>
    <w:rsid w:val="004643FC"/>
    <w:rsid w:val="00470B7B"/>
    <w:rsid w:val="004711AD"/>
    <w:rsid w:val="004723E0"/>
    <w:rsid w:val="004771AA"/>
    <w:rsid w:val="0048216F"/>
    <w:rsid w:val="004851BE"/>
    <w:rsid w:val="0048569C"/>
    <w:rsid w:val="00486168"/>
    <w:rsid w:val="004861BC"/>
    <w:rsid w:val="00491730"/>
    <w:rsid w:val="00492623"/>
    <w:rsid w:val="00492E39"/>
    <w:rsid w:val="00494E72"/>
    <w:rsid w:val="00495152"/>
    <w:rsid w:val="00496FA6"/>
    <w:rsid w:val="0049763A"/>
    <w:rsid w:val="004A2198"/>
    <w:rsid w:val="004A29B9"/>
    <w:rsid w:val="004B0C1E"/>
    <w:rsid w:val="004B0FDA"/>
    <w:rsid w:val="004B10DC"/>
    <w:rsid w:val="004B25FC"/>
    <w:rsid w:val="004B780A"/>
    <w:rsid w:val="004B7A32"/>
    <w:rsid w:val="004C47E9"/>
    <w:rsid w:val="004C5888"/>
    <w:rsid w:val="004C6525"/>
    <w:rsid w:val="004D0FBC"/>
    <w:rsid w:val="004D545B"/>
    <w:rsid w:val="004D6F9E"/>
    <w:rsid w:val="004D7BFA"/>
    <w:rsid w:val="004E16FA"/>
    <w:rsid w:val="004E2F0C"/>
    <w:rsid w:val="004E377E"/>
    <w:rsid w:val="004E5F9D"/>
    <w:rsid w:val="004F092B"/>
    <w:rsid w:val="004F1446"/>
    <w:rsid w:val="004F1D0F"/>
    <w:rsid w:val="004F3B0B"/>
    <w:rsid w:val="004F51C0"/>
    <w:rsid w:val="004F5C7F"/>
    <w:rsid w:val="004F5F8A"/>
    <w:rsid w:val="004F6ED8"/>
    <w:rsid w:val="004F709A"/>
    <w:rsid w:val="00501869"/>
    <w:rsid w:val="0050246C"/>
    <w:rsid w:val="0050634D"/>
    <w:rsid w:val="00506F56"/>
    <w:rsid w:val="00510B33"/>
    <w:rsid w:val="005135D5"/>
    <w:rsid w:val="0051364B"/>
    <w:rsid w:val="00516BBB"/>
    <w:rsid w:val="005177DD"/>
    <w:rsid w:val="00521BAD"/>
    <w:rsid w:val="00524796"/>
    <w:rsid w:val="0052797A"/>
    <w:rsid w:val="00531D25"/>
    <w:rsid w:val="00536C00"/>
    <w:rsid w:val="00540E53"/>
    <w:rsid w:val="005412D7"/>
    <w:rsid w:val="00543ADF"/>
    <w:rsid w:val="00544FFB"/>
    <w:rsid w:val="00552043"/>
    <w:rsid w:val="0055236E"/>
    <w:rsid w:val="00553E16"/>
    <w:rsid w:val="00557ED4"/>
    <w:rsid w:val="00564DC9"/>
    <w:rsid w:val="005678CC"/>
    <w:rsid w:val="00567C0D"/>
    <w:rsid w:val="00573D03"/>
    <w:rsid w:val="0057509E"/>
    <w:rsid w:val="00575BCE"/>
    <w:rsid w:val="00582470"/>
    <w:rsid w:val="005838B0"/>
    <w:rsid w:val="005838E6"/>
    <w:rsid w:val="00584F97"/>
    <w:rsid w:val="00592FFD"/>
    <w:rsid w:val="005A1DC6"/>
    <w:rsid w:val="005A3CAB"/>
    <w:rsid w:val="005A53B7"/>
    <w:rsid w:val="005A5AD4"/>
    <w:rsid w:val="005B3EED"/>
    <w:rsid w:val="005C1E19"/>
    <w:rsid w:val="005C57B5"/>
    <w:rsid w:val="005C6130"/>
    <w:rsid w:val="005C6430"/>
    <w:rsid w:val="005D5B76"/>
    <w:rsid w:val="005D7934"/>
    <w:rsid w:val="005E5732"/>
    <w:rsid w:val="005E7E36"/>
    <w:rsid w:val="00601995"/>
    <w:rsid w:val="0060306F"/>
    <w:rsid w:val="0060383E"/>
    <w:rsid w:val="00607A31"/>
    <w:rsid w:val="00607FA5"/>
    <w:rsid w:val="00610407"/>
    <w:rsid w:val="00616ED1"/>
    <w:rsid w:val="00616EF4"/>
    <w:rsid w:val="00617BFD"/>
    <w:rsid w:val="00622432"/>
    <w:rsid w:val="00627BC7"/>
    <w:rsid w:val="00630C05"/>
    <w:rsid w:val="00631050"/>
    <w:rsid w:val="006311CA"/>
    <w:rsid w:val="00631225"/>
    <w:rsid w:val="006353D7"/>
    <w:rsid w:val="00635F3A"/>
    <w:rsid w:val="006366B4"/>
    <w:rsid w:val="00643001"/>
    <w:rsid w:val="00643642"/>
    <w:rsid w:val="00647106"/>
    <w:rsid w:val="0064722C"/>
    <w:rsid w:val="006475AF"/>
    <w:rsid w:val="00654C42"/>
    <w:rsid w:val="00654F64"/>
    <w:rsid w:val="00655E1B"/>
    <w:rsid w:val="00656020"/>
    <w:rsid w:val="00656661"/>
    <w:rsid w:val="00657055"/>
    <w:rsid w:val="0065741A"/>
    <w:rsid w:val="00661D1A"/>
    <w:rsid w:val="00662ECC"/>
    <w:rsid w:val="0066664D"/>
    <w:rsid w:val="00674C9C"/>
    <w:rsid w:val="00676AA6"/>
    <w:rsid w:val="0067712E"/>
    <w:rsid w:val="006830B6"/>
    <w:rsid w:val="00683933"/>
    <w:rsid w:val="00684448"/>
    <w:rsid w:val="00684494"/>
    <w:rsid w:val="00684ED7"/>
    <w:rsid w:val="0069032D"/>
    <w:rsid w:val="00690740"/>
    <w:rsid w:val="006907D1"/>
    <w:rsid w:val="0069108A"/>
    <w:rsid w:val="00691683"/>
    <w:rsid w:val="006950C1"/>
    <w:rsid w:val="006A4BB7"/>
    <w:rsid w:val="006A6466"/>
    <w:rsid w:val="006A7B1B"/>
    <w:rsid w:val="006B0CA3"/>
    <w:rsid w:val="006B1634"/>
    <w:rsid w:val="006B5F2F"/>
    <w:rsid w:val="006B6642"/>
    <w:rsid w:val="006B76CB"/>
    <w:rsid w:val="006C1FEC"/>
    <w:rsid w:val="006C2B3B"/>
    <w:rsid w:val="006C4641"/>
    <w:rsid w:val="006D03D5"/>
    <w:rsid w:val="006D1A54"/>
    <w:rsid w:val="006D2829"/>
    <w:rsid w:val="006D3BC9"/>
    <w:rsid w:val="006D56B9"/>
    <w:rsid w:val="006D58CD"/>
    <w:rsid w:val="006D60FF"/>
    <w:rsid w:val="006F1593"/>
    <w:rsid w:val="006F3A4A"/>
    <w:rsid w:val="006F6332"/>
    <w:rsid w:val="006F6BC7"/>
    <w:rsid w:val="00700177"/>
    <w:rsid w:val="00701AE0"/>
    <w:rsid w:val="007047A2"/>
    <w:rsid w:val="0070645D"/>
    <w:rsid w:val="00707971"/>
    <w:rsid w:val="00711BB0"/>
    <w:rsid w:val="0071283F"/>
    <w:rsid w:val="00712F7C"/>
    <w:rsid w:val="00715C4A"/>
    <w:rsid w:val="00721533"/>
    <w:rsid w:val="007240F0"/>
    <w:rsid w:val="0072768A"/>
    <w:rsid w:val="0072791A"/>
    <w:rsid w:val="0073675E"/>
    <w:rsid w:val="0074049C"/>
    <w:rsid w:val="00742642"/>
    <w:rsid w:val="00742E1C"/>
    <w:rsid w:val="00744549"/>
    <w:rsid w:val="00745CCC"/>
    <w:rsid w:val="00750915"/>
    <w:rsid w:val="00752E55"/>
    <w:rsid w:val="0075409C"/>
    <w:rsid w:val="007543C5"/>
    <w:rsid w:val="00755081"/>
    <w:rsid w:val="00756B0B"/>
    <w:rsid w:val="00757051"/>
    <w:rsid w:val="007601E1"/>
    <w:rsid w:val="007614F0"/>
    <w:rsid w:val="00781434"/>
    <w:rsid w:val="00782AA4"/>
    <w:rsid w:val="00785171"/>
    <w:rsid w:val="007901AE"/>
    <w:rsid w:val="00796DDE"/>
    <w:rsid w:val="007975C6"/>
    <w:rsid w:val="007975DA"/>
    <w:rsid w:val="007A09E9"/>
    <w:rsid w:val="007A0AB0"/>
    <w:rsid w:val="007A12E7"/>
    <w:rsid w:val="007A15A3"/>
    <w:rsid w:val="007A2D44"/>
    <w:rsid w:val="007A38EF"/>
    <w:rsid w:val="007A3978"/>
    <w:rsid w:val="007A4DB9"/>
    <w:rsid w:val="007B683D"/>
    <w:rsid w:val="007C27A7"/>
    <w:rsid w:val="007C2869"/>
    <w:rsid w:val="007C3648"/>
    <w:rsid w:val="007C3A01"/>
    <w:rsid w:val="007C4B9D"/>
    <w:rsid w:val="007C539F"/>
    <w:rsid w:val="007D0EB7"/>
    <w:rsid w:val="007D4B64"/>
    <w:rsid w:val="007D6D34"/>
    <w:rsid w:val="007D72BE"/>
    <w:rsid w:val="007E564C"/>
    <w:rsid w:val="007F70D8"/>
    <w:rsid w:val="007F7389"/>
    <w:rsid w:val="007F7421"/>
    <w:rsid w:val="008052D2"/>
    <w:rsid w:val="008138E1"/>
    <w:rsid w:val="008163DC"/>
    <w:rsid w:val="00820550"/>
    <w:rsid w:val="00824DC7"/>
    <w:rsid w:val="008253A7"/>
    <w:rsid w:val="008267DC"/>
    <w:rsid w:val="00826AEC"/>
    <w:rsid w:val="00832355"/>
    <w:rsid w:val="008340B5"/>
    <w:rsid w:val="00834C0B"/>
    <w:rsid w:val="0083677B"/>
    <w:rsid w:val="008403DE"/>
    <w:rsid w:val="00840C3D"/>
    <w:rsid w:val="0084124F"/>
    <w:rsid w:val="00853130"/>
    <w:rsid w:val="00854956"/>
    <w:rsid w:val="00855CD1"/>
    <w:rsid w:val="00856F9E"/>
    <w:rsid w:val="0085719C"/>
    <w:rsid w:val="0086156A"/>
    <w:rsid w:val="00862407"/>
    <w:rsid w:val="008673A0"/>
    <w:rsid w:val="00867CC3"/>
    <w:rsid w:val="00875CD0"/>
    <w:rsid w:val="0087744E"/>
    <w:rsid w:val="0088480A"/>
    <w:rsid w:val="0088509F"/>
    <w:rsid w:val="00885D0D"/>
    <w:rsid w:val="00887BDC"/>
    <w:rsid w:val="008927ED"/>
    <w:rsid w:val="00892936"/>
    <w:rsid w:val="00893395"/>
    <w:rsid w:val="008955CE"/>
    <w:rsid w:val="0089652B"/>
    <w:rsid w:val="0089719C"/>
    <w:rsid w:val="008A0D38"/>
    <w:rsid w:val="008A5946"/>
    <w:rsid w:val="008B1688"/>
    <w:rsid w:val="008B18D0"/>
    <w:rsid w:val="008B23B2"/>
    <w:rsid w:val="008B27D2"/>
    <w:rsid w:val="008B3BE0"/>
    <w:rsid w:val="008B5D49"/>
    <w:rsid w:val="008C02A8"/>
    <w:rsid w:val="008C6E44"/>
    <w:rsid w:val="008D1945"/>
    <w:rsid w:val="008D1B15"/>
    <w:rsid w:val="008D1EDC"/>
    <w:rsid w:val="008D2C11"/>
    <w:rsid w:val="008D44D9"/>
    <w:rsid w:val="008D5DA8"/>
    <w:rsid w:val="008D6308"/>
    <w:rsid w:val="008E3D6E"/>
    <w:rsid w:val="008E5466"/>
    <w:rsid w:val="008F5298"/>
    <w:rsid w:val="008F5ED3"/>
    <w:rsid w:val="008F6DEE"/>
    <w:rsid w:val="008F6E05"/>
    <w:rsid w:val="009015D5"/>
    <w:rsid w:val="0090681A"/>
    <w:rsid w:val="00911927"/>
    <w:rsid w:val="00911B1B"/>
    <w:rsid w:val="009138DC"/>
    <w:rsid w:val="0091424E"/>
    <w:rsid w:val="00915FEE"/>
    <w:rsid w:val="00924B11"/>
    <w:rsid w:val="00926877"/>
    <w:rsid w:val="0092731B"/>
    <w:rsid w:val="00930ECD"/>
    <w:rsid w:val="00932468"/>
    <w:rsid w:val="0093305E"/>
    <w:rsid w:val="00934143"/>
    <w:rsid w:val="009352EC"/>
    <w:rsid w:val="00952A7D"/>
    <w:rsid w:val="00956697"/>
    <w:rsid w:val="00961088"/>
    <w:rsid w:val="009636F7"/>
    <w:rsid w:val="00963C8D"/>
    <w:rsid w:val="00964046"/>
    <w:rsid w:val="00965615"/>
    <w:rsid w:val="00976B66"/>
    <w:rsid w:val="00976D6C"/>
    <w:rsid w:val="0097772F"/>
    <w:rsid w:val="0097791A"/>
    <w:rsid w:val="00982B84"/>
    <w:rsid w:val="00982C0A"/>
    <w:rsid w:val="0098387E"/>
    <w:rsid w:val="00985594"/>
    <w:rsid w:val="0098738C"/>
    <w:rsid w:val="00990504"/>
    <w:rsid w:val="009916C2"/>
    <w:rsid w:val="00992E06"/>
    <w:rsid w:val="00993900"/>
    <w:rsid w:val="009970CB"/>
    <w:rsid w:val="009A0046"/>
    <w:rsid w:val="009A0E34"/>
    <w:rsid w:val="009A2475"/>
    <w:rsid w:val="009A3C9C"/>
    <w:rsid w:val="009A4529"/>
    <w:rsid w:val="009A5FA8"/>
    <w:rsid w:val="009B1A26"/>
    <w:rsid w:val="009B1EF6"/>
    <w:rsid w:val="009B38F4"/>
    <w:rsid w:val="009B40DE"/>
    <w:rsid w:val="009B45E8"/>
    <w:rsid w:val="009C28F5"/>
    <w:rsid w:val="009C4A91"/>
    <w:rsid w:val="009C652F"/>
    <w:rsid w:val="009C6619"/>
    <w:rsid w:val="009D0FF1"/>
    <w:rsid w:val="009D48C8"/>
    <w:rsid w:val="009D56F4"/>
    <w:rsid w:val="009E3B25"/>
    <w:rsid w:val="009E64A1"/>
    <w:rsid w:val="009E7116"/>
    <w:rsid w:val="009E7C38"/>
    <w:rsid w:val="009F0CD8"/>
    <w:rsid w:val="009F1668"/>
    <w:rsid w:val="00A001E9"/>
    <w:rsid w:val="00A1184F"/>
    <w:rsid w:val="00A12372"/>
    <w:rsid w:val="00A13357"/>
    <w:rsid w:val="00A23E97"/>
    <w:rsid w:val="00A24EF9"/>
    <w:rsid w:val="00A25A34"/>
    <w:rsid w:val="00A37F74"/>
    <w:rsid w:val="00A454AC"/>
    <w:rsid w:val="00A45E99"/>
    <w:rsid w:val="00A467FB"/>
    <w:rsid w:val="00A50F08"/>
    <w:rsid w:val="00A51310"/>
    <w:rsid w:val="00A51D93"/>
    <w:rsid w:val="00A52D3B"/>
    <w:rsid w:val="00A549A4"/>
    <w:rsid w:val="00A558A7"/>
    <w:rsid w:val="00A55D99"/>
    <w:rsid w:val="00A56669"/>
    <w:rsid w:val="00A56A02"/>
    <w:rsid w:val="00A63DB7"/>
    <w:rsid w:val="00A705BC"/>
    <w:rsid w:val="00A706CA"/>
    <w:rsid w:val="00A70BCB"/>
    <w:rsid w:val="00A75CEB"/>
    <w:rsid w:val="00A772C3"/>
    <w:rsid w:val="00A87232"/>
    <w:rsid w:val="00A921B8"/>
    <w:rsid w:val="00A926B1"/>
    <w:rsid w:val="00A93489"/>
    <w:rsid w:val="00A94B5C"/>
    <w:rsid w:val="00A94F26"/>
    <w:rsid w:val="00AA349E"/>
    <w:rsid w:val="00AA5DC7"/>
    <w:rsid w:val="00AA7725"/>
    <w:rsid w:val="00AB0B58"/>
    <w:rsid w:val="00AB0FD2"/>
    <w:rsid w:val="00AB1978"/>
    <w:rsid w:val="00AB44EF"/>
    <w:rsid w:val="00AB487E"/>
    <w:rsid w:val="00AB5BEA"/>
    <w:rsid w:val="00AB7145"/>
    <w:rsid w:val="00AC3691"/>
    <w:rsid w:val="00AC4D91"/>
    <w:rsid w:val="00AC4F37"/>
    <w:rsid w:val="00AC5EEB"/>
    <w:rsid w:val="00AC7467"/>
    <w:rsid w:val="00AD0A7B"/>
    <w:rsid w:val="00AD4507"/>
    <w:rsid w:val="00AD6D0A"/>
    <w:rsid w:val="00AD7A70"/>
    <w:rsid w:val="00AE30E9"/>
    <w:rsid w:val="00AE5B2E"/>
    <w:rsid w:val="00AF00C3"/>
    <w:rsid w:val="00AF4BFC"/>
    <w:rsid w:val="00AF7AD6"/>
    <w:rsid w:val="00AF7CF0"/>
    <w:rsid w:val="00B003DC"/>
    <w:rsid w:val="00B004F3"/>
    <w:rsid w:val="00B050B0"/>
    <w:rsid w:val="00B0591D"/>
    <w:rsid w:val="00B07BE4"/>
    <w:rsid w:val="00B1084A"/>
    <w:rsid w:val="00B1197C"/>
    <w:rsid w:val="00B13E49"/>
    <w:rsid w:val="00B173EF"/>
    <w:rsid w:val="00B21BDF"/>
    <w:rsid w:val="00B25406"/>
    <w:rsid w:val="00B316C8"/>
    <w:rsid w:val="00B34626"/>
    <w:rsid w:val="00B373AC"/>
    <w:rsid w:val="00B4022B"/>
    <w:rsid w:val="00B43296"/>
    <w:rsid w:val="00B43B0B"/>
    <w:rsid w:val="00B451A3"/>
    <w:rsid w:val="00B45718"/>
    <w:rsid w:val="00B45E6B"/>
    <w:rsid w:val="00B50266"/>
    <w:rsid w:val="00B51BD7"/>
    <w:rsid w:val="00B5524A"/>
    <w:rsid w:val="00B557C4"/>
    <w:rsid w:val="00B6033B"/>
    <w:rsid w:val="00B719A8"/>
    <w:rsid w:val="00B719DD"/>
    <w:rsid w:val="00B73332"/>
    <w:rsid w:val="00B73883"/>
    <w:rsid w:val="00B773C8"/>
    <w:rsid w:val="00B80212"/>
    <w:rsid w:val="00B85902"/>
    <w:rsid w:val="00B87653"/>
    <w:rsid w:val="00B941E8"/>
    <w:rsid w:val="00B94853"/>
    <w:rsid w:val="00B968DA"/>
    <w:rsid w:val="00B97FDD"/>
    <w:rsid w:val="00BA21E4"/>
    <w:rsid w:val="00BA3433"/>
    <w:rsid w:val="00BA75FE"/>
    <w:rsid w:val="00BA7F61"/>
    <w:rsid w:val="00BB0599"/>
    <w:rsid w:val="00BB0E73"/>
    <w:rsid w:val="00BB2BA9"/>
    <w:rsid w:val="00BB2CB9"/>
    <w:rsid w:val="00BB4CB2"/>
    <w:rsid w:val="00BC109D"/>
    <w:rsid w:val="00BC31CD"/>
    <w:rsid w:val="00BC39CC"/>
    <w:rsid w:val="00BC4A0E"/>
    <w:rsid w:val="00BC5C4E"/>
    <w:rsid w:val="00BC72DD"/>
    <w:rsid w:val="00BD0051"/>
    <w:rsid w:val="00BD0240"/>
    <w:rsid w:val="00BD2F1B"/>
    <w:rsid w:val="00BD4F3E"/>
    <w:rsid w:val="00BD79F0"/>
    <w:rsid w:val="00BD7EFE"/>
    <w:rsid w:val="00BE2699"/>
    <w:rsid w:val="00BE2C8A"/>
    <w:rsid w:val="00BE5B26"/>
    <w:rsid w:val="00BE6A79"/>
    <w:rsid w:val="00BF1073"/>
    <w:rsid w:val="00BF3106"/>
    <w:rsid w:val="00BF77FE"/>
    <w:rsid w:val="00C00457"/>
    <w:rsid w:val="00C05005"/>
    <w:rsid w:val="00C06111"/>
    <w:rsid w:val="00C06420"/>
    <w:rsid w:val="00C1025F"/>
    <w:rsid w:val="00C10DCC"/>
    <w:rsid w:val="00C12FE8"/>
    <w:rsid w:val="00C13A77"/>
    <w:rsid w:val="00C204D3"/>
    <w:rsid w:val="00C22C30"/>
    <w:rsid w:val="00C23EBF"/>
    <w:rsid w:val="00C33896"/>
    <w:rsid w:val="00C34A3E"/>
    <w:rsid w:val="00C4011E"/>
    <w:rsid w:val="00C41B7C"/>
    <w:rsid w:val="00C443C4"/>
    <w:rsid w:val="00C44D54"/>
    <w:rsid w:val="00C46E3F"/>
    <w:rsid w:val="00C5089C"/>
    <w:rsid w:val="00C54D2D"/>
    <w:rsid w:val="00C556BF"/>
    <w:rsid w:val="00C56C88"/>
    <w:rsid w:val="00C60391"/>
    <w:rsid w:val="00C61FFD"/>
    <w:rsid w:val="00C630B4"/>
    <w:rsid w:val="00C63BBA"/>
    <w:rsid w:val="00C64AF3"/>
    <w:rsid w:val="00C70C39"/>
    <w:rsid w:val="00C71CD0"/>
    <w:rsid w:val="00C723E3"/>
    <w:rsid w:val="00C72845"/>
    <w:rsid w:val="00C750BC"/>
    <w:rsid w:val="00C769AB"/>
    <w:rsid w:val="00C76F80"/>
    <w:rsid w:val="00C81B86"/>
    <w:rsid w:val="00C849E4"/>
    <w:rsid w:val="00C8599D"/>
    <w:rsid w:val="00C862EA"/>
    <w:rsid w:val="00C87815"/>
    <w:rsid w:val="00C90596"/>
    <w:rsid w:val="00C96530"/>
    <w:rsid w:val="00CA4B41"/>
    <w:rsid w:val="00CA522E"/>
    <w:rsid w:val="00CA5D93"/>
    <w:rsid w:val="00CB07E5"/>
    <w:rsid w:val="00CB3CD2"/>
    <w:rsid w:val="00CB4BF6"/>
    <w:rsid w:val="00CC04DA"/>
    <w:rsid w:val="00CC0FDF"/>
    <w:rsid w:val="00CC30CE"/>
    <w:rsid w:val="00CC3153"/>
    <w:rsid w:val="00CC4F7B"/>
    <w:rsid w:val="00CC566B"/>
    <w:rsid w:val="00CC593F"/>
    <w:rsid w:val="00CC5A23"/>
    <w:rsid w:val="00CC63DB"/>
    <w:rsid w:val="00CC6FB6"/>
    <w:rsid w:val="00CD442D"/>
    <w:rsid w:val="00CE1D39"/>
    <w:rsid w:val="00CE5ED1"/>
    <w:rsid w:val="00CF2857"/>
    <w:rsid w:val="00CF2A55"/>
    <w:rsid w:val="00CF5094"/>
    <w:rsid w:val="00CF6BF4"/>
    <w:rsid w:val="00D0508C"/>
    <w:rsid w:val="00D070D8"/>
    <w:rsid w:val="00D12058"/>
    <w:rsid w:val="00D144AC"/>
    <w:rsid w:val="00D14EC3"/>
    <w:rsid w:val="00D1536A"/>
    <w:rsid w:val="00D15586"/>
    <w:rsid w:val="00D16BAD"/>
    <w:rsid w:val="00D21361"/>
    <w:rsid w:val="00D21B2E"/>
    <w:rsid w:val="00D22671"/>
    <w:rsid w:val="00D24BBD"/>
    <w:rsid w:val="00D24EAE"/>
    <w:rsid w:val="00D25EDA"/>
    <w:rsid w:val="00D33BDE"/>
    <w:rsid w:val="00D351BB"/>
    <w:rsid w:val="00D352E3"/>
    <w:rsid w:val="00D37A45"/>
    <w:rsid w:val="00D42736"/>
    <w:rsid w:val="00D43E00"/>
    <w:rsid w:val="00D44DB6"/>
    <w:rsid w:val="00D451E6"/>
    <w:rsid w:val="00D47519"/>
    <w:rsid w:val="00D5474D"/>
    <w:rsid w:val="00D600B3"/>
    <w:rsid w:val="00D61461"/>
    <w:rsid w:val="00D72B47"/>
    <w:rsid w:val="00D735FA"/>
    <w:rsid w:val="00D73E61"/>
    <w:rsid w:val="00D747DE"/>
    <w:rsid w:val="00D7581F"/>
    <w:rsid w:val="00D80ED4"/>
    <w:rsid w:val="00D87078"/>
    <w:rsid w:val="00D90C6D"/>
    <w:rsid w:val="00D9178D"/>
    <w:rsid w:val="00D9234B"/>
    <w:rsid w:val="00D93775"/>
    <w:rsid w:val="00D94974"/>
    <w:rsid w:val="00D95074"/>
    <w:rsid w:val="00D95881"/>
    <w:rsid w:val="00DA1BE8"/>
    <w:rsid w:val="00DA2EDB"/>
    <w:rsid w:val="00DA2F53"/>
    <w:rsid w:val="00DA3CE1"/>
    <w:rsid w:val="00DA4E68"/>
    <w:rsid w:val="00DB18AB"/>
    <w:rsid w:val="00DB1E17"/>
    <w:rsid w:val="00DB39E9"/>
    <w:rsid w:val="00DC31AE"/>
    <w:rsid w:val="00DD6A92"/>
    <w:rsid w:val="00DD6E92"/>
    <w:rsid w:val="00DD7DF1"/>
    <w:rsid w:val="00DE3327"/>
    <w:rsid w:val="00DE4303"/>
    <w:rsid w:val="00DE430A"/>
    <w:rsid w:val="00DE63B0"/>
    <w:rsid w:val="00DE738E"/>
    <w:rsid w:val="00DF1156"/>
    <w:rsid w:val="00DF26F1"/>
    <w:rsid w:val="00DF316F"/>
    <w:rsid w:val="00DF4E12"/>
    <w:rsid w:val="00E01967"/>
    <w:rsid w:val="00E10027"/>
    <w:rsid w:val="00E110DA"/>
    <w:rsid w:val="00E111ED"/>
    <w:rsid w:val="00E126D6"/>
    <w:rsid w:val="00E12794"/>
    <w:rsid w:val="00E15C37"/>
    <w:rsid w:val="00E21AA8"/>
    <w:rsid w:val="00E245E2"/>
    <w:rsid w:val="00E245FF"/>
    <w:rsid w:val="00E25513"/>
    <w:rsid w:val="00E2594B"/>
    <w:rsid w:val="00E25D6A"/>
    <w:rsid w:val="00E2625B"/>
    <w:rsid w:val="00E32817"/>
    <w:rsid w:val="00E53B0A"/>
    <w:rsid w:val="00E624BD"/>
    <w:rsid w:val="00E626A2"/>
    <w:rsid w:val="00E645F9"/>
    <w:rsid w:val="00E64773"/>
    <w:rsid w:val="00E65705"/>
    <w:rsid w:val="00E679AA"/>
    <w:rsid w:val="00E67C37"/>
    <w:rsid w:val="00E720A4"/>
    <w:rsid w:val="00E72193"/>
    <w:rsid w:val="00E80179"/>
    <w:rsid w:val="00E84963"/>
    <w:rsid w:val="00E8726F"/>
    <w:rsid w:val="00E94524"/>
    <w:rsid w:val="00E94591"/>
    <w:rsid w:val="00EA0932"/>
    <w:rsid w:val="00EA106F"/>
    <w:rsid w:val="00EA4684"/>
    <w:rsid w:val="00EA7B92"/>
    <w:rsid w:val="00EB07F9"/>
    <w:rsid w:val="00EB34E1"/>
    <w:rsid w:val="00EB395B"/>
    <w:rsid w:val="00EB6A65"/>
    <w:rsid w:val="00EB77FF"/>
    <w:rsid w:val="00EC0513"/>
    <w:rsid w:val="00EC0538"/>
    <w:rsid w:val="00EC0B2F"/>
    <w:rsid w:val="00EC7242"/>
    <w:rsid w:val="00EC76A0"/>
    <w:rsid w:val="00ED0EDC"/>
    <w:rsid w:val="00ED65DE"/>
    <w:rsid w:val="00EE594E"/>
    <w:rsid w:val="00EF0425"/>
    <w:rsid w:val="00EF0FE2"/>
    <w:rsid w:val="00EF35A2"/>
    <w:rsid w:val="00EF4747"/>
    <w:rsid w:val="00EF68D0"/>
    <w:rsid w:val="00F001BD"/>
    <w:rsid w:val="00F02C6D"/>
    <w:rsid w:val="00F02D82"/>
    <w:rsid w:val="00F055FE"/>
    <w:rsid w:val="00F17BAC"/>
    <w:rsid w:val="00F245F6"/>
    <w:rsid w:val="00F26D1E"/>
    <w:rsid w:val="00F3104B"/>
    <w:rsid w:val="00F346F7"/>
    <w:rsid w:val="00F34C7F"/>
    <w:rsid w:val="00F35242"/>
    <w:rsid w:val="00F42489"/>
    <w:rsid w:val="00F45781"/>
    <w:rsid w:val="00F47971"/>
    <w:rsid w:val="00F60AED"/>
    <w:rsid w:val="00F618FB"/>
    <w:rsid w:val="00F654A7"/>
    <w:rsid w:val="00F67790"/>
    <w:rsid w:val="00F67BD1"/>
    <w:rsid w:val="00F67C48"/>
    <w:rsid w:val="00F80B27"/>
    <w:rsid w:val="00F80F2C"/>
    <w:rsid w:val="00F8292B"/>
    <w:rsid w:val="00F82C9B"/>
    <w:rsid w:val="00F905E3"/>
    <w:rsid w:val="00F90701"/>
    <w:rsid w:val="00F91DF0"/>
    <w:rsid w:val="00F92001"/>
    <w:rsid w:val="00F922CC"/>
    <w:rsid w:val="00F94ADC"/>
    <w:rsid w:val="00F95964"/>
    <w:rsid w:val="00F97A23"/>
    <w:rsid w:val="00FA4935"/>
    <w:rsid w:val="00FA4CEE"/>
    <w:rsid w:val="00FA6B6E"/>
    <w:rsid w:val="00FB4775"/>
    <w:rsid w:val="00FB49DC"/>
    <w:rsid w:val="00FB756C"/>
    <w:rsid w:val="00FC1C28"/>
    <w:rsid w:val="00FD0AB9"/>
    <w:rsid w:val="00FD0C80"/>
    <w:rsid w:val="00FD4791"/>
    <w:rsid w:val="00FD64ED"/>
    <w:rsid w:val="00FD71F7"/>
    <w:rsid w:val="00FE083B"/>
    <w:rsid w:val="00FE530A"/>
    <w:rsid w:val="00FF1B6A"/>
    <w:rsid w:val="00FF2475"/>
    <w:rsid w:val="00FF3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ADA5"/>
  <w15:chartTrackingRefBased/>
  <w15:docId w15:val="{D1B011A7-3E45-48DC-BFC0-D77EABF7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eastAsia="en-US"/>
    </w:rPr>
  </w:style>
  <w:style w:type="paragraph" w:styleId="Heading1">
    <w:name w:val="heading 1"/>
    <w:aliases w:val="Char,Char1, Char"/>
    <w:basedOn w:val="Normal"/>
    <w:next w:val="Normal"/>
    <w:link w:val="Heading1Char"/>
    <w:qFormat/>
    <w:rsid w:val="00FD0C80"/>
    <w:pPr>
      <w:keepNext/>
      <w:numPr>
        <w:numId w:val="1"/>
      </w:numPr>
      <w:overflowPunct/>
      <w:autoSpaceDE/>
      <w:autoSpaceDN/>
      <w:adjustRightInd/>
      <w:jc w:val="both"/>
      <w:textAlignment w:val="auto"/>
      <w:outlineLvl w:val="0"/>
    </w:pPr>
    <w:rPr>
      <w:rFonts w:ascii="Times New Roman_r" w:hAnsi="Times New Roman_r"/>
      <w:b/>
      <w:bCs/>
      <w:sz w:val="24"/>
      <w:lang w:val="en-AU" w:eastAsia="x-none"/>
    </w:rPr>
  </w:style>
  <w:style w:type="paragraph" w:styleId="Heading2">
    <w:name w:val="heading 2"/>
    <w:basedOn w:val="Normal"/>
    <w:next w:val="Normal"/>
    <w:link w:val="Heading2Char"/>
    <w:semiHidden/>
    <w:unhideWhenUsed/>
    <w:qFormat/>
    <w:rsid w:val="00056D44"/>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unhideWhenUsed/>
    <w:qFormat/>
    <w:rsid w:val="00D33BD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A94B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94B5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semiHidden/>
    <w:unhideWhenUsed/>
    <w:qFormat/>
    <w:rsid w:val="00AD7A7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eastAsia="Calibri" w:hAnsi="Tahoma"/>
      <w:sz w:val="16"/>
      <w:szCs w:val="16"/>
      <w:lang w:val="x-none" w:eastAsia="x-none"/>
    </w:rPr>
  </w:style>
  <w:style w:type="character" w:customStyle="1" w:styleId="BalloonTextChar">
    <w:name w:val="Balloon Text Char"/>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aliases w:val="Caracter Caracter,Header Title,Header 1,Encabezado 2,encabezado,Header Title Car Car,Header Title Car,Caracter, Caracter"/>
    <w:basedOn w:val="Normal"/>
    <w:link w:val="HeaderChar"/>
    <w:unhideWhenUsed/>
    <w:rsid w:val="00CC593F"/>
    <w:pPr>
      <w:tabs>
        <w:tab w:val="center" w:pos="4513"/>
        <w:tab w:val="right" w:pos="9026"/>
      </w:tabs>
    </w:pPr>
    <w:rPr>
      <w:lang w:val="x-none" w:eastAsia="x-none"/>
    </w:rPr>
  </w:style>
  <w:style w:type="character" w:customStyle="1" w:styleId="HeaderChar">
    <w:name w:val="Header Char"/>
    <w:aliases w:val="Caracter Caracter Char1,Header Title Char1,Header 1 Char1,Encabezado 2 Char1,encabezado Char1,Header Title Car Car Char1,Header Title Car Char1,Caracter Char, Caracter Char"/>
    <w:link w:val="Header"/>
    <w:rsid w:val="00CC593F"/>
    <w:rPr>
      <w:rFonts w:eastAsia="Times New Roman"/>
      <w:sz w:val="20"/>
      <w:szCs w:val="20"/>
    </w:rPr>
  </w:style>
  <w:style w:type="paragraph" w:styleId="Footer">
    <w:name w:val="footer"/>
    <w:aliases w:val="(Pg,No.,Code), Caracter Caracter"/>
    <w:basedOn w:val="Normal"/>
    <w:link w:val="FooterChar"/>
    <w:uiPriority w:val="99"/>
    <w:unhideWhenUsed/>
    <w:rsid w:val="00CC593F"/>
    <w:pPr>
      <w:tabs>
        <w:tab w:val="center" w:pos="4513"/>
        <w:tab w:val="right" w:pos="9026"/>
      </w:tabs>
    </w:pPr>
    <w:rPr>
      <w:lang w:val="x-none" w:eastAsia="x-none"/>
    </w:rPr>
  </w:style>
  <w:style w:type="character" w:customStyle="1" w:styleId="FooterChar">
    <w:name w:val="Footer Char"/>
    <w:aliases w:val="(Pg Char1,No. Char1,Code) Char, Caracter Caracter Char"/>
    <w:link w:val="Footer"/>
    <w:uiPriority w:val="99"/>
    <w:rsid w:val="00CC593F"/>
    <w:rPr>
      <w:rFonts w:eastAsia="Times New Roman"/>
      <w:sz w:val="20"/>
      <w:szCs w:val="20"/>
    </w:rPr>
  </w:style>
  <w:style w:type="paragraph" w:customStyle="1" w:styleId="DefaultText">
    <w:name w:val="Default Text"/>
    <w:basedOn w:val="Normal"/>
    <w:link w:val="DefaultTextChar"/>
    <w:uiPriority w:val="99"/>
    <w:rsid w:val="00B45E6B"/>
    <w:rPr>
      <w:rFonts w:eastAsia="Calibri"/>
      <w:sz w:val="24"/>
    </w:rPr>
  </w:style>
  <w:style w:type="table" w:styleId="TableGrid">
    <w:name w:val="Table Grid"/>
    <w:basedOn w:val="TableNormal"/>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5615"/>
    <w:rPr>
      <w:color w:val="0000FF"/>
      <w:u w:val="single"/>
    </w:rPr>
  </w:style>
  <w:style w:type="paragraph" w:styleId="NormalWeb">
    <w:name w:val="Normal (Web)"/>
    <w:basedOn w:val="Normal"/>
    <w:uiPriority w:val="99"/>
    <w:unhideWhenUsed/>
    <w:rsid w:val="00FD0C80"/>
    <w:pPr>
      <w:overflowPunct/>
      <w:autoSpaceDE/>
      <w:autoSpaceDN/>
      <w:adjustRightInd/>
      <w:spacing w:before="100" w:beforeAutospacing="1" w:after="100" w:afterAutospacing="1"/>
      <w:textAlignment w:val="auto"/>
    </w:pPr>
    <w:rPr>
      <w:sz w:val="24"/>
      <w:szCs w:val="24"/>
      <w:lang w:val="en-US"/>
    </w:rPr>
  </w:style>
  <w:style w:type="character" w:customStyle="1" w:styleId="CaracterCaracterChar">
    <w:name w:val="Caracter Caracter Char"/>
    <w:aliases w:val="Header Title Char,Header 1 Char,Encabezado 2 Char,encabezado Char,Header Title Car Car Char,Header Title Car Char,Caracter Char Char"/>
    <w:rsid w:val="00FD0C80"/>
    <w:rPr>
      <w:lang w:val="ro-RO" w:eastAsia="en-US" w:bidi="ar-SA"/>
    </w:rPr>
  </w:style>
  <w:style w:type="character" w:customStyle="1" w:styleId="PgChar">
    <w:name w:val="(Pg Char"/>
    <w:aliases w:val="No. Char,Code) Char Char"/>
    <w:rsid w:val="00FD0C80"/>
    <w:rPr>
      <w:lang w:val="ro-RO" w:eastAsia="en-US" w:bidi="ar-SA"/>
    </w:rPr>
  </w:style>
  <w:style w:type="character" w:customStyle="1" w:styleId="Heading1Char">
    <w:name w:val="Heading 1 Char"/>
    <w:aliases w:val="Char Char,Char1 Char, Char Char"/>
    <w:link w:val="Heading1"/>
    <w:rsid w:val="00FD0C80"/>
    <w:rPr>
      <w:rFonts w:ascii="Times New Roman_r" w:eastAsia="Times New Roman" w:hAnsi="Times New Roman_r"/>
      <w:b/>
      <w:bCs/>
      <w:sz w:val="24"/>
      <w:lang w:val="en-AU" w:eastAsia="x-none"/>
    </w:rPr>
  </w:style>
  <w:style w:type="paragraph" w:styleId="NoSpacing">
    <w:name w:val="No Spacing"/>
    <w:uiPriority w:val="99"/>
    <w:qFormat/>
    <w:rsid w:val="00FD0C80"/>
    <w:pPr>
      <w:ind w:left="567" w:right="567"/>
    </w:pPr>
    <w:rPr>
      <w:rFonts w:ascii="Calibri" w:hAnsi="Calibri"/>
      <w:sz w:val="22"/>
      <w:szCs w:val="22"/>
      <w:lang w:val="ro-RO" w:eastAsia="en-US"/>
    </w:rPr>
  </w:style>
  <w:style w:type="character" w:customStyle="1" w:styleId="DefaultTextChar">
    <w:name w:val="Default Text Char"/>
    <w:link w:val="DefaultText"/>
    <w:uiPriority w:val="99"/>
    <w:locked/>
    <w:rsid w:val="00FD0C80"/>
    <w:rPr>
      <w:sz w:val="24"/>
      <w:lang w:val="ro-RO" w:eastAsia="en-US" w:bidi="ar-SA"/>
    </w:rPr>
  </w:style>
  <w:style w:type="character" w:customStyle="1" w:styleId="FontStyle42">
    <w:name w:val="Font Style42"/>
    <w:uiPriority w:val="99"/>
    <w:rsid w:val="00FD0C80"/>
    <w:rPr>
      <w:rFonts w:ascii="Arial" w:hAnsi="Arial" w:cs="Arial"/>
      <w:b/>
      <w:bCs/>
      <w:sz w:val="22"/>
      <w:szCs w:val="22"/>
    </w:rPr>
  </w:style>
  <w:style w:type="paragraph" w:customStyle="1" w:styleId="Style10">
    <w:name w:val="Style10"/>
    <w:basedOn w:val="Normal"/>
    <w:uiPriority w:val="99"/>
    <w:rsid w:val="00FD0C80"/>
    <w:pPr>
      <w:widowControl w:val="0"/>
      <w:overflowPunct/>
      <w:jc w:val="center"/>
      <w:textAlignment w:val="auto"/>
    </w:pPr>
    <w:rPr>
      <w:rFonts w:ascii="Franklin Gothic Medium" w:hAnsi="Franklin Gothic Medium"/>
      <w:sz w:val="24"/>
      <w:szCs w:val="24"/>
      <w:lang w:val="en-US"/>
    </w:rPr>
  </w:style>
  <w:style w:type="character" w:styleId="PageNumber">
    <w:name w:val="page number"/>
    <w:basedOn w:val="DefaultParagraphFont"/>
    <w:rsid w:val="00FD0C80"/>
  </w:style>
  <w:style w:type="paragraph" w:customStyle="1" w:styleId="Default">
    <w:name w:val="Default"/>
    <w:rsid w:val="00956697"/>
    <w:pPr>
      <w:widowControl w:val="0"/>
      <w:autoSpaceDE w:val="0"/>
      <w:autoSpaceDN w:val="0"/>
      <w:adjustRightInd w:val="0"/>
      <w:ind w:left="924" w:hanging="357"/>
      <w:jc w:val="both"/>
    </w:pPr>
    <w:rPr>
      <w:rFonts w:ascii="Arial" w:eastAsia="Times New Roman" w:hAnsi="Arial" w:cs="Arial"/>
      <w:color w:val="000000"/>
      <w:sz w:val="24"/>
      <w:szCs w:val="24"/>
      <w:lang w:val="en-US" w:eastAsia="en-US"/>
    </w:rPr>
  </w:style>
  <w:style w:type="paragraph" w:styleId="ListParagraph">
    <w:name w:val="List Paragraph"/>
    <w:aliases w:val="Antes de enumeración,Bullet,Citation List,Forth level,List Paragraph11,List Paragraph111,List_Paragraph,Listă colorată - Accentuare 11,Multilevel para_II,Normal bullet 2,body 2,List1,Akapit z listą BS,Outlines a.b.c.,Akapit z lista BS,b,c"/>
    <w:basedOn w:val="Normal"/>
    <w:link w:val="ListParagraphChar"/>
    <w:uiPriority w:val="34"/>
    <w:qFormat/>
    <w:rsid w:val="005A3CAB"/>
    <w:pPr>
      <w:ind w:left="720"/>
      <w:contextualSpacing/>
    </w:pPr>
  </w:style>
  <w:style w:type="paragraph" w:customStyle="1" w:styleId="text">
    <w:name w:val="text"/>
    <w:rsid w:val="00E245FF"/>
    <w:pPr>
      <w:widowControl w:val="0"/>
      <w:spacing w:before="240" w:line="240" w:lineRule="exact"/>
      <w:jc w:val="both"/>
    </w:pPr>
    <w:rPr>
      <w:rFonts w:ascii="Arial" w:eastAsia="Times New Roman" w:hAnsi="Arial"/>
      <w:snapToGrid w:val="0"/>
      <w:sz w:val="24"/>
      <w:lang w:val="cs-CZ" w:eastAsia="en-US"/>
    </w:rPr>
  </w:style>
  <w:style w:type="paragraph" w:customStyle="1" w:styleId="CM23">
    <w:name w:val="CM23"/>
    <w:basedOn w:val="Default"/>
    <w:next w:val="Default"/>
    <w:rsid w:val="00E245FF"/>
    <w:pPr>
      <w:spacing w:line="218" w:lineRule="atLeast"/>
      <w:ind w:left="0" w:firstLine="0"/>
      <w:jc w:val="left"/>
    </w:pPr>
    <w:rPr>
      <w:rFonts w:ascii="EHBNCC+TimesNewRoman,Bold" w:hAnsi="EHBNCC+TimesNewRoman,Bold" w:cs="Times New Roman"/>
      <w:color w:val="auto"/>
    </w:rPr>
  </w:style>
  <w:style w:type="paragraph" w:customStyle="1" w:styleId="RIText">
    <w:name w:val="_RI_Text"/>
    <w:basedOn w:val="Normal"/>
    <w:rsid w:val="00E245FF"/>
    <w:pPr>
      <w:overflowPunct/>
      <w:autoSpaceDE/>
      <w:autoSpaceDN/>
      <w:adjustRightInd/>
      <w:ind w:firstLine="142"/>
      <w:jc w:val="both"/>
      <w:textAlignment w:val="auto"/>
    </w:pPr>
    <w:rPr>
      <w:rFonts w:ascii="Bookman Old Style" w:eastAsia="SimSun" w:hAnsi="Bookman Old Style" w:cs="Bookman Old Style"/>
      <w:sz w:val="24"/>
      <w:szCs w:val="24"/>
      <w:lang w:eastAsia="zh-CN"/>
    </w:rPr>
  </w:style>
  <w:style w:type="paragraph" w:customStyle="1" w:styleId="chtitle">
    <w:name w:val="ch_title"/>
    <w:basedOn w:val="Normal"/>
    <w:rsid w:val="000769E2"/>
    <w:pPr>
      <w:overflowPunct/>
      <w:autoSpaceDE/>
      <w:autoSpaceDN/>
      <w:adjustRightInd/>
      <w:spacing w:before="100" w:beforeAutospacing="1" w:after="100" w:afterAutospacing="1"/>
      <w:textAlignment w:val="auto"/>
    </w:pPr>
    <w:rPr>
      <w:sz w:val="24"/>
      <w:szCs w:val="24"/>
      <w:lang w:val="en-US"/>
    </w:rPr>
  </w:style>
  <w:style w:type="paragraph" w:customStyle="1" w:styleId="chspec">
    <w:name w:val="ch_spec"/>
    <w:basedOn w:val="Normal"/>
    <w:rsid w:val="000769E2"/>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semiHidden/>
    <w:rsid w:val="00056D44"/>
    <w:rPr>
      <w:rFonts w:ascii="Cambria" w:eastAsia="Times New Roman" w:hAnsi="Cambria" w:cs="Times New Roman"/>
      <w:b/>
      <w:bCs/>
      <w:i/>
      <w:iCs/>
      <w:sz w:val="28"/>
      <w:szCs w:val="28"/>
      <w:lang w:val="ro-RO"/>
    </w:rPr>
  </w:style>
  <w:style w:type="character" w:customStyle="1" w:styleId="prog-disc-icn">
    <w:name w:val="prog-disc-icn"/>
    <w:rsid w:val="00056D44"/>
  </w:style>
  <w:style w:type="character" w:customStyle="1" w:styleId="apple-converted-space">
    <w:name w:val="apple-converted-space"/>
    <w:rsid w:val="0090681A"/>
  </w:style>
  <w:style w:type="paragraph" w:styleId="Caption">
    <w:name w:val="caption"/>
    <w:basedOn w:val="Normal"/>
    <w:next w:val="Normal"/>
    <w:unhideWhenUsed/>
    <w:qFormat/>
    <w:rsid w:val="009C4A91"/>
    <w:pPr>
      <w:overflowPunct/>
      <w:autoSpaceDE/>
      <w:autoSpaceDN/>
      <w:adjustRightInd/>
      <w:spacing w:after="200" w:line="288" w:lineRule="auto"/>
      <w:textAlignment w:val="auto"/>
    </w:pPr>
    <w:rPr>
      <w:rFonts w:ascii="Calibri" w:hAnsi="Calibri"/>
      <w:b/>
      <w:bCs/>
      <w:i/>
      <w:iCs/>
      <w:color w:val="943634"/>
      <w:sz w:val="18"/>
      <w:szCs w:val="18"/>
      <w:lang w:val="en-US" w:bidi="en-US"/>
    </w:rPr>
  </w:style>
  <w:style w:type="character" w:customStyle="1" w:styleId="ListParagraphChar">
    <w:name w:val="List Paragraph Char"/>
    <w:aliases w:val="Antes de enumeración Char,Bullet Char,Citation List Char,Forth level Char,List Paragraph11 Char,List Paragraph111 Char,List_Paragraph Char,Listă colorată - Accentuare 11 Char,Multilevel para_II Char,Normal bullet 2 Char,body 2 Char"/>
    <w:link w:val="ListParagraph"/>
    <w:uiPriority w:val="34"/>
    <w:qFormat/>
    <w:rsid w:val="009C4A91"/>
    <w:rPr>
      <w:rFonts w:eastAsia="Times New Roman"/>
      <w:lang w:val="ro-RO" w:eastAsia="en-US"/>
    </w:rPr>
  </w:style>
  <w:style w:type="paragraph" w:styleId="BodyText">
    <w:name w:val="Body Text"/>
    <w:basedOn w:val="Normal"/>
    <w:link w:val="BodyTextChar"/>
    <w:uiPriority w:val="1"/>
    <w:qFormat/>
    <w:rsid w:val="00B34626"/>
    <w:pPr>
      <w:widowControl w:val="0"/>
      <w:overflowPunct/>
      <w:adjustRightInd/>
      <w:textAlignment w:val="auto"/>
    </w:pPr>
    <w:rPr>
      <w:sz w:val="28"/>
      <w:szCs w:val="28"/>
      <w:lang w:val="en-US"/>
    </w:rPr>
  </w:style>
  <w:style w:type="character" w:customStyle="1" w:styleId="BodyTextChar">
    <w:name w:val="Body Text Char"/>
    <w:basedOn w:val="DefaultParagraphFont"/>
    <w:link w:val="BodyText"/>
    <w:uiPriority w:val="1"/>
    <w:rsid w:val="00B34626"/>
    <w:rPr>
      <w:rFonts w:eastAsia="Times New Roman"/>
      <w:sz w:val="28"/>
      <w:szCs w:val="28"/>
      <w:lang w:val="en-US" w:eastAsia="en-US"/>
    </w:rPr>
  </w:style>
  <w:style w:type="character" w:customStyle="1" w:styleId="Heading4Char">
    <w:name w:val="Heading 4 Char"/>
    <w:basedOn w:val="DefaultParagraphFont"/>
    <w:link w:val="Heading4"/>
    <w:semiHidden/>
    <w:rsid w:val="00A94B5C"/>
    <w:rPr>
      <w:rFonts w:asciiTheme="majorHAnsi" w:eastAsiaTheme="majorEastAsia" w:hAnsiTheme="majorHAnsi" w:cstheme="majorBidi"/>
      <w:i/>
      <w:iCs/>
      <w:color w:val="2E74B5" w:themeColor="accent1" w:themeShade="BF"/>
      <w:lang w:val="ro-RO" w:eastAsia="en-US"/>
    </w:rPr>
  </w:style>
  <w:style w:type="character" w:customStyle="1" w:styleId="Heading5Char">
    <w:name w:val="Heading 5 Char"/>
    <w:basedOn w:val="DefaultParagraphFont"/>
    <w:link w:val="Heading5"/>
    <w:semiHidden/>
    <w:rsid w:val="00A94B5C"/>
    <w:rPr>
      <w:rFonts w:asciiTheme="majorHAnsi" w:eastAsiaTheme="majorEastAsia" w:hAnsiTheme="majorHAnsi" w:cstheme="majorBidi"/>
      <w:color w:val="2E74B5" w:themeColor="accent1" w:themeShade="BF"/>
      <w:lang w:val="ro-RO" w:eastAsia="en-US"/>
    </w:rPr>
  </w:style>
  <w:style w:type="character" w:customStyle="1" w:styleId="Heading7Char">
    <w:name w:val="Heading 7 Char"/>
    <w:basedOn w:val="DefaultParagraphFont"/>
    <w:link w:val="Heading7"/>
    <w:rsid w:val="00AD7A70"/>
    <w:rPr>
      <w:rFonts w:asciiTheme="majorHAnsi" w:eastAsiaTheme="majorEastAsia" w:hAnsiTheme="majorHAnsi" w:cstheme="majorBidi"/>
      <w:i/>
      <w:iCs/>
      <w:color w:val="1F4D78" w:themeColor="accent1" w:themeShade="7F"/>
      <w:lang w:val="ro-RO" w:eastAsia="en-US"/>
    </w:rPr>
  </w:style>
  <w:style w:type="paragraph" w:customStyle="1" w:styleId="CharChar8CaracterCaracterCharChar">
    <w:name w:val="Char Char8 Caracter Caracter Char Char"/>
    <w:basedOn w:val="Normal"/>
    <w:rsid w:val="0009277C"/>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8CaracterCaracterCharChar0">
    <w:name w:val="Char Char8 Caracter Caracter Char Char"/>
    <w:basedOn w:val="Normal"/>
    <w:rsid w:val="00752E5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8CaracterCaracterCharChar1">
    <w:name w:val="Char Char8 Caracter Caracter Char Char"/>
    <w:basedOn w:val="Normal"/>
    <w:rsid w:val="008A0D38"/>
    <w:pPr>
      <w:tabs>
        <w:tab w:val="left" w:pos="709"/>
      </w:tabs>
      <w:overflowPunct/>
      <w:autoSpaceDE/>
      <w:autoSpaceDN/>
      <w:adjustRightInd/>
      <w:textAlignment w:val="auto"/>
    </w:pPr>
    <w:rPr>
      <w:rFonts w:ascii="Tahoma" w:hAnsi="Tahoma"/>
      <w:sz w:val="24"/>
      <w:szCs w:val="24"/>
      <w:lang w:val="pl-PL" w:eastAsia="pl-PL"/>
    </w:rPr>
  </w:style>
  <w:style w:type="character" w:customStyle="1" w:styleId="Heading3Char">
    <w:name w:val="Heading 3 Char"/>
    <w:basedOn w:val="DefaultParagraphFont"/>
    <w:link w:val="Heading3"/>
    <w:uiPriority w:val="9"/>
    <w:rsid w:val="00D33BDE"/>
    <w:rPr>
      <w:rFonts w:asciiTheme="majorHAnsi" w:eastAsiaTheme="majorEastAsia" w:hAnsiTheme="majorHAnsi" w:cstheme="majorBidi"/>
      <w:color w:val="1F4D78" w:themeColor="accent1" w:themeShade="7F"/>
      <w:sz w:val="24"/>
      <w:szCs w:val="24"/>
      <w:lang w:val="ro-RO" w:eastAsia="en-US"/>
    </w:rPr>
  </w:style>
  <w:style w:type="paragraph" w:styleId="Revision">
    <w:name w:val="Revision"/>
    <w:hidden/>
    <w:uiPriority w:val="99"/>
    <w:semiHidden/>
    <w:rsid w:val="00610407"/>
    <w:rPr>
      <w:rFonts w:eastAsia="Times New Roman"/>
      <w:lang w:val="ro-RO" w:eastAsia="en-US"/>
    </w:rPr>
  </w:style>
  <w:style w:type="paragraph" w:customStyle="1" w:styleId="CharChar8CaracterCaracterCharChar2">
    <w:name w:val="Char Char8 Caracter Caracter Char Char"/>
    <w:basedOn w:val="Normal"/>
    <w:rsid w:val="003508BE"/>
    <w:pPr>
      <w:tabs>
        <w:tab w:val="left" w:pos="709"/>
      </w:tabs>
      <w:overflowPunct/>
      <w:autoSpaceDE/>
      <w:autoSpaceDN/>
      <w:adjustRightInd/>
      <w:textAlignment w:val="auto"/>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841">
      <w:bodyDiv w:val="1"/>
      <w:marLeft w:val="0"/>
      <w:marRight w:val="0"/>
      <w:marTop w:val="0"/>
      <w:marBottom w:val="0"/>
      <w:divBdr>
        <w:top w:val="none" w:sz="0" w:space="0" w:color="auto"/>
        <w:left w:val="none" w:sz="0" w:space="0" w:color="auto"/>
        <w:bottom w:val="none" w:sz="0" w:space="0" w:color="auto"/>
        <w:right w:val="none" w:sz="0" w:space="0" w:color="auto"/>
      </w:divBdr>
    </w:div>
    <w:div w:id="52317982">
      <w:bodyDiv w:val="1"/>
      <w:marLeft w:val="0"/>
      <w:marRight w:val="0"/>
      <w:marTop w:val="0"/>
      <w:marBottom w:val="0"/>
      <w:divBdr>
        <w:top w:val="none" w:sz="0" w:space="0" w:color="auto"/>
        <w:left w:val="none" w:sz="0" w:space="0" w:color="auto"/>
        <w:bottom w:val="none" w:sz="0" w:space="0" w:color="auto"/>
        <w:right w:val="none" w:sz="0" w:space="0" w:color="auto"/>
      </w:divBdr>
    </w:div>
    <w:div w:id="93593473">
      <w:bodyDiv w:val="1"/>
      <w:marLeft w:val="0"/>
      <w:marRight w:val="0"/>
      <w:marTop w:val="0"/>
      <w:marBottom w:val="0"/>
      <w:divBdr>
        <w:top w:val="none" w:sz="0" w:space="0" w:color="auto"/>
        <w:left w:val="none" w:sz="0" w:space="0" w:color="auto"/>
        <w:bottom w:val="none" w:sz="0" w:space="0" w:color="auto"/>
        <w:right w:val="none" w:sz="0" w:space="0" w:color="auto"/>
      </w:divBdr>
      <w:divsChild>
        <w:div w:id="609240179">
          <w:marLeft w:val="0"/>
          <w:marRight w:val="0"/>
          <w:marTop w:val="0"/>
          <w:marBottom w:val="0"/>
          <w:divBdr>
            <w:top w:val="none" w:sz="0" w:space="0" w:color="auto"/>
            <w:left w:val="none" w:sz="0" w:space="0" w:color="auto"/>
            <w:bottom w:val="none" w:sz="0" w:space="0" w:color="auto"/>
            <w:right w:val="none" w:sz="0" w:space="0" w:color="auto"/>
          </w:divBdr>
          <w:divsChild>
            <w:div w:id="79067586">
              <w:marLeft w:val="0"/>
              <w:marRight w:val="0"/>
              <w:marTop w:val="0"/>
              <w:marBottom w:val="0"/>
              <w:divBdr>
                <w:top w:val="none" w:sz="0" w:space="0" w:color="auto"/>
                <w:left w:val="none" w:sz="0" w:space="0" w:color="auto"/>
                <w:bottom w:val="none" w:sz="0" w:space="0" w:color="auto"/>
                <w:right w:val="none" w:sz="0" w:space="0" w:color="auto"/>
              </w:divBdr>
            </w:div>
            <w:div w:id="585499511">
              <w:marLeft w:val="0"/>
              <w:marRight w:val="0"/>
              <w:marTop w:val="0"/>
              <w:marBottom w:val="0"/>
              <w:divBdr>
                <w:top w:val="none" w:sz="0" w:space="0" w:color="auto"/>
                <w:left w:val="none" w:sz="0" w:space="0" w:color="auto"/>
                <w:bottom w:val="none" w:sz="0" w:space="0" w:color="auto"/>
                <w:right w:val="none" w:sz="0" w:space="0" w:color="auto"/>
              </w:divBdr>
            </w:div>
          </w:divsChild>
        </w:div>
        <w:div w:id="1296176834">
          <w:marLeft w:val="0"/>
          <w:marRight w:val="0"/>
          <w:marTop w:val="0"/>
          <w:marBottom w:val="0"/>
          <w:divBdr>
            <w:top w:val="none" w:sz="0" w:space="0" w:color="auto"/>
            <w:left w:val="none" w:sz="0" w:space="0" w:color="auto"/>
            <w:bottom w:val="none" w:sz="0" w:space="0" w:color="auto"/>
            <w:right w:val="none" w:sz="0" w:space="0" w:color="auto"/>
          </w:divBdr>
          <w:divsChild>
            <w:div w:id="2070838409">
              <w:marLeft w:val="0"/>
              <w:marRight w:val="0"/>
              <w:marTop w:val="0"/>
              <w:marBottom w:val="0"/>
              <w:divBdr>
                <w:top w:val="none" w:sz="0" w:space="0" w:color="auto"/>
                <w:left w:val="none" w:sz="0" w:space="0" w:color="auto"/>
                <w:bottom w:val="none" w:sz="0" w:space="0" w:color="auto"/>
                <w:right w:val="none" w:sz="0" w:space="0" w:color="auto"/>
              </w:divBdr>
              <w:divsChild>
                <w:div w:id="153036608">
                  <w:marLeft w:val="0"/>
                  <w:marRight w:val="0"/>
                  <w:marTop w:val="0"/>
                  <w:marBottom w:val="0"/>
                  <w:divBdr>
                    <w:top w:val="none" w:sz="0" w:space="0" w:color="auto"/>
                    <w:left w:val="none" w:sz="0" w:space="0" w:color="auto"/>
                    <w:bottom w:val="none" w:sz="0" w:space="0" w:color="auto"/>
                    <w:right w:val="none" w:sz="0" w:space="0" w:color="auto"/>
                  </w:divBdr>
                  <w:divsChild>
                    <w:div w:id="138890823">
                      <w:marLeft w:val="0"/>
                      <w:marRight w:val="0"/>
                      <w:marTop w:val="0"/>
                      <w:marBottom w:val="0"/>
                      <w:divBdr>
                        <w:top w:val="none" w:sz="0" w:space="0" w:color="auto"/>
                        <w:left w:val="none" w:sz="0" w:space="0" w:color="auto"/>
                        <w:bottom w:val="none" w:sz="0" w:space="0" w:color="auto"/>
                        <w:right w:val="none" w:sz="0" w:space="0" w:color="auto"/>
                      </w:divBdr>
                    </w:div>
                    <w:div w:id="300380758">
                      <w:marLeft w:val="0"/>
                      <w:marRight w:val="0"/>
                      <w:marTop w:val="0"/>
                      <w:marBottom w:val="0"/>
                      <w:divBdr>
                        <w:top w:val="none" w:sz="0" w:space="0" w:color="auto"/>
                        <w:left w:val="none" w:sz="0" w:space="0" w:color="auto"/>
                        <w:bottom w:val="none" w:sz="0" w:space="0" w:color="auto"/>
                        <w:right w:val="none" w:sz="0" w:space="0" w:color="auto"/>
                      </w:divBdr>
                    </w:div>
                  </w:divsChild>
                </w:div>
                <w:div w:id="161093057">
                  <w:marLeft w:val="0"/>
                  <w:marRight w:val="0"/>
                  <w:marTop w:val="0"/>
                  <w:marBottom w:val="0"/>
                  <w:divBdr>
                    <w:top w:val="none" w:sz="0" w:space="0" w:color="auto"/>
                    <w:left w:val="none" w:sz="0" w:space="0" w:color="auto"/>
                    <w:bottom w:val="none" w:sz="0" w:space="0" w:color="auto"/>
                    <w:right w:val="none" w:sz="0" w:space="0" w:color="auto"/>
                  </w:divBdr>
                </w:div>
                <w:div w:id="413940920">
                  <w:marLeft w:val="0"/>
                  <w:marRight w:val="0"/>
                  <w:marTop w:val="0"/>
                  <w:marBottom w:val="0"/>
                  <w:divBdr>
                    <w:top w:val="none" w:sz="0" w:space="0" w:color="auto"/>
                    <w:left w:val="none" w:sz="0" w:space="0" w:color="auto"/>
                    <w:bottom w:val="none" w:sz="0" w:space="0" w:color="auto"/>
                    <w:right w:val="none" w:sz="0" w:space="0" w:color="auto"/>
                  </w:divBdr>
                  <w:divsChild>
                    <w:div w:id="126944213">
                      <w:marLeft w:val="0"/>
                      <w:marRight w:val="0"/>
                      <w:marTop w:val="0"/>
                      <w:marBottom w:val="0"/>
                      <w:divBdr>
                        <w:top w:val="none" w:sz="0" w:space="0" w:color="auto"/>
                        <w:left w:val="none" w:sz="0" w:space="0" w:color="auto"/>
                        <w:bottom w:val="none" w:sz="0" w:space="0" w:color="auto"/>
                        <w:right w:val="none" w:sz="0" w:space="0" w:color="auto"/>
                      </w:divBdr>
                    </w:div>
                    <w:div w:id="2100783619">
                      <w:marLeft w:val="0"/>
                      <w:marRight w:val="0"/>
                      <w:marTop w:val="0"/>
                      <w:marBottom w:val="0"/>
                      <w:divBdr>
                        <w:top w:val="none" w:sz="0" w:space="0" w:color="auto"/>
                        <w:left w:val="none" w:sz="0" w:space="0" w:color="auto"/>
                        <w:bottom w:val="none" w:sz="0" w:space="0" w:color="auto"/>
                        <w:right w:val="none" w:sz="0" w:space="0" w:color="auto"/>
                      </w:divBdr>
                    </w:div>
                  </w:divsChild>
                </w:div>
                <w:div w:id="656498269">
                  <w:marLeft w:val="0"/>
                  <w:marRight w:val="0"/>
                  <w:marTop w:val="0"/>
                  <w:marBottom w:val="0"/>
                  <w:divBdr>
                    <w:top w:val="none" w:sz="0" w:space="0" w:color="auto"/>
                    <w:left w:val="none" w:sz="0" w:space="0" w:color="auto"/>
                    <w:bottom w:val="none" w:sz="0" w:space="0" w:color="auto"/>
                    <w:right w:val="none" w:sz="0" w:space="0" w:color="auto"/>
                  </w:divBdr>
                  <w:divsChild>
                    <w:div w:id="856390067">
                      <w:marLeft w:val="0"/>
                      <w:marRight w:val="0"/>
                      <w:marTop w:val="0"/>
                      <w:marBottom w:val="0"/>
                      <w:divBdr>
                        <w:top w:val="none" w:sz="0" w:space="0" w:color="auto"/>
                        <w:left w:val="none" w:sz="0" w:space="0" w:color="auto"/>
                        <w:bottom w:val="none" w:sz="0" w:space="0" w:color="auto"/>
                        <w:right w:val="none" w:sz="0" w:space="0" w:color="auto"/>
                      </w:divBdr>
                    </w:div>
                    <w:div w:id="1979147098">
                      <w:marLeft w:val="0"/>
                      <w:marRight w:val="0"/>
                      <w:marTop w:val="0"/>
                      <w:marBottom w:val="0"/>
                      <w:divBdr>
                        <w:top w:val="none" w:sz="0" w:space="0" w:color="auto"/>
                        <w:left w:val="none" w:sz="0" w:space="0" w:color="auto"/>
                        <w:bottom w:val="none" w:sz="0" w:space="0" w:color="auto"/>
                        <w:right w:val="none" w:sz="0" w:space="0" w:color="auto"/>
                      </w:divBdr>
                    </w:div>
                  </w:divsChild>
                </w:div>
                <w:div w:id="766123523">
                  <w:marLeft w:val="0"/>
                  <w:marRight w:val="0"/>
                  <w:marTop w:val="0"/>
                  <w:marBottom w:val="0"/>
                  <w:divBdr>
                    <w:top w:val="none" w:sz="0" w:space="0" w:color="auto"/>
                    <w:left w:val="none" w:sz="0" w:space="0" w:color="auto"/>
                    <w:bottom w:val="none" w:sz="0" w:space="0" w:color="auto"/>
                    <w:right w:val="none" w:sz="0" w:space="0" w:color="auto"/>
                  </w:divBdr>
                  <w:divsChild>
                    <w:div w:id="30230335">
                      <w:marLeft w:val="0"/>
                      <w:marRight w:val="0"/>
                      <w:marTop w:val="0"/>
                      <w:marBottom w:val="0"/>
                      <w:divBdr>
                        <w:top w:val="none" w:sz="0" w:space="0" w:color="auto"/>
                        <w:left w:val="none" w:sz="0" w:space="0" w:color="auto"/>
                        <w:bottom w:val="none" w:sz="0" w:space="0" w:color="auto"/>
                        <w:right w:val="none" w:sz="0" w:space="0" w:color="auto"/>
                      </w:divBdr>
                    </w:div>
                    <w:div w:id="1250043297">
                      <w:marLeft w:val="0"/>
                      <w:marRight w:val="0"/>
                      <w:marTop w:val="0"/>
                      <w:marBottom w:val="0"/>
                      <w:divBdr>
                        <w:top w:val="none" w:sz="0" w:space="0" w:color="auto"/>
                        <w:left w:val="none" w:sz="0" w:space="0" w:color="auto"/>
                        <w:bottom w:val="none" w:sz="0" w:space="0" w:color="auto"/>
                        <w:right w:val="none" w:sz="0" w:space="0" w:color="auto"/>
                      </w:divBdr>
                    </w:div>
                  </w:divsChild>
                </w:div>
                <w:div w:id="1050766393">
                  <w:marLeft w:val="0"/>
                  <w:marRight w:val="0"/>
                  <w:marTop w:val="0"/>
                  <w:marBottom w:val="0"/>
                  <w:divBdr>
                    <w:top w:val="none" w:sz="0" w:space="0" w:color="auto"/>
                    <w:left w:val="none" w:sz="0" w:space="0" w:color="auto"/>
                    <w:bottom w:val="none" w:sz="0" w:space="0" w:color="auto"/>
                    <w:right w:val="none" w:sz="0" w:space="0" w:color="auto"/>
                  </w:divBdr>
                  <w:divsChild>
                    <w:div w:id="1125540247">
                      <w:marLeft w:val="0"/>
                      <w:marRight w:val="0"/>
                      <w:marTop w:val="0"/>
                      <w:marBottom w:val="0"/>
                      <w:divBdr>
                        <w:top w:val="none" w:sz="0" w:space="0" w:color="auto"/>
                        <w:left w:val="none" w:sz="0" w:space="0" w:color="auto"/>
                        <w:bottom w:val="none" w:sz="0" w:space="0" w:color="auto"/>
                        <w:right w:val="none" w:sz="0" w:space="0" w:color="auto"/>
                      </w:divBdr>
                    </w:div>
                    <w:div w:id="2133593007">
                      <w:marLeft w:val="0"/>
                      <w:marRight w:val="0"/>
                      <w:marTop w:val="0"/>
                      <w:marBottom w:val="0"/>
                      <w:divBdr>
                        <w:top w:val="none" w:sz="0" w:space="0" w:color="auto"/>
                        <w:left w:val="none" w:sz="0" w:space="0" w:color="auto"/>
                        <w:bottom w:val="none" w:sz="0" w:space="0" w:color="auto"/>
                        <w:right w:val="none" w:sz="0" w:space="0" w:color="auto"/>
                      </w:divBdr>
                    </w:div>
                  </w:divsChild>
                </w:div>
                <w:div w:id="1306425890">
                  <w:marLeft w:val="0"/>
                  <w:marRight w:val="0"/>
                  <w:marTop w:val="0"/>
                  <w:marBottom w:val="0"/>
                  <w:divBdr>
                    <w:top w:val="none" w:sz="0" w:space="0" w:color="auto"/>
                    <w:left w:val="none" w:sz="0" w:space="0" w:color="auto"/>
                    <w:bottom w:val="none" w:sz="0" w:space="0" w:color="auto"/>
                    <w:right w:val="none" w:sz="0" w:space="0" w:color="auto"/>
                  </w:divBdr>
                  <w:divsChild>
                    <w:div w:id="381178254">
                      <w:marLeft w:val="0"/>
                      <w:marRight w:val="0"/>
                      <w:marTop w:val="0"/>
                      <w:marBottom w:val="0"/>
                      <w:divBdr>
                        <w:top w:val="none" w:sz="0" w:space="0" w:color="auto"/>
                        <w:left w:val="none" w:sz="0" w:space="0" w:color="auto"/>
                        <w:bottom w:val="none" w:sz="0" w:space="0" w:color="auto"/>
                        <w:right w:val="none" w:sz="0" w:space="0" w:color="auto"/>
                      </w:divBdr>
                    </w:div>
                    <w:div w:id="1369909548">
                      <w:marLeft w:val="0"/>
                      <w:marRight w:val="0"/>
                      <w:marTop w:val="0"/>
                      <w:marBottom w:val="0"/>
                      <w:divBdr>
                        <w:top w:val="none" w:sz="0" w:space="0" w:color="auto"/>
                        <w:left w:val="none" w:sz="0" w:space="0" w:color="auto"/>
                        <w:bottom w:val="none" w:sz="0" w:space="0" w:color="auto"/>
                        <w:right w:val="none" w:sz="0" w:space="0" w:color="auto"/>
                      </w:divBdr>
                    </w:div>
                  </w:divsChild>
                </w:div>
                <w:div w:id="1415935178">
                  <w:marLeft w:val="0"/>
                  <w:marRight w:val="0"/>
                  <w:marTop w:val="0"/>
                  <w:marBottom w:val="0"/>
                  <w:divBdr>
                    <w:top w:val="none" w:sz="0" w:space="0" w:color="auto"/>
                    <w:left w:val="none" w:sz="0" w:space="0" w:color="auto"/>
                    <w:bottom w:val="none" w:sz="0" w:space="0" w:color="auto"/>
                    <w:right w:val="none" w:sz="0" w:space="0" w:color="auto"/>
                  </w:divBdr>
                  <w:divsChild>
                    <w:div w:id="276063817">
                      <w:marLeft w:val="0"/>
                      <w:marRight w:val="0"/>
                      <w:marTop w:val="0"/>
                      <w:marBottom w:val="0"/>
                      <w:divBdr>
                        <w:top w:val="none" w:sz="0" w:space="0" w:color="auto"/>
                        <w:left w:val="none" w:sz="0" w:space="0" w:color="auto"/>
                        <w:bottom w:val="none" w:sz="0" w:space="0" w:color="auto"/>
                        <w:right w:val="none" w:sz="0" w:space="0" w:color="auto"/>
                      </w:divBdr>
                    </w:div>
                    <w:div w:id="825129004">
                      <w:marLeft w:val="0"/>
                      <w:marRight w:val="0"/>
                      <w:marTop w:val="0"/>
                      <w:marBottom w:val="0"/>
                      <w:divBdr>
                        <w:top w:val="none" w:sz="0" w:space="0" w:color="auto"/>
                        <w:left w:val="none" w:sz="0" w:space="0" w:color="auto"/>
                        <w:bottom w:val="none" w:sz="0" w:space="0" w:color="auto"/>
                        <w:right w:val="none" w:sz="0" w:space="0" w:color="auto"/>
                      </w:divBdr>
                    </w:div>
                  </w:divsChild>
                </w:div>
                <w:div w:id="1652825680">
                  <w:marLeft w:val="0"/>
                  <w:marRight w:val="0"/>
                  <w:marTop w:val="0"/>
                  <w:marBottom w:val="0"/>
                  <w:divBdr>
                    <w:top w:val="none" w:sz="0" w:space="0" w:color="auto"/>
                    <w:left w:val="none" w:sz="0" w:space="0" w:color="auto"/>
                    <w:bottom w:val="none" w:sz="0" w:space="0" w:color="auto"/>
                    <w:right w:val="none" w:sz="0" w:space="0" w:color="auto"/>
                  </w:divBdr>
                  <w:divsChild>
                    <w:div w:id="367605087">
                      <w:marLeft w:val="0"/>
                      <w:marRight w:val="0"/>
                      <w:marTop w:val="0"/>
                      <w:marBottom w:val="0"/>
                      <w:divBdr>
                        <w:top w:val="none" w:sz="0" w:space="0" w:color="auto"/>
                        <w:left w:val="none" w:sz="0" w:space="0" w:color="auto"/>
                        <w:bottom w:val="none" w:sz="0" w:space="0" w:color="auto"/>
                        <w:right w:val="none" w:sz="0" w:space="0" w:color="auto"/>
                      </w:divBdr>
                    </w:div>
                    <w:div w:id="510991875">
                      <w:marLeft w:val="0"/>
                      <w:marRight w:val="0"/>
                      <w:marTop w:val="0"/>
                      <w:marBottom w:val="0"/>
                      <w:divBdr>
                        <w:top w:val="none" w:sz="0" w:space="0" w:color="auto"/>
                        <w:left w:val="none" w:sz="0" w:space="0" w:color="auto"/>
                        <w:bottom w:val="none" w:sz="0" w:space="0" w:color="auto"/>
                        <w:right w:val="none" w:sz="0" w:space="0" w:color="auto"/>
                      </w:divBdr>
                    </w:div>
                  </w:divsChild>
                </w:div>
                <w:div w:id="1875733625">
                  <w:marLeft w:val="0"/>
                  <w:marRight w:val="0"/>
                  <w:marTop w:val="0"/>
                  <w:marBottom w:val="0"/>
                  <w:divBdr>
                    <w:top w:val="none" w:sz="0" w:space="0" w:color="auto"/>
                    <w:left w:val="none" w:sz="0" w:space="0" w:color="auto"/>
                    <w:bottom w:val="none" w:sz="0" w:space="0" w:color="auto"/>
                    <w:right w:val="none" w:sz="0" w:space="0" w:color="auto"/>
                  </w:divBdr>
                  <w:divsChild>
                    <w:div w:id="313267655">
                      <w:marLeft w:val="0"/>
                      <w:marRight w:val="0"/>
                      <w:marTop w:val="0"/>
                      <w:marBottom w:val="0"/>
                      <w:divBdr>
                        <w:top w:val="none" w:sz="0" w:space="0" w:color="auto"/>
                        <w:left w:val="none" w:sz="0" w:space="0" w:color="auto"/>
                        <w:bottom w:val="none" w:sz="0" w:space="0" w:color="auto"/>
                        <w:right w:val="none" w:sz="0" w:space="0" w:color="auto"/>
                      </w:divBdr>
                    </w:div>
                    <w:div w:id="1615476553">
                      <w:marLeft w:val="0"/>
                      <w:marRight w:val="0"/>
                      <w:marTop w:val="0"/>
                      <w:marBottom w:val="0"/>
                      <w:divBdr>
                        <w:top w:val="none" w:sz="0" w:space="0" w:color="auto"/>
                        <w:left w:val="none" w:sz="0" w:space="0" w:color="auto"/>
                        <w:bottom w:val="none" w:sz="0" w:space="0" w:color="auto"/>
                        <w:right w:val="none" w:sz="0" w:space="0" w:color="auto"/>
                      </w:divBdr>
                    </w:div>
                  </w:divsChild>
                </w:div>
                <w:div w:id="1891185709">
                  <w:marLeft w:val="0"/>
                  <w:marRight w:val="0"/>
                  <w:marTop w:val="0"/>
                  <w:marBottom w:val="0"/>
                  <w:divBdr>
                    <w:top w:val="none" w:sz="0" w:space="0" w:color="auto"/>
                    <w:left w:val="none" w:sz="0" w:space="0" w:color="auto"/>
                    <w:bottom w:val="none" w:sz="0" w:space="0" w:color="auto"/>
                    <w:right w:val="none" w:sz="0" w:space="0" w:color="auto"/>
                  </w:divBdr>
                  <w:divsChild>
                    <w:div w:id="311061915">
                      <w:marLeft w:val="0"/>
                      <w:marRight w:val="0"/>
                      <w:marTop w:val="0"/>
                      <w:marBottom w:val="0"/>
                      <w:divBdr>
                        <w:top w:val="none" w:sz="0" w:space="0" w:color="auto"/>
                        <w:left w:val="none" w:sz="0" w:space="0" w:color="auto"/>
                        <w:bottom w:val="none" w:sz="0" w:space="0" w:color="auto"/>
                        <w:right w:val="none" w:sz="0" w:space="0" w:color="auto"/>
                      </w:divBdr>
                    </w:div>
                    <w:div w:id="986208306">
                      <w:marLeft w:val="0"/>
                      <w:marRight w:val="0"/>
                      <w:marTop w:val="0"/>
                      <w:marBottom w:val="0"/>
                      <w:divBdr>
                        <w:top w:val="none" w:sz="0" w:space="0" w:color="auto"/>
                        <w:left w:val="none" w:sz="0" w:space="0" w:color="auto"/>
                        <w:bottom w:val="none" w:sz="0" w:space="0" w:color="auto"/>
                        <w:right w:val="none" w:sz="0" w:space="0" w:color="auto"/>
                      </w:divBdr>
                    </w:div>
                  </w:divsChild>
                </w:div>
                <w:div w:id="2100055539">
                  <w:marLeft w:val="0"/>
                  <w:marRight w:val="0"/>
                  <w:marTop w:val="0"/>
                  <w:marBottom w:val="0"/>
                  <w:divBdr>
                    <w:top w:val="none" w:sz="0" w:space="0" w:color="auto"/>
                    <w:left w:val="none" w:sz="0" w:space="0" w:color="auto"/>
                    <w:bottom w:val="none" w:sz="0" w:space="0" w:color="auto"/>
                    <w:right w:val="none" w:sz="0" w:space="0" w:color="auto"/>
                  </w:divBdr>
                  <w:divsChild>
                    <w:div w:id="1236818653">
                      <w:marLeft w:val="0"/>
                      <w:marRight w:val="0"/>
                      <w:marTop w:val="0"/>
                      <w:marBottom w:val="0"/>
                      <w:divBdr>
                        <w:top w:val="none" w:sz="0" w:space="0" w:color="auto"/>
                        <w:left w:val="none" w:sz="0" w:space="0" w:color="auto"/>
                        <w:bottom w:val="none" w:sz="0" w:space="0" w:color="auto"/>
                        <w:right w:val="none" w:sz="0" w:space="0" w:color="auto"/>
                      </w:divBdr>
                    </w:div>
                    <w:div w:id="1908607442">
                      <w:marLeft w:val="0"/>
                      <w:marRight w:val="0"/>
                      <w:marTop w:val="0"/>
                      <w:marBottom w:val="0"/>
                      <w:divBdr>
                        <w:top w:val="none" w:sz="0" w:space="0" w:color="auto"/>
                        <w:left w:val="none" w:sz="0" w:space="0" w:color="auto"/>
                        <w:bottom w:val="none" w:sz="0" w:space="0" w:color="auto"/>
                        <w:right w:val="none" w:sz="0" w:space="0" w:color="auto"/>
                      </w:divBdr>
                    </w:div>
                  </w:divsChild>
                </w:div>
                <w:div w:id="2101414747">
                  <w:marLeft w:val="0"/>
                  <w:marRight w:val="0"/>
                  <w:marTop w:val="0"/>
                  <w:marBottom w:val="0"/>
                  <w:divBdr>
                    <w:top w:val="none" w:sz="0" w:space="0" w:color="auto"/>
                    <w:left w:val="none" w:sz="0" w:space="0" w:color="auto"/>
                    <w:bottom w:val="none" w:sz="0" w:space="0" w:color="auto"/>
                    <w:right w:val="none" w:sz="0" w:space="0" w:color="auto"/>
                  </w:divBdr>
                  <w:divsChild>
                    <w:div w:id="1345669875">
                      <w:marLeft w:val="0"/>
                      <w:marRight w:val="0"/>
                      <w:marTop w:val="0"/>
                      <w:marBottom w:val="0"/>
                      <w:divBdr>
                        <w:top w:val="none" w:sz="0" w:space="0" w:color="auto"/>
                        <w:left w:val="none" w:sz="0" w:space="0" w:color="auto"/>
                        <w:bottom w:val="none" w:sz="0" w:space="0" w:color="auto"/>
                        <w:right w:val="none" w:sz="0" w:space="0" w:color="auto"/>
                      </w:divBdr>
                    </w:div>
                    <w:div w:id="17474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1343">
      <w:bodyDiv w:val="1"/>
      <w:marLeft w:val="0"/>
      <w:marRight w:val="0"/>
      <w:marTop w:val="0"/>
      <w:marBottom w:val="0"/>
      <w:divBdr>
        <w:top w:val="none" w:sz="0" w:space="0" w:color="auto"/>
        <w:left w:val="none" w:sz="0" w:space="0" w:color="auto"/>
        <w:bottom w:val="none" w:sz="0" w:space="0" w:color="auto"/>
        <w:right w:val="none" w:sz="0" w:space="0" w:color="auto"/>
      </w:divBdr>
    </w:div>
    <w:div w:id="166336191">
      <w:bodyDiv w:val="1"/>
      <w:marLeft w:val="0"/>
      <w:marRight w:val="0"/>
      <w:marTop w:val="0"/>
      <w:marBottom w:val="0"/>
      <w:divBdr>
        <w:top w:val="none" w:sz="0" w:space="0" w:color="auto"/>
        <w:left w:val="none" w:sz="0" w:space="0" w:color="auto"/>
        <w:bottom w:val="none" w:sz="0" w:space="0" w:color="auto"/>
        <w:right w:val="none" w:sz="0" w:space="0" w:color="auto"/>
      </w:divBdr>
    </w:div>
    <w:div w:id="250897007">
      <w:bodyDiv w:val="1"/>
      <w:marLeft w:val="0"/>
      <w:marRight w:val="0"/>
      <w:marTop w:val="0"/>
      <w:marBottom w:val="0"/>
      <w:divBdr>
        <w:top w:val="none" w:sz="0" w:space="0" w:color="auto"/>
        <w:left w:val="none" w:sz="0" w:space="0" w:color="auto"/>
        <w:bottom w:val="none" w:sz="0" w:space="0" w:color="auto"/>
        <w:right w:val="none" w:sz="0" w:space="0" w:color="auto"/>
      </w:divBdr>
    </w:div>
    <w:div w:id="366415209">
      <w:bodyDiv w:val="1"/>
      <w:marLeft w:val="0"/>
      <w:marRight w:val="0"/>
      <w:marTop w:val="0"/>
      <w:marBottom w:val="0"/>
      <w:divBdr>
        <w:top w:val="none" w:sz="0" w:space="0" w:color="auto"/>
        <w:left w:val="none" w:sz="0" w:space="0" w:color="auto"/>
        <w:bottom w:val="none" w:sz="0" w:space="0" w:color="auto"/>
        <w:right w:val="none" w:sz="0" w:space="0" w:color="auto"/>
      </w:divBdr>
      <w:divsChild>
        <w:div w:id="1877422753">
          <w:marLeft w:val="0"/>
          <w:marRight w:val="0"/>
          <w:marTop w:val="0"/>
          <w:marBottom w:val="0"/>
          <w:divBdr>
            <w:top w:val="none" w:sz="0" w:space="0" w:color="auto"/>
            <w:left w:val="none" w:sz="0" w:space="0" w:color="auto"/>
            <w:bottom w:val="none" w:sz="0" w:space="0" w:color="auto"/>
            <w:right w:val="none" w:sz="0" w:space="0" w:color="auto"/>
          </w:divBdr>
          <w:divsChild>
            <w:div w:id="840655518">
              <w:marLeft w:val="0"/>
              <w:marRight w:val="0"/>
              <w:marTop w:val="0"/>
              <w:marBottom w:val="0"/>
              <w:divBdr>
                <w:top w:val="none" w:sz="0" w:space="0" w:color="auto"/>
                <w:left w:val="none" w:sz="0" w:space="0" w:color="auto"/>
                <w:bottom w:val="none" w:sz="0" w:space="0" w:color="auto"/>
                <w:right w:val="none" w:sz="0" w:space="0" w:color="auto"/>
              </w:divBdr>
              <w:divsChild>
                <w:div w:id="715935254">
                  <w:marLeft w:val="0"/>
                  <w:marRight w:val="0"/>
                  <w:marTop w:val="0"/>
                  <w:marBottom w:val="0"/>
                  <w:divBdr>
                    <w:top w:val="none" w:sz="0" w:space="0" w:color="auto"/>
                    <w:left w:val="none" w:sz="0" w:space="0" w:color="auto"/>
                    <w:bottom w:val="none" w:sz="0" w:space="0" w:color="auto"/>
                    <w:right w:val="none" w:sz="0" w:space="0" w:color="auto"/>
                  </w:divBdr>
                  <w:divsChild>
                    <w:div w:id="19326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8593">
          <w:marLeft w:val="0"/>
          <w:marRight w:val="0"/>
          <w:marTop w:val="0"/>
          <w:marBottom w:val="0"/>
          <w:divBdr>
            <w:top w:val="none" w:sz="0" w:space="0" w:color="auto"/>
            <w:left w:val="none" w:sz="0" w:space="0" w:color="auto"/>
            <w:bottom w:val="none" w:sz="0" w:space="0" w:color="auto"/>
            <w:right w:val="none" w:sz="0" w:space="0" w:color="auto"/>
          </w:divBdr>
          <w:divsChild>
            <w:div w:id="445077269">
              <w:marLeft w:val="0"/>
              <w:marRight w:val="0"/>
              <w:marTop w:val="0"/>
              <w:marBottom w:val="0"/>
              <w:divBdr>
                <w:top w:val="none" w:sz="0" w:space="0" w:color="auto"/>
                <w:left w:val="none" w:sz="0" w:space="0" w:color="auto"/>
                <w:bottom w:val="none" w:sz="0" w:space="0" w:color="auto"/>
                <w:right w:val="none" w:sz="0" w:space="0" w:color="auto"/>
              </w:divBdr>
              <w:divsChild>
                <w:div w:id="683871240">
                  <w:marLeft w:val="0"/>
                  <w:marRight w:val="0"/>
                  <w:marTop w:val="0"/>
                  <w:marBottom w:val="0"/>
                  <w:divBdr>
                    <w:top w:val="none" w:sz="0" w:space="0" w:color="auto"/>
                    <w:left w:val="none" w:sz="0" w:space="0" w:color="auto"/>
                    <w:bottom w:val="none" w:sz="0" w:space="0" w:color="auto"/>
                    <w:right w:val="none" w:sz="0" w:space="0" w:color="auto"/>
                  </w:divBdr>
                  <w:divsChild>
                    <w:div w:id="1732849537">
                      <w:marLeft w:val="0"/>
                      <w:marRight w:val="0"/>
                      <w:marTop w:val="0"/>
                      <w:marBottom w:val="0"/>
                      <w:divBdr>
                        <w:top w:val="none" w:sz="0" w:space="0" w:color="auto"/>
                        <w:left w:val="none" w:sz="0" w:space="0" w:color="auto"/>
                        <w:bottom w:val="none" w:sz="0" w:space="0" w:color="auto"/>
                        <w:right w:val="none" w:sz="0" w:space="0" w:color="auto"/>
                      </w:divBdr>
                    </w:div>
                    <w:div w:id="1894777370">
                      <w:marLeft w:val="0"/>
                      <w:marRight w:val="0"/>
                      <w:marTop w:val="0"/>
                      <w:marBottom w:val="0"/>
                      <w:divBdr>
                        <w:top w:val="none" w:sz="0" w:space="0" w:color="auto"/>
                        <w:left w:val="none" w:sz="0" w:space="0" w:color="auto"/>
                        <w:bottom w:val="none" w:sz="0" w:space="0" w:color="auto"/>
                        <w:right w:val="none" w:sz="0" w:space="0" w:color="auto"/>
                      </w:divBdr>
                    </w:div>
                    <w:div w:id="672531185">
                      <w:marLeft w:val="0"/>
                      <w:marRight w:val="0"/>
                      <w:marTop w:val="0"/>
                      <w:marBottom w:val="0"/>
                      <w:divBdr>
                        <w:top w:val="none" w:sz="0" w:space="0" w:color="auto"/>
                        <w:left w:val="none" w:sz="0" w:space="0" w:color="auto"/>
                        <w:bottom w:val="none" w:sz="0" w:space="0" w:color="auto"/>
                        <w:right w:val="none" w:sz="0" w:space="0" w:color="auto"/>
                      </w:divBdr>
                    </w:div>
                    <w:div w:id="1815557980">
                      <w:marLeft w:val="0"/>
                      <w:marRight w:val="0"/>
                      <w:marTop w:val="0"/>
                      <w:marBottom w:val="0"/>
                      <w:divBdr>
                        <w:top w:val="none" w:sz="0" w:space="0" w:color="auto"/>
                        <w:left w:val="none" w:sz="0" w:space="0" w:color="auto"/>
                        <w:bottom w:val="none" w:sz="0" w:space="0" w:color="auto"/>
                        <w:right w:val="none" w:sz="0" w:space="0" w:color="auto"/>
                      </w:divBdr>
                    </w:div>
                    <w:div w:id="1566866721">
                      <w:marLeft w:val="0"/>
                      <w:marRight w:val="0"/>
                      <w:marTop w:val="0"/>
                      <w:marBottom w:val="0"/>
                      <w:divBdr>
                        <w:top w:val="none" w:sz="0" w:space="0" w:color="auto"/>
                        <w:left w:val="none" w:sz="0" w:space="0" w:color="auto"/>
                        <w:bottom w:val="none" w:sz="0" w:space="0" w:color="auto"/>
                        <w:right w:val="none" w:sz="0" w:space="0" w:color="auto"/>
                      </w:divBdr>
                    </w:div>
                    <w:div w:id="170680032">
                      <w:marLeft w:val="0"/>
                      <w:marRight w:val="0"/>
                      <w:marTop w:val="0"/>
                      <w:marBottom w:val="0"/>
                      <w:divBdr>
                        <w:top w:val="none" w:sz="0" w:space="0" w:color="auto"/>
                        <w:left w:val="none" w:sz="0" w:space="0" w:color="auto"/>
                        <w:bottom w:val="none" w:sz="0" w:space="0" w:color="auto"/>
                        <w:right w:val="none" w:sz="0" w:space="0" w:color="auto"/>
                      </w:divBdr>
                    </w:div>
                    <w:div w:id="1634141958">
                      <w:marLeft w:val="0"/>
                      <w:marRight w:val="0"/>
                      <w:marTop w:val="0"/>
                      <w:marBottom w:val="0"/>
                      <w:divBdr>
                        <w:top w:val="none" w:sz="0" w:space="0" w:color="auto"/>
                        <w:left w:val="none" w:sz="0" w:space="0" w:color="auto"/>
                        <w:bottom w:val="none" w:sz="0" w:space="0" w:color="auto"/>
                        <w:right w:val="none" w:sz="0" w:space="0" w:color="auto"/>
                      </w:divBdr>
                    </w:div>
                    <w:div w:id="1974552101">
                      <w:marLeft w:val="0"/>
                      <w:marRight w:val="0"/>
                      <w:marTop w:val="0"/>
                      <w:marBottom w:val="0"/>
                      <w:divBdr>
                        <w:top w:val="none" w:sz="0" w:space="0" w:color="auto"/>
                        <w:left w:val="none" w:sz="0" w:space="0" w:color="auto"/>
                        <w:bottom w:val="none" w:sz="0" w:space="0" w:color="auto"/>
                        <w:right w:val="none" w:sz="0" w:space="0" w:color="auto"/>
                      </w:divBdr>
                    </w:div>
                    <w:div w:id="260454274">
                      <w:marLeft w:val="0"/>
                      <w:marRight w:val="0"/>
                      <w:marTop w:val="0"/>
                      <w:marBottom w:val="0"/>
                      <w:divBdr>
                        <w:top w:val="none" w:sz="0" w:space="0" w:color="auto"/>
                        <w:left w:val="none" w:sz="0" w:space="0" w:color="auto"/>
                        <w:bottom w:val="none" w:sz="0" w:space="0" w:color="auto"/>
                        <w:right w:val="none" w:sz="0" w:space="0" w:color="auto"/>
                      </w:divBdr>
                    </w:div>
                    <w:div w:id="608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9554">
      <w:bodyDiv w:val="1"/>
      <w:marLeft w:val="0"/>
      <w:marRight w:val="0"/>
      <w:marTop w:val="0"/>
      <w:marBottom w:val="0"/>
      <w:divBdr>
        <w:top w:val="none" w:sz="0" w:space="0" w:color="auto"/>
        <w:left w:val="none" w:sz="0" w:space="0" w:color="auto"/>
        <w:bottom w:val="none" w:sz="0" w:space="0" w:color="auto"/>
        <w:right w:val="none" w:sz="0" w:space="0" w:color="auto"/>
      </w:divBdr>
    </w:div>
    <w:div w:id="421682398">
      <w:bodyDiv w:val="1"/>
      <w:marLeft w:val="0"/>
      <w:marRight w:val="0"/>
      <w:marTop w:val="0"/>
      <w:marBottom w:val="0"/>
      <w:divBdr>
        <w:top w:val="none" w:sz="0" w:space="0" w:color="auto"/>
        <w:left w:val="none" w:sz="0" w:space="0" w:color="auto"/>
        <w:bottom w:val="none" w:sz="0" w:space="0" w:color="auto"/>
        <w:right w:val="none" w:sz="0" w:space="0" w:color="auto"/>
      </w:divBdr>
    </w:div>
    <w:div w:id="495078776">
      <w:bodyDiv w:val="1"/>
      <w:marLeft w:val="0"/>
      <w:marRight w:val="0"/>
      <w:marTop w:val="0"/>
      <w:marBottom w:val="0"/>
      <w:divBdr>
        <w:top w:val="none" w:sz="0" w:space="0" w:color="auto"/>
        <w:left w:val="none" w:sz="0" w:space="0" w:color="auto"/>
        <w:bottom w:val="none" w:sz="0" w:space="0" w:color="auto"/>
        <w:right w:val="none" w:sz="0" w:space="0" w:color="auto"/>
      </w:divBdr>
    </w:div>
    <w:div w:id="527184661">
      <w:bodyDiv w:val="1"/>
      <w:marLeft w:val="0"/>
      <w:marRight w:val="0"/>
      <w:marTop w:val="0"/>
      <w:marBottom w:val="0"/>
      <w:divBdr>
        <w:top w:val="none" w:sz="0" w:space="0" w:color="auto"/>
        <w:left w:val="none" w:sz="0" w:space="0" w:color="auto"/>
        <w:bottom w:val="none" w:sz="0" w:space="0" w:color="auto"/>
        <w:right w:val="none" w:sz="0" w:space="0" w:color="auto"/>
      </w:divBdr>
    </w:div>
    <w:div w:id="574825590">
      <w:bodyDiv w:val="1"/>
      <w:marLeft w:val="0"/>
      <w:marRight w:val="0"/>
      <w:marTop w:val="0"/>
      <w:marBottom w:val="0"/>
      <w:divBdr>
        <w:top w:val="none" w:sz="0" w:space="0" w:color="auto"/>
        <w:left w:val="none" w:sz="0" w:space="0" w:color="auto"/>
        <w:bottom w:val="none" w:sz="0" w:space="0" w:color="auto"/>
        <w:right w:val="none" w:sz="0" w:space="0" w:color="auto"/>
      </w:divBdr>
    </w:div>
    <w:div w:id="628975178">
      <w:bodyDiv w:val="1"/>
      <w:marLeft w:val="0"/>
      <w:marRight w:val="0"/>
      <w:marTop w:val="0"/>
      <w:marBottom w:val="0"/>
      <w:divBdr>
        <w:top w:val="none" w:sz="0" w:space="0" w:color="auto"/>
        <w:left w:val="none" w:sz="0" w:space="0" w:color="auto"/>
        <w:bottom w:val="none" w:sz="0" w:space="0" w:color="auto"/>
        <w:right w:val="none" w:sz="0" w:space="0" w:color="auto"/>
      </w:divBdr>
    </w:div>
    <w:div w:id="641429391">
      <w:bodyDiv w:val="1"/>
      <w:marLeft w:val="0"/>
      <w:marRight w:val="0"/>
      <w:marTop w:val="0"/>
      <w:marBottom w:val="0"/>
      <w:divBdr>
        <w:top w:val="none" w:sz="0" w:space="0" w:color="auto"/>
        <w:left w:val="none" w:sz="0" w:space="0" w:color="auto"/>
        <w:bottom w:val="none" w:sz="0" w:space="0" w:color="auto"/>
        <w:right w:val="none" w:sz="0" w:space="0" w:color="auto"/>
      </w:divBdr>
    </w:div>
    <w:div w:id="658462672">
      <w:bodyDiv w:val="1"/>
      <w:marLeft w:val="0"/>
      <w:marRight w:val="0"/>
      <w:marTop w:val="0"/>
      <w:marBottom w:val="0"/>
      <w:divBdr>
        <w:top w:val="none" w:sz="0" w:space="0" w:color="auto"/>
        <w:left w:val="none" w:sz="0" w:space="0" w:color="auto"/>
        <w:bottom w:val="none" w:sz="0" w:space="0" w:color="auto"/>
        <w:right w:val="none" w:sz="0" w:space="0" w:color="auto"/>
      </w:divBdr>
    </w:div>
    <w:div w:id="669598746">
      <w:bodyDiv w:val="1"/>
      <w:marLeft w:val="0"/>
      <w:marRight w:val="0"/>
      <w:marTop w:val="0"/>
      <w:marBottom w:val="0"/>
      <w:divBdr>
        <w:top w:val="none" w:sz="0" w:space="0" w:color="auto"/>
        <w:left w:val="none" w:sz="0" w:space="0" w:color="auto"/>
        <w:bottom w:val="none" w:sz="0" w:space="0" w:color="auto"/>
        <w:right w:val="none" w:sz="0" w:space="0" w:color="auto"/>
      </w:divBdr>
    </w:div>
    <w:div w:id="678429035">
      <w:bodyDiv w:val="1"/>
      <w:marLeft w:val="0"/>
      <w:marRight w:val="0"/>
      <w:marTop w:val="0"/>
      <w:marBottom w:val="0"/>
      <w:divBdr>
        <w:top w:val="none" w:sz="0" w:space="0" w:color="auto"/>
        <w:left w:val="none" w:sz="0" w:space="0" w:color="auto"/>
        <w:bottom w:val="none" w:sz="0" w:space="0" w:color="auto"/>
        <w:right w:val="none" w:sz="0" w:space="0" w:color="auto"/>
      </w:divBdr>
    </w:div>
    <w:div w:id="703796022">
      <w:bodyDiv w:val="1"/>
      <w:marLeft w:val="0"/>
      <w:marRight w:val="0"/>
      <w:marTop w:val="0"/>
      <w:marBottom w:val="0"/>
      <w:divBdr>
        <w:top w:val="none" w:sz="0" w:space="0" w:color="auto"/>
        <w:left w:val="none" w:sz="0" w:space="0" w:color="auto"/>
        <w:bottom w:val="none" w:sz="0" w:space="0" w:color="auto"/>
        <w:right w:val="none" w:sz="0" w:space="0" w:color="auto"/>
      </w:divBdr>
    </w:div>
    <w:div w:id="706179715">
      <w:bodyDiv w:val="1"/>
      <w:marLeft w:val="0"/>
      <w:marRight w:val="0"/>
      <w:marTop w:val="0"/>
      <w:marBottom w:val="0"/>
      <w:divBdr>
        <w:top w:val="none" w:sz="0" w:space="0" w:color="auto"/>
        <w:left w:val="none" w:sz="0" w:space="0" w:color="auto"/>
        <w:bottom w:val="none" w:sz="0" w:space="0" w:color="auto"/>
        <w:right w:val="none" w:sz="0" w:space="0" w:color="auto"/>
      </w:divBdr>
      <w:divsChild>
        <w:div w:id="38014230">
          <w:marLeft w:val="0"/>
          <w:marRight w:val="0"/>
          <w:marTop w:val="0"/>
          <w:marBottom w:val="0"/>
          <w:divBdr>
            <w:top w:val="none" w:sz="0" w:space="0" w:color="auto"/>
            <w:left w:val="none" w:sz="0" w:space="0" w:color="auto"/>
            <w:bottom w:val="none" w:sz="0" w:space="0" w:color="auto"/>
            <w:right w:val="none" w:sz="0" w:space="0" w:color="auto"/>
          </w:divBdr>
        </w:div>
        <w:div w:id="71003514">
          <w:marLeft w:val="0"/>
          <w:marRight w:val="0"/>
          <w:marTop w:val="0"/>
          <w:marBottom w:val="0"/>
          <w:divBdr>
            <w:top w:val="none" w:sz="0" w:space="0" w:color="auto"/>
            <w:left w:val="none" w:sz="0" w:space="0" w:color="auto"/>
            <w:bottom w:val="none" w:sz="0" w:space="0" w:color="auto"/>
            <w:right w:val="none" w:sz="0" w:space="0" w:color="auto"/>
          </w:divBdr>
          <w:divsChild>
            <w:div w:id="383066091">
              <w:marLeft w:val="0"/>
              <w:marRight w:val="0"/>
              <w:marTop w:val="0"/>
              <w:marBottom w:val="0"/>
              <w:divBdr>
                <w:top w:val="none" w:sz="0" w:space="0" w:color="auto"/>
                <w:left w:val="none" w:sz="0" w:space="0" w:color="auto"/>
                <w:bottom w:val="none" w:sz="0" w:space="0" w:color="auto"/>
                <w:right w:val="none" w:sz="0" w:space="0" w:color="auto"/>
              </w:divBdr>
            </w:div>
            <w:div w:id="1863863165">
              <w:marLeft w:val="0"/>
              <w:marRight w:val="0"/>
              <w:marTop w:val="0"/>
              <w:marBottom w:val="0"/>
              <w:divBdr>
                <w:top w:val="none" w:sz="0" w:space="0" w:color="auto"/>
                <w:left w:val="none" w:sz="0" w:space="0" w:color="auto"/>
                <w:bottom w:val="none" w:sz="0" w:space="0" w:color="auto"/>
                <w:right w:val="none" w:sz="0" w:space="0" w:color="auto"/>
              </w:divBdr>
            </w:div>
          </w:divsChild>
        </w:div>
        <w:div w:id="259216371">
          <w:marLeft w:val="0"/>
          <w:marRight w:val="0"/>
          <w:marTop w:val="0"/>
          <w:marBottom w:val="0"/>
          <w:divBdr>
            <w:top w:val="none" w:sz="0" w:space="0" w:color="auto"/>
            <w:left w:val="none" w:sz="0" w:space="0" w:color="auto"/>
            <w:bottom w:val="none" w:sz="0" w:space="0" w:color="auto"/>
            <w:right w:val="none" w:sz="0" w:space="0" w:color="auto"/>
          </w:divBdr>
          <w:divsChild>
            <w:div w:id="647635614">
              <w:marLeft w:val="0"/>
              <w:marRight w:val="0"/>
              <w:marTop w:val="0"/>
              <w:marBottom w:val="0"/>
              <w:divBdr>
                <w:top w:val="none" w:sz="0" w:space="0" w:color="auto"/>
                <w:left w:val="none" w:sz="0" w:space="0" w:color="auto"/>
                <w:bottom w:val="none" w:sz="0" w:space="0" w:color="auto"/>
                <w:right w:val="none" w:sz="0" w:space="0" w:color="auto"/>
              </w:divBdr>
            </w:div>
            <w:div w:id="698818009">
              <w:marLeft w:val="0"/>
              <w:marRight w:val="0"/>
              <w:marTop w:val="0"/>
              <w:marBottom w:val="0"/>
              <w:divBdr>
                <w:top w:val="none" w:sz="0" w:space="0" w:color="auto"/>
                <w:left w:val="none" w:sz="0" w:space="0" w:color="auto"/>
                <w:bottom w:val="none" w:sz="0" w:space="0" w:color="auto"/>
                <w:right w:val="none" w:sz="0" w:space="0" w:color="auto"/>
              </w:divBdr>
            </w:div>
          </w:divsChild>
        </w:div>
        <w:div w:id="329678003">
          <w:marLeft w:val="0"/>
          <w:marRight w:val="0"/>
          <w:marTop w:val="0"/>
          <w:marBottom w:val="0"/>
          <w:divBdr>
            <w:top w:val="none" w:sz="0" w:space="0" w:color="auto"/>
            <w:left w:val="none" w:sz="0" w:space="0" w:color="auto"/>
            <w:bottom w:val="none" w:sz="0" w:space="0" w:color="auto"/>
            <w:right w:val="none" w:sz="0" w:space="0" w:color="auto"/>
          </w:divBdr>
          <w:divsChild>
            <w:div w:id="321936691">
              <w:marLeft w:val="0"/>
              <w:marRight w:val="0"/>
              <w:marTop w:val="0"/>
              <w:marBottom w:val="0"/>
              <w:divBdr>
                <w:top w:val="none" w:sz="0" w:space="0" w:color="auto"/>
                <w:left w:val="none" w:sz="0" w:space="0" w:color="auto"/>
                <w:bottom w:val="none" w:sz="0" w:space="0" w:color="auto"/>
                <w:right w:val="none" w:sz="0" w:space="0" w:color="auto"/>
              </w:divBdr>
            </w:div>
            <w:div w:id="1491755686">
              <w:marLeft w:val="0"/>
              <w:marRight w:val="0"/>
              <w:marTop w:val="0"/>
              <w:marBottom w:val="0"/>
              <w:divBdr>
                <w:top w:val="none" w:sz="0" w:space="0" w:color="auto"/>
                <w:left w:val="none" w:sz="0" w:space="0" w:color="auto"/>
                <w:bottom w:val="none" w:sz="0" w:space="0" w:color="auto"/>
                <w:right w:val="none" w:sz="0" w:space="0" w:color="auto"/>
              </w:divBdr>
            </w:div>
          </w:divsChild>
        </w:div>
        <w:div w:id="514730580">
          <w:marLeft w:val="0"/>
          <w:marRight w:val="0"/>
          <w:marTop w:val="0"/>
          <w:marBottom w:val="0"/>
          <w:divBdr>
            <w:top w:val="none" w:sz="0" w:space="0" w:color="auto"/>
            <w:left w:val="none" w:sz="0" w:space="0" w:color="auto"/>
            <w:bottom w:val="none" w:sz="0" w:space="0" w:color="auto"/>
            <w:right w:val="none" w:sz="0" w:space="0" w:color="auto"/>
          </w:divBdr>
          <w:divsChild>
            <w:div w:id="977298247">
              <w:marLeft w:val="0"/>
              <w:marRight w:val="0"/>
              <w:marTop w:val="0"/>
              <w:marBottom w:val="0"/>
              <w:divBdr>
                <w:top w:val="none" w:sz="0" w:space="0" w:color="auto"/>
                <w:left w:val="none" w:sz="0" w:space="0" w:color="auto"/>
                <w:bottom w:val="none" w:sz="0" w:space="0" w:color="auto"/>
                <w:right w:val="none" w:sz="0" w:space="0" w:color="auto"/>
              </w:divBdr>
            </w:div>
            <w:div w:id="1400052505">
              <w:marLeft w:val="0"/>
              <w:marRight w:val="0"/>
              <w:marTop w:val="0"/>
              <w:marBottom w:val="0"/>
              <w:divBdr>
                <w:top w:val="none" w:sz="0" w:space="0" w:color="auto"/>
                <w:left w:val="none" w:sz="0" w:space="0" w:color="auto"/>
                <w:bottom w:val="none" w:sz="0" w:space="0" w:color="auto"/>
                <w:right w:val="none" w:sz="0" w:space="0" w:color="auto"/>
              </w:divBdr>
            </w:div>
          </w:divsChild>
        </w:div>
        <w:div w:id="523829266">
          <w:marLeft w:val="0"/>
          <w:marRight w:val="0"/>
          <w:marTop w:val="0"/>
          <w:marBottom w:val="0"/>
          <w:divBdr>
            <w:top w:val="none" w:sz="0" w:space="0" w:color="auto"/>
            <w:left w:val="none" w:sz="0" w:space="0" w:color="auto"/>
            <w:bottom w:val="none" w:sz="0" w:space="0" w:color="auto"/>
            <w:right w:val="none" w:sz="0" w:space="0" w:color="auto"/>
          </w:divBdr>
          <w:divsChild>
            <w:div w:id="45417343">
              <w:marLeft w:val="0"/>
              <w:marRight w:val="0"/>
              <w:marTop w:val="0"/>
              <w:marBottom w:val="0"/>
              <w:divBdr>
                <w:top w:val="none" w:sz="0" w:space="0" w:color="auto"/>
                <w:left w:val="none" w:sz="0" w:space="0" w:color="auto"/>
                <w:bottom w:val="none" w:sz="0" w:space="0" w:color="auto"/>
                <w:right w:val="none" w:sz="0" w:space="0" w:color="auto"/>
              </w:divBdr>
            </w:div>
            <w:div w:id="59058215">
              <w:marLeft w:val="0"/>
              <w:marRight w:val="0"/>
              <w:marTop w:val="0"/>
              <w:marBottom w:val="0"/>
              <w:divBdr>
                <w:top w:val="none" w:sz="0" w:space="0" w:color="auto"/>
                <w:left w:val="none" w:sz="0" w:space="0" w:color="auto"/>
                <w:bottom w:val="none" w:sz="0" w:space="0" w:color="auto"/>
                <w:right w:val="none" w:sz="0" w:space="0" w:color="auto"/>
              </w:divBdr>
            </w:div>
          </w:divsChild>
        </w:div>
        <w:div w:id="569927113">
          <w:marLeft w:val="0"/>
          <w:marRight w:val="0"/>
          <w:marTop w:val="0"/>
          <w:marBottom w:val="0"/>
          <w:divBdr>
            <w:top w:val="none" w:sz="0" w:space="0" w:color="auto"/>
            <w:left w:val="none" w:sz="0" w:space="0" w:color="auto"/>
            <w:bottom w:val="none" w:sz="0" w:space="0" w:color="auto"/>
            <w:right w:val="none" w:sz="0" w:space="0" w:color="auto"/>
          </w:divBdr>
          <w:divsChild>
            <w:div w:id="1046295832">
              <w:marLeft w:val="0"/>
              <w:marRight w:val="0"/>
              <w:marTop w:val="0"/>
              <w:marBottom w:val="0"/>
              <w:divBdr>
                <w:top w:val="none" w:sz="0" w:space="0" w:color="auto"/>
                <w:left w:val="none" w:sz="0" w:space="0" w:color="auto"/>
                <w:bottom w:val="none" w:sz="0" w:space="0" w:color="auto"/>
                <w:right w:val="none" w:sz="0" w:space="0" w:color="auto"/>
              </w:divBdr>
            </w:div>
            <w:div w:id="1927156224">
              <w:marLeft w:val="0"/>
              <w:marRight w:val="0"/>
              <w:marTop w:val="0"/>
              <w:marBottom w:val="0"/>
              <w:divBdr>
                <w:top w:val="none" w:sz="0" w:space="0" w:color="auto"/>
                <w:left w:val="none" w:sz="0" w:space="0" w:color="auto"/>
                <w:bottom w:val="none" w:sz="0" w:space="0" w:color="auto"/>
                <w:right w:val="none" w:sz="0" w:space="0" w:color="auto"/>
              </w:divBdr>
            </w:div>
          </w:divsChild>
        </w:div>
        <w:div w:id="1154104695">
          <w:marLeft w:val="0"/>
          <w:marRight w:val="0"/>
          <w:marTop w:val="0"/>
          <w:marBottom w:val="0"/>
          <w:divBdr>
            <w:top w:val="none" w:sz="0" w:space="0" w:color="auto"/>
            <w:left w:val="none" w:sz="0" w:space="0" w:color="auto"/>
            <w:bottom w:val="none" w:sz="0" w:space="0" w:color="auto"/>
            <w:right w:val="none" w:sz="0" w:space="0" w:color="auto"/>
          </w:divBdr>
          <w:divsChild>
            <w:div w:id="15497647">
              <w:marLeft w:val="0"/>
              <w:marRight w:val="0"/>
              <w:marTop w:val="0"/>
              <w:marBottom w:val="0"/>
              <w:divBdr>
                <w:top w:val="none" w:sz="0" w:space="0" w:color="auto"/>
                <w:left w:val="none" w:sz="0" w:space="0" w:color="auto"/>
                <w:bottom w:val="none" w:sz="0" w:space="0" w:color="auto"/>
                <w:right w:val="none" w:sz="0" w:space="0" w:color="auto"/>
              </w:divBdr>
            </w:div>
            <w:div w:id="1785150907">
              <w:marLeft w:val="0"/>
              <w:marRight w:val="0"/>
              <w:marTop w:val="0"/>
              <w:marBottom w:val="0"/>
              <w:divBdr>
                <w:top w:val="none" w:sz="0" w:space="0" w:color="auto"/>
                <w:left w:val="none" w:sz="0" w:space="0" w:color="auto"/>
                <w:bottom w:val="none" w:sz="0" w:space="0" w:color="auto"/>
                <w:right w:val="none" w:sz="0" w:space="0" w:color="auto"/>
              </w:divBdr>
            </w:div>
          </w:divsChild>
        </w:div>
        <w:div w:id="1174757291">
          <w:marLeft w:val="0"/>
          <w:marRight w:val="0"/>
          <w:marTop w:val="0"/>
          <w:marBottom w:val="0"/>
          <w:divBdr>
            <w:top w:val="none" w:sz="0" w:space="0" w:color="auto"/>
            <w:left w:val="none" w:sz="0" w:space="0" w:color="auto"/>
            <w:bottom w:val="none" w:sz="0" w:space="0" w:color="auto"/>
            <w:right w:val="none" w:sz="0" w:space="0" w:color="auto"/>
          </w:divBdr>
          <w:divsChild>
            <w:div w:id="241109579">
              <w:marLeft w:val="0"/>
              <w:marRight w:val="0"/>
              <w:marTop w:val="0"/>
              <w:marBottom w:val="0"/>
              <w:divBdr>
                <w:top w:val="none" w:sz="0" w:space="0" w:color="auto"/>
                <w:left w:val="none" w:sz="0" w:space="0" w:color="auto"/>
                <w:bottom w:val="none" w:sz="0" w:space="0" w:color="auto"/>
                <w:right w:val="none" w:sz="0" w:space="0" w:color="auto"/>
              </w:divBdr>
            </w:div>
            <w:div w:id="1504861029">
              <w:marLeft w:val="0"/>
              <w:marRight w:val="0"/>
              <w:marTop w:val="0"/>
              <w:marBottom w:val="0"/>
              <w:divBdr>
                <w:top w:val="none" w:sz="0" w:space="0" w:color="auto"/>
                <w:left w:val="none" w:sz="0" w:space="0" w:color="auto"/>
                <w:bottom w:val="none" w:sz="0" w:space="0" w:color="auto"/>
                <w:right w:val="none" w:sz="0" w:space="0" w:color="auto"/>
              </w:divBdr>
            </w:div>
          </w:divsChild>
        </w:div>
        <w:div w:id="1405957852">
          <w:marLeft w:val="0"/>
          <w:marRight w:val="0"/>
          <w:marTop w:val="0"/>
          <w:marBottom w:val="0"/>
          <w:divBdr>
            <w:top w:val="none" w:sz="0" w:space="0" w:color="auto"/>
            <w:left w:val="none" w:sz="0" w:space="0" w:color="auto"/>
            <w:bottom w:val="none" w:sz="0" w:space="0" w:color="auto"/>
            <w:right w:val="none" w:sz="0" w:space="0" w:color="auto"/>
          </w:divBdr>
          <w:divsChild>
            <w:div w:id="1679501047">
              <w:marLeft w:val="0"/>
              <w:marRight w:val="0"/>
              <w:marTop w:val="0"/>
              <w:marBottom w:val="0"/>
              <w:divBdr>
                <w:top w:val="none" w:sz="0" w:space="0" w:color="auto"/>
                <w:left w:val="none" w:sz="0" w:space="0" w:color="auto"/>
                <w:bottom w:val="none" w:sz="0" w:space="0" w:color="auto"/>
                <w:right w:val="none" w:sz="0" w:space="0" w:color="auto"/>
              </w:divBdr>
            </w:div>
            <w:div w:id="1943875226">
              <w:marLeft w:val="0"/>
              <w:marRight w:val="0"/>
              <w:marTop w:val="0"/>
              <w:marBottom w:val="0"/>
              <w:divBdr>
                <w:top w:val="none" w:sz="0" w:space="0" w:color="auto"/>
                <w:left w:val="none" w:sz="0" w:space="0" w:color="auto"/>
                <w:bottom w:val="none" w:sz="0" w:space="0" w:color="auto"/>
                <w:right w:val="none" w:sz="0" w:space="0" w:color="auto"/>
              </w:divBdr>
            </w:div>
          </w:divsChild>
        </w:div>
        <w:div w:id="1762218435">
          <w:marLeft w:val="0"/>
          <w:marRight w:val="0"/>
          <w:marTop w:val="0"/>
          <w:marBottom w:val="0"/>
          <w:divBdr>
            <w:top w:val="none" w:sz="0" w:space="0" w:color="auto"/>
            <w:left w:val="none" w:sz="0" w:space="0" w:color="auto"/>
            <w:bottom w:val="none" w:sz="0" w:space="0" w:color="auto"/>
            <w:right w:val="none" w:sz="0" w:space="0" w:color="auto"/>
          </w:divBdr>
          <w:divsChild>
            <w:div w:id="114253480">
              <w:marLeft w:val="0"/>
              <w:marRight w:val="0"/>
              <w:marTop w:val="0"/>
              <w:marBottom w:val="0"/>
              <w:divBdr>
                <w:top w:val="none" w:sz="0" w:space="0" w:color="auto"/>
                <w:left w:val="none" w:sz="0" w:space="0" w:color="auto"/>
                <w:bottom w:val="none" w:sz="0" w:space="0" w:color="auto"/>
                <w:right w:val="none" w:sz="0" w:space="0" w:color="auto"/>
              </w:divBdr>
            </w:div>
            <w:div w:id="1834568752">
              <w:marLeft w:val="0"/>
              <w:marRight w:val="0"/>
              <w:marTop w:val="0"/>
              <w:marBottom w:val="0"/>
              <w:divBdr>
                <w:top w:val="none" w:sz="0" w:space="0" w:color="auto"/>
                <w:left w:val="none" w:sz="0" w:space="0" w:color="auto"/>
                <w:bottom w:val="none" w:sz="0" w:space="0" w:color="auto"/>
                <w:right w:val="none" w:sz="0" w:space="0" w:color="auto"/>
              </w:divBdr>
            </w:div>
          </w:divsChild>
        </w:div>
        <w:div w:id="2114469495">
          <w:marLeft w:val="0"/>
          <w:marRight w:val="0"/>
          <w:marTop w:val="0"/>
          <w:marBottom w:val="0"/>
          <w:divBdr>
            <w:top w:val="none" w:sz="0" w:space="0" w:color="auto"/>
            <w:left w:val="none" w:sz="0" w:space="0" w:color="auto"/>
            <w:bottom w:val="none" w:sz="0" w:space="0" w:color="auto"/>
            <w:right w:val="none" w:sz="0" w:space="0" w:color="auto"/>
          </w:divBdr>
          <w:divsChild>
            <w:div w:id="375785416">
              <w:marLeft w:val="0"/>
              <w:marRight w:val="0"/>
              <w:marTop w:val="0"/>
              <w:marBottom w:val="0"/>
              <w:divBdr>
                <w:top w:val="none" w:sz="0" w:space="0" w:color="auto"/>
                <w:left w:val="none" w:sz="0" w:space="0" w:color="auto"/>
                <w:bottom w:val="none" w:sz="0" w:space="0" w:color="auto"/>
                <w:right w:val="none" w:sz="0" w:space="0" w:color="auto"/>
              </w:divBdr>
            </w:div>
            <w:div w:id="14612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2677">
      <w:bodyDiv w:val="1"/>
      <w:marLeft w:val="0"/>
      <w:marRight w:val="0"/>
      <w:marTop w:val="0"/>
      <w:marBottom w:val="0"/>
      <w:divBdr>
        <w:top w:val="none" w:sz="0" w:space="0" w:color="auto"/>
        <w:left w:val="none" w:sz="0" w:space="0" w:color="auto"/>
        <w:bottom w:val="none" w:sz="0" w:space="0" w:color="auto"/>
        <w:right w:val="none" w:sz="0" w:space="0" w:color="auto"/>
      </w:divBdr>
      <w:divsChild>
        <w:div w:id="70930065">
          <w:marLeft w:val="0"/>
          <w:marRight w:val="0"/>
          <w:marTop w:val="0"/>
          <w:marBottom w:val="0"/>
          <w:divBdr>
            <w:top w:val="none" w:sz="0" w:space="0" w:color="auto"/>
            <w:left w:val="none" w:sz="0" w:space="0" w:color="auto"/>
            <w:bottom w:val="none" w:sz="0" w:space="0" w:color="auto"/>
            <w:right w:val="none" w:sz="0" w:space="0" w:color="auto"/>
          </w:divBdr>
          <w:divsChild>
            <w:div w:id="28729477">
              <w:marLeft w:val="0"/>
              <w:marRight w:val="0"/>
              <w:marTop w:val="0"/>
              <w:marBottom w:val="0"/>
              <w:divBdr>
                <w:top w:val="none" w:sz="0" w:space="0" w:color="auto"/>
                <w:left w:val="none" w:sz="0" w:space="0" w:color="auto"/>
                <w:bottom w:val="none" w:sz="0" w:space="0" w:color="auto"/>
                <w:right w:val="none" w:sz="0" w:space="0" w:color="auto"/>
              </w:divBdr>
            </w:div>
            <w:div w:id="378014784">
              <w:marLeft w:val="0"/>
              <w:marRight w:val="0"/>
              <w:marTop w:val="0"/>
              <w:marBottom w:val="0"/>
              <w:divBdr>
                <w:top w:val="none" w:sz="0" w:space="0" w:color="auto"/>
                <w:left w:val="none" w:sz="0" w:space="0" w:color="auto"/>
                <w:bottom w:val="none" w:sz="0" w:space="0" w:color="auto"/>
                <w:right w:val="none" w:sz="0" w:space="0" w:color="auto"/>
              </w:divBdr>
            </w:div>
          </w:divsChild>
        </w:div>
        <w:div w:id="147140428">
          <w:marLeft w:val="0"/>
          <w:marRight w:val="0"/>
          <w:marTop w:val="0"/>
          <w:marBottom w:val="0"/>
          <w:divBdr>
            <w:top w:val="none" w:sz="0" w:space="0" w:color="auto"/>
            <w:left w:val="none" w:sz="0" w:space="0" w:color="auto"/>
            <w:bottom w:val="none" w:sz="0" w:space="0" w:color="auto"/>
            <w:right w:val="none" w:sz="0" w:space="0" w:color="auto"/>
          </w:divBdr>
          <w:divsChild>
            <w:div w:id="1900700239">
              <w:marLeft w:val="0"/>
              <w:marRight w:val="0"/>
              <w:marTop w:val="0"/>
              <w:marBottom w:val="0"/>
              <w:divBdr>
                <w:top w:val="none" w:sz="0" w:space="0" w:color="auto"/>
                <w:left w:val="none" w:sz="0" w:space="0" w:color="auto"/>
                <w:bottom w:val="none" w:sz="0" w:space="0" w:color="auto"/>
                <w:right w:val="none" w:sz="0" w:space="0" w:color="auto"/>
              </w:divBdr>
            </w:div>
            <w:div w:id="2117019694">
              <w:marLeft w:val="0"/>
              <w:marRight w:val="0"/>
              <w:marTop w:val="0"/>
              <w:marBottom w:val="0"/>
              <w:divBdr>
                <w:top w:val="none" w:sz="0" w:space="0" w:color="auto"/>
                <w:left w:val="none" w:sz="0" w:space="0" w:color="auto"/>
                <w:bottom w:val="none" w:sz="0" w:space="0" w:color="auto"/>
                <w:right w:val="none" w:sz="0" w:space="0" w:color="auto"/>
              </w:divBdr>
            </w:div>
          </w:divsChild>
        </w:div>
        <w:div w:id="180360460">
          <w:marLeft w:val="0"/>
          <w:marRight w:val="0"/>
          <w:marTop w:val="0"/>
          <w:marBottom w:val="0"/>
          <w:divBdr>
            <w:top w:val="none" w:sz="0" w:space="0" w:color="auto"/>
            <w:left w:val="none" w:sz="0" w:space="0" w:color="auto"/>
            <w:bottom w:val="none" w:sz="0" w:space="0" w:color="auto"/>
            <w:right w:val="none" w:sz="0" w:space="0" w:color="auto"/>
          </w:divBdr>
          <w:divsChild>
            <w:div w:id="843008468">
              <w:marLeft w:val="0"/>
              <w:marRight w:val="0"/>
              <w:marTop w:val="0"/>
              <w:marBottom w:val="0"/>
              <w:divBdr>
                <w:top w:val="none" w:sz="0" w:space="0" w:color="auto"/>
                <w:left w:val="none" w:sz="0" w:space="0" w:color="auto"/>
                <w:bottom w:val="none" w:sz="0" w:space="0" w:color="auto"/>
                <w:right w:val="none" w:sz="0" w:space="0" w:color="auto"/>
              </w:divBdr>
            </w:div>
            <w:div w:id="1802845769">
              <w:marLeft w:val="0"/>
              <w:marRight w:val="0"/>
              <w:marTop w:val="0"/>
              <w:marBottom w:val="0"/>
              <w:divBdr>
                <w:top w:val="none" w:sz="0" w:space="0" w:color="auto"/>
                <w:left w:val="none" w:sz="0" w:space="0" w:color="auto"/>
                <w:bottom w:val="none" w:sz="0" w:space="0" w:color="auto"/>
                <w:right w:val="none" w:sz="0" w:space="0" w:color="auto"/>
              </w:divBdr>
            </w:div>
          </w:divsChild>
        </w:div>
        <w:div w:id="235634615">
          <w:marLeft w:val="0"/>
          <w:marRight w:val="0"/>
          <w:marTop w:val="0"/>
          <w:marBottom w:val="0"/>
          <w:divBdr>
            <w:top w:val="none" w:sz="0" w:space="0" w:color="auto"/>
            <w:left w:val="none" w:sz="0" w:space="0" w:color="auto"/>
            <w:bottom w:val="none" w:sz="0" w:space="0" w:color="auto"/>
            <w:right w:val="none" w:sz="0" w:space="0" w:color="auto"/>
          </w:divBdr>
          <w:divsChild>
            <w:div w:id="1715618637">
              <w:marLeft w:val="0"/>
              <w:marRight w:val="0"/>
              <w:marTop w:val="0"/>
              <w:marBottom w:val="0"/>
              <w:divBdr>
                <w:top w:val="none" w:sz="0" w:space="0" w:color="auto"/>
                <w:left w:val="none" w:sz="0" w:space="0" w:color="auto"/>
                <w:bottom w:val="none" w:sz="0" w:space="0" w:color="auto"/>
                <w:right w:val="none" w:sz="0" w:space="0" w:color="auto"/>
              </w:divBdr>
            </w:div>
            <w:div w:id="1953977961">
              <w:marLeft w:val="0"/>
              <w:marRight w:val="0"/>
              <w:marTop w:val="0"/>
              <w:marBottom w:val="0"/>
              <w:divBdr>
                <w:top w:val="none" w:sz="0" w:space="0" w:color="auto"/>
                <w:left w:val="none" w:sz="0" w:space="0" w:color="auto"/>
                <w:bottom w:val="none" w:sz="0" w:space="0" w:color="auto"/>
                <w:right w:val="none" w:sz="0" w:space="0" w:color="auto"/>
              </w:divBdr>
            </w:div>
          </w:divsChild>
        </w:div>
        <w:div w:id="491214418">
          <w:marLeft w:val="0"/>
          <w:marRight w:val="0"/>
          <w:marTop w:val="0"/>
          <w:marBottom w:val="0"/>
          <w:divBdr>
            <w:top w:val="none" w:sz="0" w:space="0" w:color="auto"/>
            <w:left w:val="none" w:sz="0" w:space="0" w:color="auto"/>
            <w:bottom w:val="none" w:sz="0" w:space="0" w:color="auto"/>
            <w:right w:val="none" w:sz="0" w:space="0" w:color="auto"/>
          </w:divBdr>
          <w:divsChild>
            <w:div w:id="765420806">
              <w:marLeft w:val="0"/>
              <w:marRight w:val="0"/>
              <w:marTop w:val="0"/>
              <w:marBottom w:val="0"/>
              <w:divBdr>
                <w:top w:val="none" w:sz="0" w:space="0" w:color="auto"/>
                <w:left w:val="none" w:sz="0" w:space="0" w:color="auto"/>
                <w:bottom w:val="none" w:sz="0" w:space="0" w:color="auto"/>
                <w:right w:val="none" w:sz="0" w:space="0" w:color="auto"/>
              </w:divBdr>
            </w:div>
            <w:div w:id="1348873760">
              <w:marLeft w:val="0"/>
              <w:marRight w:val="0"/>
              <w:marTop w:val="0"/>
              <w:marBottom w:val="0"/>
              <w:divBdr>
                <w:top w:val="none" w:sz="0" w:space="0" w:color="auto"/>
                <w:left w:val="none" w:sz="0" w:space="0" w:color="auto"/>
                <w:bottom w:val="none" w:sz="0" w:space="0" w:color="auto"/>
                <w:right w:val="none" w:sz="0" w:space="0" w:color="auto"/>
              </w:divBdr>
            </w:div>
          </w:divsChild>
        </w:div>
        <w:div w:id="719743229">
          <w:marLeft w:val="0"/>
          <w:marRight w:val="0"/>
          <w:marTop w:val="0"/>
          <w:marBottom w:val="0"/>
          <w:divBdr>
            <w:top w:val="none" w:sz="0" w:space="0" w:color="auto"/>
            <w:left w:val="none" w:sz="0" w:space="0" w:color="auto"/>
            <w:bottom w:val="none" w:sz="0" w:space="0" w:color="auto"/>
            <w:right w:val="none" w:sz="0" w:space="0" w:color="auto"/>
          </w:divBdr>
          <w:divsChild>
            <w:div w:id="172113506">
              <w:marLeft w:val="0"/>
              <w:marRight w:val="0"/>
              <w:marTop w:val="0"/>
              <w:marBottom w:val="0"/>
              <w:divBdr>
                <w:top w:val="none" w:sz="0" w:space="0" w:color="auto"/>
                <w:left w:val="none" w:sz="0" w:space="0" w:color="auto"/>
                <w:bottom w:val="none" w:sz="0" w:space="0" w:color="auto"/>
                <w:right w:val="none" w:sz="0" w:space="0" w:color="auto"/>
              </w:divBdr>
            </w:div>
            <w:div w:id="1226456573">
              <w:marLeft w:val="0"/>
              <w:marRight w:val="0"/>
              <w:marTop w:val="0"/>
              <w:marBottom w:val="0"/>
              <w:divBdr>
                <w:top w:val="none" w:sz="0" w:space="0" w:color="auto"/>
                <w:left w:val="none" w:sz="0" w:space="0" w:color="auto"/>
                <w:bottom w:val="none" w:sz="0" w:space="0" w:color="auto"/>
                <w:right w:val="none" w:sz="0" w:space="0" w:color="auto"/>
              </w:divBdr>
            </w:div>
          </w:divsChild>
        </w:div>
        <w:div w:id="873687764">
          <w:marLeft w:val="0"/>
          <w:marRight w:val="0"/>
          <w:marTop w:val="0"/>
          <w:marBottom w:val="0"/>
          <w:divBdr>
            <w:top w:val="none" w:sz="0" w:space="0" w:color="auto"/>
            <w:left w:val="none" w:sz="0" w:space="0" w:color="auto"/>
            <w:bottom w:val="none" w:sz="0" w:space="0" w:color="auto"/>
            <w:right w:val="none" w:sz="0" w:space="0" w:color="auto"/>
          </w:divBdr>
          <w:divsChild>
            <w:div w:id="381371128">
              <w:marLeft w:val="0"/>
              <w:marRight w:val="0"/>
              <w:marTop w:val="0"/>
              <w:marBottom w:val="0"/>
              <w:divBdr>
                <w:top w:val="none" w:sz="0" w:space="0" w:color="auto"/>
                <w:left w:val="none" w:sz="0" w:space="0" w:color="auto"/>
                <w:bottom w:val="none" w:sz="0" w:space="0" w:color="auto"/>
                <w:right w:val="none" w:sz="0" w:space="0" w:color="auto"/>
              </w:divBdr>
            </w:div>
            <w:div w:id="1125536854">
              <w:marLeft w:val="0"/>
              <w:marRight w:val="0"/>
              <w:marTop w:val="0"/>
              <w:marBottom w:val="0"/>
              <w:divBdr>
                <w:top w:val="none" w:sz="0" w:space="0" w:color="auto"/>
                <w:left w:val="none" w:sz="0" w:space="0" w:color="auto"/>
                <w:bottom w:val="none" w:sz="0" w:space="0" w:color="auto"/>
                <w:right w:val="none" w:sz="0" w:space="0" w:color="auto"/>
              </w:divBdr>
            </w:div>
          </w:divsChild>
        </w:div>
        <w:div w:id="1070544583">
          <w:marLeft w:val="0"/>
          <w:marRight w:val="0"/>
          <w:marTop w:val="0"/>
          <w:marBottom w:val="0"/>
          <w:divBdr>
            <w:top w:val="none" w:sz="0" w:space="0" w:color="auto"/>
            <w:left w:val="none" w:sz="0" w:space="0" w:color="auto"/>
            <w:bottom w:val="none" w:sz="0" w:space="0" w:color="auto"/>
            <w:right w:val="none" w:sz="0" w:space="0" w:color="auto"/>
          </w:divBdr>
          <w:divsChild>
            <w:div w:id="1012757915">
              <w:marLeft w:val="0"/>
              <w:marRight w:val="0"/>
              <w:marTop w:val="0"/>
              <w:marBottom w:val="0"/>
              <w:divBdr>
                <w:top w:val="none" w:sz="0" w:space="0" w:color="auto"/>
                <w:left w:val="none" w:sz="0" w:space="0" w:color="auto"/>
                <w:bottom w:val="none" w:sz="0" w:space="0" w:color="auto"/>
                <w:right w:val="none" w:sz="0" w:space="0" w:color="auto"/>
              </w:divBdr>
            </w:div>
            <w:div w:id="1976566375">
              <w:marLeft w:val="0"/>
              <w:marRight w:val="0"/>
              <w:marTop w:val="0"/>
              <w:marBottom w:val="0"/>
              <w:divBdr>
                <w:top w:val="none" w:sz="0" w:space="0" w:color="auto"/>
                <w:left w:val="none" w:sz="0" w:space="0" w:color="auto"/>
                <w:bottom w:val="none" w:sz="0" w:space="0" w:color="auto"/>
                <w:right w:val="none" w:sz="0" w:space="0" w:color="auto"/>
              </w:divBdr>
            </w:div>
          </w:divsChild>
        </w:div>
        <w:div w:id="1348361807">
          <w:marLeft w:val="0"/>
          <w:marRight w:val="0"/>
          <w:marTop w:val="0"/>
          <w:marBottom w:val="0"/>
          <w:divBdr>
            <w:top w:val="none" w:sz="0" w:space="0" w:color="auto"/>
            <w:left w:val="none" w:sz="0" w:space="0" w:color="auto"/>
            <w:bottom w:val="none" w:sz="0" w:space="0" w:color="auto"/>
            <w:right w:val="none" w:sz="0" w:space="0" w:color="auto"/>
          </w:divBdr>
          <w:divsChild>
            <w:div w:id="248316550">
              <w:marLeft w:val="0"/>
              <w:marRight w:val="0"/>
              <w:marTop w:val="0"/>
              <w:marBottom w:val="0"/>
              <w:divBdr>
                <w:top w:val="none" w:sz="0" w:space="0" w:color="auto"/>
                <w:left w:val="none" w:sz="0" w:space="0" w:color="auto"/>
                <w:bottom w:val="none" w:sz="0" w:space="0" w:color="auto"/>
                <w:right w:val="none" w:sz="0" w:space="0" w:color="auto"/>
              </w:divBdr>
            </w:div>
            <w:div w:id="1372340619">
              <w:marLeft w:val="0"/>
              <w:marRight w:val="0"/>
              <w:marTop w:val="0"/>
              <w:marBottom w:val="0"/>
              <w:divBdr>
                <w:top w:val="none" w:sz="0" w:space="0" w:color="auto"/>
                <w:left w:val="none" w:sz="0" w:space="0" w:color="auto"/>
                <w:bottom w:val="none" w:sz="0" w:space="0" w:color="auto"/>
                <w:right w:val="none" w:sz="0" w:space="0" w:color="auto"/>
              </w:divBdr>
            </w:div>
          </w:divsChild>
        </w:div>
        <w:div w:id="1977450179">
          <w:marLeft w:val="0"/>
          <w:marRight w:val="0"/>
          <w:marTop w:val="0"/>
          <w:marBottom w:val="0"/>
          <w:divBdr>
            <w:top w:val="none" w:sz="0" w:space="0" w:color="auto"/>
            <w:left w:val="none" w:sz="0" w:space="0" w:color="auto"/>
            <w:bottom w:val="none" w:sz="0" w:space="0" w:color="auto"/>
            <w:right w:val="none" w:sz="0" w:space="0" w:color="auto"/>
          </w:divBdr>
          <w:divsChild>
            <w:div w:id="274213006">
              <w:marLeft w:val="0"/>
              <w:marRight w:val="0"/>
              <w:marTop w:val="0"/>
              <w:marBottom w:val="0"/>
              <w:divBdr>
                <w:top w:val="none" w:sz="0" w:space="0" w:color="auto"/>
                <w:left w:val="none" w:sz="0" w:space="0" w:color="auto"/>
                <w:bottom w:val="none" w:sz="0" w:space="0" w:color="auto"/>
                <w:right w:val="none" w:sz="0" w:space="0" w:color="auto"/>
              </w:divBdr>
            </w:div>
            <w:div w:id="445009842">
              <w:marLeft w:val="0"/>
              <w:marRight w:val="0"/>
              <w:marTop w:val="0"/>
              <w:marBottom w:val="0"/>
              <w:divBdr>
                <w:top w:val="none" w:sz="0" w:space="0" w:color="auto"/>
                <w:left w:val="none" w:sz="0" w:space="0" w:color="auto"/>
                <w:bottom w:val="none" w:sz="0" w:space="0" w:color="auto"/>
                <w:right w:val="none" w:sz="0" w:space="0" w:color="auto"/>
              </w:divBdr>
            </w:div>
          </w:divsChild>
        </w:div>
        <w:div w:id="2069260757">
          <w:marLeft w:val="0"/>
          <w:marRight w:val="0"/>
          <w:marTop w:val="0"/>
          <w:marBottom w:val="0"/>
          <w:divBdr>
            <w:top w:val="none" w:sz="0" w:space="0" w:color="auto"/>
            <w:left w:val="none" w:sz="0" w:space="0" w:color="auto"/>
            <w:bottom w:val="none" w:sz="0" w:space="0" w:color="auto"/>
            <w:right w:val="none" w:sz="0" w:space="0" w:color="auto"/>
          </w:divBdr>
          <w:divsChild>
            <w:div w:id="89349663">
              <w:marLeft w:val="0"/>
              <w:marRight w:val="0"/>
              <w:marTop w:val="0"/>
              <w:marBottom w:val="0"/>
              <w:divBdr>
                <w:top w:val="none" w:sz="0" w:space="0" w:color="auto"/>
                <w:left w:val="none" w:sz="0" w:space="0" w:color="auto"/>
                <w:bottom w:val="none" w:sz="0" w:space="0" w:color="auto"/>
                <w:right w:val="none" w:sz="0" w:space="0" w:color="auto"/>
              </w:divBdr>
            </w:div>
            <w:div w:id="2050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6067">
      <w:bodyDiv w:val="1"/>
      <w:marLeft w:val="0"/>
      <w:marRight w:val="0"/>
      <w:marTop w:val="0"/>
      <w:marBottom w:val="0"/>
      <w:divBdr>
        <w:top w:val="none" w:sz="0" w:space="0" w:color="auto"/>
        <w:left w:val="none" w:sz="0" w:space="0" w:color="auto"/>
        <w:bottom w:val="none" w:sz="0" w:space="0" w:color="auto"/>
        <w:right w:val="none" w:sz="0" w:space="0" w:color="auto"/>
      </w:divBdr>
    </w:div>
    <w:div w:id="833256312">
      <w:bodyDiv w:val="1"/>
      <w:marLeft w:val="0"/>
      <w:marRight w:val="0"/>
      <w:marTop w:val="0"/>
      <w:marBottom w:val="0"/>
      <w:divBdr>
        <w:top w:val="none" w:sz="0" w:space="0" w:color="auto"/>
        <w:left w:val="none" w:sz="0" w:space="0" w:color="auto"/>
        <w:bottom w:val="none" w:sz="0" w:space="0" w:color="auto"/>
        <w:right w:val="none" w:sz="0" w:space="0" w:color="auto"/>
      </w:divBdr>
      <w:divsChild>
        <w:div w:id="51006104">
          <w:marLeft w:val="0"/>
          <w:marRight w:val="0"/>
          <w:marTop w:val="0"/>
          <w:marBottom w:val="0"/>
          <w:divBdr>
            <w:top w:val="none" w:sz="0" w:space="0" w:color="auto"/>
            <w:left w:val="none" w:sz="0" w:space="0" w:color="auto"/>
            <w:bottom w:val="none" w:sz="0" w:space="0" w:color="auto"/>
            <w:right w:val="none" w:sz="0" w:space="0" w:color="auto"/>
          </w:divBdr>
        </w:div>
        <w:div w:id="286087418">
          <w:marLeft w:val="0"/>
          <w:marRight w:val="0"/>
          <w:marTop w:val="0"/>
          <w:marBottom w:val="0"/>
          <w:divBdr>
            <w:top w:val="none" w:sz="0" w:space="0" w:color="auto"/>
            <w:left w:val="none" w:sz="0" w:space="0" w:color="auto"/>
            <w:bottom w:val="none" w:sz="0" w:space="0" w:color="auto"/>
            <w:right w:val="none" w:sz="0" w:space="0" w:color="auto"/>
          </w:divBdr>
          <w:divsChild>
            <w:div w:id="637616353">
              <w:marLeft w:val="0"/>
              <w:marRight w:val="0"/>
              <w:marTop w:val="0"/>
              <w:marBottom w:val="0"/>
              <w:divBdr>
                <w:top w:val="none" w:sz="0" w:space="0" w:color="auto"/>
                <w:left w:val="none" w:sz="0" w:space="0" w:color="auto"/>
                <w:bottom w:val="none" w:sz="0" w:space="0" w:color="auto"/>
                <w:right w:val="none" w:sz="0" w:space="0" w:color="auto"/>
              </w:divBdr>
            </w:div>
            <w:div w:id="1494636694">
              <w:marLeft w:val="0"/>
              <w:marRight w:val="0"/>
              <w:marTop w:val="0"/>
              <w:marBottom w:val="0"/>
              <w:divBdr>
                <w:top w:val="none" w:sz="0" w:space="0" w:color="auto"/>
                <w:left w:val="none" w:sz="0" w:space="0" w:color="auto"/>
                <w:bottom w:val="none" w:sz="0" w:space="0" w:color="auto"/>
                <w:right w:val="none" w:sz="0" w:space="0" w:color="auto"/>
              </w:divBdr>
            </w:div>
          </w:divsChild>
        </w:div>
        <w:div w:id="496195787">
          <w:marLeft w:val="0"/>
          <w:marRight w:val="0"/>
          <w:marTop w:val="0"/>
          <w:marBottom w:val="0"/>
          <w:divBdr>
            <w:top w:val="none" w:sz="0" w:space="0" w:color="auto"/>
            <w:left w:val="none" w:sz="0" w:space="0" w:color="auto"/>
            <w:bottom w:val="none" w:sz="0" w:space="0" w:color="auto"/>
            <w:right w:val="none" w:sz="0" w:space="0" w:color="auto"/>
          </w:divBdr>
          <w:divsChild>
            <w:div w:id="1749957382">
              <w:marLeft w:val="0"/>
              <w:marRight w:val="0"/>
              <w:marTop w:val="0"/>
              <w:marBottom w:val="0"/>
              <w:divBdr>
                <w:top w:val="none" w:sz="0" w:space="0" w:color="auto"/>
                <w:left w:val="none" w:sz="0" w:space="0" w:color="auto"/>
                <w:bottom w:val="none" w:sz="0" w:space="0" w:color="auto"/>
                <w:right w:val="none" w:sz="0" w:space="0" w:color="auto"/>
              </w:divBdr>
            </w:div>
            <w:div w:id="2060088359">
              <w:marLeft w:val="0"/>
              <w:marRight w:val="0"/>
              <w:marTop w:val="0"/>
              <w:marBottom w:val="0"/>
              <w:divBdr>
                <w:top w:val="none" w:sz="0" w:space="0" w:color="auto"/>
                <w:left w:val="none" w:sz="0" w:space="0" w:color="auto"/>
                <w:bottom w:val="none" w:sz="0" w:space="0" w:color="auto"/>
                <w:right w:val="none" w:sz="0" w:space="0" w:color="auto"/>
              </w:divBdr>
            </w:div>
          </w:divsChild>
        </w:div>
        <w:div w:id="814760377">
          <w:marLeft w:val="0"/>
          <w:marRight w:val="0"/>
          <w:marTop w:val="0"/>
          <w:marBottom w:val="0"/>
          <w:divBdr>
            <w:top w:val="none" w:sz="0" w:space="0" w:color="auto"/>
            <w:left w:val="none" w:sz="0" w:space="0" w:color="auto"/>
            <w:bottom w:val="none" w:sz="0" w:space="0" w:color="auto"/>
            <w:right w:val="none" w:sz="0" w:space="0" w:color="auto"/>
          </w:divBdr>
          <w:divsChild>
            <w:div w:id="4746926">
              <w:marLeft w:val="0"/>
              <w:marRight w:val="0"/>
              <w:marTop w:val="0"/>
              <w:marBottom w:val="0"/>
              <w:divBdr>
                <w:top w:val="none" w:sz="0" w:space="0" w:color="auto"/>
                <w:left w:val="none" w:sz="0" w:space="0" w:color="auto"/>
                <w:bottom w:val="none" w:sz="0" w:space="0" w:color="auto"/>
                <w:right w:val="none" w:sz="0" w:space="0" w:color="auto"/>
              </w:divBdr>
            </w:div>
            <w:div w:id="943612021">
              <w:marLeft w:val="0"/>
              <w:marRight w:val="0"/>
              <w:marTop w:val="0"/>
              <w:marBottom w:val="0"/>
              <w:divBdr>
                <w:top w:val="none" w:sz="0" w:space="0" w:color="auto"/>
                <w:left w:val="none" w:sz="0" w:space="0" w:color="auto"/>
                <w:bottom w:val="none" w:sz="0" w:space="0" w:color="auto"/>
                <w:right w:val="none" w:sz="0" w:space="0" w:color="auto"/>
              </w:divBdr>
            </w:div>
          </w:divsChild>
        </w:div>
        <w:div w:id="881596813">
          <w:marLeft w:val="0"/>
          <w:marRight w:val="0"/>
          <w:marTop w:val="0"/>
          <w:marBottom w:val="0"/>
          <w:divBdr>
            <w:top w:val="none" w:sz="0" w:space="0" w:color="auto"/>
            <w:left w:val="none" w:sz="0" w:space="0" w:color="auto"/>
            <w:bottom w:val="none" w:sz="0" w:space="0" w:color="auto"/>
            <w:right w:val="none" w:sz="0" w:space="0" w:color="auto"/>
          </w:divBdr>
          <w:divsChild>
            <w:div w:id="1250037956">
              <w:marLeft w:val="0"/>
              <w:marRight w:val="0"/>
              <w:marTop w:val="0"/>
              <w:marBottom w:val="0"/>
              <w:divBdr>
                <w:top w:val="none" w:sz="0" w:space="0" w:color="auto"/>
                <w:left w:val="none" w:sz="0" w:space="0" w:color="auto"/>
                <w:bottom w:val="none" w:sz="0" w:space="0" w:color="auto"/>
                <w:right w:val="none" w:sz="0" w:space="0" w:color="auto"/>
              </w:divBdr>
            </w:div>
            <w:div w:id="1358657186">
              <w:marLeft w:val="0"/>
              <w:marRight w:val="0"/>
              <w:marTop w:val="0"/>
              <w:marBottom w:val="0"/>
              <w:divBdr>
                <w:top w:val="none" w:sz="0" w:space="0" w:color="auto"/>
                <w:left w:val="none" w:sz="0" w:space="0" w:color="auto"/>
                <w:bottom w:val="none" w:sz="0" w:space="0" w:color="auto"/>
                <w:right w:val="none" w:sz="0" w:space="0" w:color="auto"/>
              </w:divBdr>
            </w:div>
          </w:divsChild>
        </w:div>
        <w:div w:id="1104575480">
          <w:marLeft w:val="0"/>
          <w:marRight w:val="0"/>
          <w:marTop w:val="0"/>
          <w:marBottom w:val="0"/>
          <w:divBdr>
            <w:top w:val="none" w:sz="0" w:space="0" w:color="auto"/>
            <w:left w:val="none" w:sz="0" w:space="0" w:color="auto"/>
            <w:bottom w:val="none" w:sz="0" w:space="0" w:color="auto"/>
            <w:right w:val="none" w:sz="0" w:space="0" w:color="auto"/>
          </w:divBdr>
          <w:divsChild>
            <w:div w:id="1533962025">
              <w:marLeft w:val="0"/>
              <w:marRight w:val="0"/>
              <w:marTop w:val="0"/>
              <w:marBottom w:val="0"/>
              <w:divBdr>
                <w:top w:val="none" w:sz="0" w:space="0" w:color="auto"/>
                <w:left w:val="none" w:sz="0" w:space="0" w:color="auto"/>
                <w:bottom w:val="none" w:sz="0" w:space="0" w:color="auto"/>
                <w:right w:val="none" w:sz="0" w:space="0" w:color="auto"/>
              </w:divBdr>
            </w:div>
            <w:div w:id="2049330347">
              <w:marLeft w:val="0"/>
              <w:marRight w:val="0"/>
              <w:marTop w:val="0"/>
              <w:marBottom w:val="0"/>
              <w:divBdr>
                <w:top w:val="none" w:sz="0" w:space="0" w:color="auto"/>
                <w:left w:val="none" w:sz="0" w:space="0" w:color="auto"/>
                <w:bottom w:val="none" w:sz="0" w:space="0" w:color="auto"/>
                <w:right w:val="none" w:sz="0" w:space="0" w:color="auto"/>
              </w:divBdr>
            </w:div>
          </w:divsChild>
        </w:div>
        <w:div w:id="1202743238">
          <w:marLeft w:val="0"/>
          <w:marRight w:val="0"/>
          <w:marTop w:val="0"/>
          <w:marBottom w:val="0"/>
          <w:divBdr>
            <w:top w:val="none" w:sz="0" w:space="0" w:color="auto"/>
            <w:left w:val="none" w:sz="0" w:space="0" w:color="auto"/>
            <w:bottom w:val="none" w:sz="0" w:space="0" w:color="auto"/>
            <w:right w:val="none" w:sz="0" w:space="0" w:color="auto"/>
          </w:divBdr>
          <w:divsChild>
            <w:div w:id="51077125">
              <w:marLeft w:val="0"/>
              <w:marRight w:val="0"/>
              <w:marTop w:val="0"/>
              <w:marBottom w:val="0"/>
              <w:divBdr>
                <w:top w:val="none" w:sz="0" w:space="0" w:color="auto"/>
                <w:left w:val="none" w:sz="0" w:space="0" w:color="auto"/>
                <w:bottom w:val="none" w:sz="0" w:space="0" w:color="auto"/>
                <w:right w:val="none" w:sz="0" w:space="0" w:color="auto"/>
              </w:divBdr>
            </w:div>
            <w:div w:id="1420365093">
              <w:marLeft w:val="0"/>
              <w:marRight w:val="0"/>
              <w:marTop w:val="0"/>
              <w:marBottom w:val="0"/>
              <w:divBdr>
                <w:top w:val="none" w:sz="0" w:space="0" w:color="auto"/>
                <w:left w:val="none" w:sz="0" w:space="0" w:color="auto"/>
                <w:bottom w:val="none" w:sz="0" w:space="0" w:color="auto"/>
                <w:right w:val="none" w:sz="0" w:space="0" w:color="auto"/>
              </w:divBdr>
            </w:div>
          </w:divsChild>
        </w:div>
        <w:div w:id="1219512006">
          <w:marLeft w:val="0"/>
          <w:marRight w:val="0"/>
          <w:marTop w:val="0"/>
          <w:marBottom w:val="0"/>
          <w:divBdr>
            <w:top w:val="none" w:sz="0" w:space="0" w:color="auto"/>
            <w:left w:val="none" w:sz="0" w:space="0" w:color="auto"/>
            <w:bottom w:val="none" w:sz="0" w:space="0" w:color="auto"/>
            <w:right w:val="none" w:sz="0" w:space="0" w:color="auto"/>
          </w:divBdr>
          <w:divsChild>
            <w:div w:id="937834158">
              <w:marLeft w:val="0"/>
              <w:marRight w:val="0"/>
              <w:marTop w:val="0"/>
              <w:marBottom w:val="0"/>
              <w:divBdr>
                <w:top w:val="none" w:sz="0" w:space="0" w:color="auto"/>
                <w:left w:val="none" w:sz="0" w:space="0" w:color="auto"/>
                <w:bottom w:val="none" w:sz="0" w:space="0" w:color="auto"/>
                <w:right w:val="none" w:sz="0" w:space="0" w:color="auto"/>
              </w:divBdr>
            </w:div>
            <w:div w:id="1472208853">
              <w:marLeft w:val="0"/>
              <w:marRight w:val="0"/>
              <w:marTop w:val="0"/>
              <w:marBottom w:val="0"/>
              <w:divBdr>
                <w:top w:val="none" w:sz="0" w:space="0" w:color="auto"/>
                <w:left w:val="none" w:sz="0" w:space="0" w:color="auto"/>
                <w:bottom w:val="none" w:sz="0" w:space="0" w:color="auto"/>
                <w:right w:val="none" w:sz="0" w:space="0" w:color="auto"/>
              </w:divBdr>
            </w:div>
          </w:divsChild>
        </w:div>
        <w:div w:id="1708528480">
          <w:marLeft w:val="0"/>
          <w:marRight w:val="0"/>
          <w:marTop w:val="0"/>
          <w:marBottom w:val="0"/>
          <w:divBdr>
            <w:top w:val="none" w:sz="0" w:space="0" w:color="auto"/>
            <w:left w:val="none" w:sz="0" w:space="0" w:color="auto"/>
            <w:bottom w:val="none" w:sz="0" w:space="0" w:color="auto"/>
            <w:right w:val="none" w:sz="0" w:space="0" w:color="auto"/>
          </w:divBdr>
          <w:divsChild>
            <w:div w:id="1963227678">
              <w:marLeft w:val="0"/>
              <w:marRight w:val="0"/>
              <w:marTop w:val="0"/>
              <w:marBottom w:val="0"/>
              <w:divBdr>
                <w:top w:val="none" w:sz="0" w:space="0" w:color="auto"/>
                <w:left w:val="none" w:sz="0" w:space="0" w:color="auto"/>
                <w:bottom w:val="none" w:sz="0" w:space="0" w:color="auto"/>
                <w:right w:val="none" w:sz="0" w:space="0" w:color="auto"/>
              </w:divBdr>
            </w:div>
            <w:div w:id="2055108879">
              <w:marLeft w:val="0"/>
              <w:marRight w:val="0"/>
              <w:marTop w:val="0"/>
              <w:marBottom w:val="0"/>
              <w:divBdr>
                <w:top w:val="none" w:sz="0" w:space="0" w:color="auto"/>
                <w:left w:val="none" w:sz="0" w:space="0" w:color="auto"/>
                <w:bottom w:val="none" w:sz="0" w:space="0" w:color="auto"/>
                <w:right w:val="none" w:sz="0" w:space="0" w:color="auto"/>
              </w:divBdr>
            </w:div>
          </w:divsChild>
        </w:div>
        <w:div w:id="1737969515">
          <w:marLeft w:val="0"/>
          <w:marRight w:val="0"/>
          <w:marTop w:val="0"/>
          <w:marBottom w:val="0"/>
          <w:divBdr>
            <w:top w:val="none" w:sz="0" w:space="0" w:color="auto"/>
            <w:left w:val="none" w:sz="0" w:space="0" w:color="auto"/>
            <w:bottom w:val="none" w:sz="0" w:space="0" w:color="auto"/>
            <w:right w:val="none" w:sz="0" w:space="0" w:color="auto"/>
          </w:divBdr>
          <w:divsChild>
            <w:div w:id="1151363722">
              <w:marLeft w:val="0"/>
              <w:marRight w:val="0"/>
              <w:marTop w:val="0"/>
              <w:marBottom w:val="0"/>
              <w:divBdr>
                <w:top w:val="none" w:sz="0" w:space="0" w:color="auto"/>
                <w:left w:val="none" w:sz="0" w:space="0" w:color="auto"/>
                <w:bottom w:val="none" w:sz="0" w:space="0" w:color="auto"/>
                <w:right w:val="none" w:sz="0" w:space="0" w:color="auto"/>
              </w:divBdr>
            </w:div>
            <w:div w:id="1750156015">
              <w:marLeft w:val="0"/>
              <w:marRight w:val="0"/>
              <w:marTop w:val="0"/>
              <w:marBottom w:val="0"/>
              <w:divBdr>
                <w:top w:val="none" w:sz="0" w:space="0" w:color="auto"/>
                <w:left w:val="none" w:sz="0" w:space="0" w:color="auto"/>
                <w:bottom w:val="none" w:sz="0" w:space="0" w:color="auto"/>
                <w:right w:val="none" w:sz="0" w:space="0" w:color="auto"/>
              </w:divBdr>
            </w:div>
          </w:divsChild>
        </w:div>
        <w:div w:id="2008046884">
          <w:marLeft w:val="0"/>
          <w:marRight w:val="0"/>
          <w:marTop w:val="0"/>
          <w:marBottom w:val="0"/>
          <w:divBdr>
            <w:top w:val="none" w:sz="0" w:space="0" w:color="auto"/>
            <w:left w:val="none" w:sz="0" w:space="0" w:color="auto"/>
            <w:bottom w:val="none" w:sz="0" w:space="0" w:color="auto"/>
            <w:right w:val="none" w:sz="0" w:space="0" w:color="auto"/>
          </w:divBdr>
          <w:divsChild>
            <w:div w:id="1083797979">
              <w:marLeft w:val="0"/>
              <w:marRight w:val="0"/>
              <w:marTop w:val="0"/>
              <w:marBottom w:val="0"/>
              <w:divBdr>
                <w:top w:val="none" w:sz="0" w:space="0" w:color="auto"/>
                <w:left w:val="none" w:sz="0" w:space="0" w:color="auto"/>
                <w:bottom w:val="none" w:sz="0" w:space="0" w:color="auto"/>
                <w:right w:val="none" w:sz="0" w:space="0" w:color="auto"/>
              </w:divBdr>
            </w:div>
            <w:div w:id="15073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2396">
      <w:bodyDiv w:val="1"/>
      <w:marLeft w:val="0"/>
      <w:marRight w:val="0"/>
      <w:marTop w:val="0"/>
      <w:marBottom w:val="0"/>
      <w:divBdr>
        <w:top w:val="none" w:sz="0" w:space="0" w:color="auto"/>
        <w:left w:val="none" w:sz="0" w:space="0" w:color="auto"/>
        <w:bottom w:val="none" w:sz="0" w:space="0" w:color="auto"/>
        <w:right w:val="none" w:sz="0" w:space="0" w:color="auto"/>
      </w:divBdr>
    </w:div>
    <w:div w:id="915482549">
      <w:bodyDiv w:val="1"/>
      <w:marLeft w:val="0"/>
      <w:marRight w:val="0"/>
      <w:marTop w:val="0"/>
      <w:marBottom w:val="0"/>
      <w:divBdr>
        <w:top w:val="none" w:sz="0" w:space="0" w:color="auto"/>
        <w:left w:val="none" w:sz="0" w:space="0" w:color="auto"/>
        <w:bottom w:val="none" w:sz="0" w:space="0" w:color="auto"/>
        <w:right w:val="none" w:sz="0" w:space="0" w:color="auto"/>
      </w:divBdr>
    </w:div>
    <w:div w:id="916667565">
      <w:bodyDiv w:val="1"/>
      <w:marLeft w:val="0"/>
      <w:marRight w:val="0"/>
      <w:marTop w:val="0"/>
      <w:marBottom w:val="0"/>
      <w:divBdr>
        <w:top w:val="none" w:sz="0" w:space="0" w:color="auto"/>
        <w:left w:val="none" w:sz="0" w:space="0" w:color="auto"/>
        <w:bottom w:val="none" w:sz="0" w:space="0" w:color="auto"/>
        <w:right w:val="none" w:sz="0" w:space="0" w:color="auto"/>
      </w:divBdr>
    </w:div>
    <w:div w:id="926383676">
      <w:bodyDiv w:val="1"/>
      <w:marLeft w:val="0"/>
      <w:marRight w:val="0"/>
      <w:marTop w:val="0"/>
      <w:marBottom w:val="0"/>
      <w:divBdr>
        <w:top w:val="none" w:sz="0" w:space="0" w:color="auto"/>
        <w:left w:val="none" w:sz="0" w:space="0" w:color="auto"/>
        <w:bottom w:val="none" w:sz="0" w:space="0" w:color="auto"/>
        <w:right w:val="none" w:sz="0" w:space="0" w:color="auto"/>
      </w:divBdr>
    </w:div>
    <w:div w:id="932477389">
      <w:bodyDiv w:val="1"/>
      <w:marLeft w:val="0"/>
      <w:marRight w:val="0"/>
      <w:marTop w:val="0"/>
      <w:marBottom w:val="0"/>
      <w:divBdr>
        <w:top w:val="none" w:sz="0" w:space="0" w:color="auto"/>
        <w:left w:val="none" w:sz="0" w:space="0" w:color="auto"/>
        <w:bottom w:val="none" w:sz="0" w:space="0" w:color="auto"/>
        <w:right w:val="none" w:sz="0" w:space="0" w:color="auto"/>
      </w:divBdr>
    </w:div>
    <w:div w:id="969670663">
      <w:bodyDiv w:val="1"/>
      <w:marLeft w:val="0"/>
      <w:marRight w:val="0"/>
      <w:marTop w:val="0"/>
      <w:marBottom w:val="0"/>
      <w:divBdr>
        <w:top w:val="none" w:sz="0" w:space="0" w:color="auto"/>
        <w:left w:val="none" w:sz="0" w:space="0" w:color="auto"/>
        <w:bottom w:val="none" w:sz="0" w:space="0" w:color="auto"/>
        <w:right w:val="none" w:sz="0" w:space="0" w:color="auto"/>
      </w:divBdr>
    </w:div>
    <w:div w:id="1082071775">
      <w:bodyDiv w:val="1"/>
      <w:marLeft w:val="0"/>
      <w:marRight w:val="0"/>
      <w:marTop w:val="0"/>
      <w:marBottom w:val="0"/>
      <w:divBdr>
        <w:top w:val="none" w:sz="0" w:space="0" w:color="auto"/>
        <w:left w:val="none" w:sz="0" w:space="0" w:color="auto"/>
        <w:bottom w:val="none" w:sz="0" w:space="0" w:color="auto"/>
        <w:right w:val="none" w:sz="0" w:space="0" w:color="auto"/>
      </w:divBdr>
    </w:div>
    <w:div w:id="1091320632">
      <w:bodyDiv w:val="1"/>
      <w:marLeft w:val="0"/>
      <w:marRight w:val="0"/>
      <w:marTop w:val="0"/>
      <w:marBottom w:val="0"/>
      <w:divBdr>
        <w:top w:val="none" w:sz="0" w:space="0" w:color="auto"/>
        <w:left w:val="none" w:sz="0" w:space="0" w:color="auto"/>
        <w:bottom w:val="none" w:sz="0" w:space="0" w:color="auto"/>
        <w:right w:val="none" w:sz="0" w:space="0" w:color="auto"/>
      </w:divBdr>
    </w:div>
    <w:div w:id="1125999430">
      <w:bodyDiv w:val="1"/>
      <w:marLeft w:val="0"/>
      <w:marRight w:val="0"/>
      <w:marTop w:val="0"/>
      <w:marBottom w:val="0"/>
      <w:divBdr>
        <w:top w:val="none" w:sz="0" w:space="0" w:color="auto"/>
        <w:left w:val="none" w:sz="0" w:space="0" w:color="auto"/>
        <w:bottom w:val="none" w:sz="0" w:space="0" w:color="auto"/>
        <w:right w:val="none" w:sz="0" w:space="0" w:color="auto"/>
      </w:divBdr>
    </w:div>
    <w:div w:id="1195538319">
      <w:bodyDiv w:val="1"/>
      <w:marLeft w:val="0"/>
      <w:marRight w:val="0"/>
      <w:marTop w:val="0"/>
      <w:marBottom w:val="0"/>
      <w:divBdr>
        <w:top w:val="none" w:sz="0" w:space="0" w:color="auto"/>
        <w:left w:val="none" w:sz="0" w:space="0" w:color="auto"/>
        <w:bottom w:val="none" w:sz="0" w:space="0" w:color="auto"/>
        <w:right w:val="none" w:sz="0" w:space="0" w:color="auto"/>
      </w:divBdr>
    </w:div>
    <w:div w:id="1196575111">
      <w:bodyDiv w:val="1"/>
      <w:marLeft w:val="0"/>
      <w:marRight w:val="0"/>
      <w:marTop w:val="0"/>
      <w:marBottom w:val="0"/>
      <w:divBdr>
        <w:top w:val="none" w:sz="0" w:space="0" w:color="auto"/>
        <w:left w:val="none" w:sz="0" w:space="0" w:color="auto"/>
        <w:bottom w:val="none" w:sz="0" w:space="0" w:color="auto"/>
        <w:right w:val="none" w:sz="0" w:space="0" w:color="auto"/>
      </w:divBdr>
    </w:div>
    <w:div w:id="1242451940">
      <w:bodyDiv w:val="1"/>
      <w:marLeft w:val="0"/>
      <w:marRight w:val="0"/>
      <w:marTop w:val="0"/>
      <w:marBottom w:val="0"/>
      <w:divBdr>
        <w:top w:val="none" w:sz="0" w:space="0" w:color="auto"/>
        <w:left w:val="none" w:sz="0" w:space="0" w:color="auto"/>
        <w:bottom w:val="none" w:sz="0" w:space="0" w:color="auto"/>
        <w:right w:val="none" w:sz="0" w:space="0" w:color="auto"/>
      </w:divBdr>
      <w:divsChild>
        <w:div w:id="272715410">
          <w:marLeft w:val="0"/>
          <w:marRight w:val="0"/>
          <w:marTop w:val="0"/>
          <w:marBottom w:val="0"/>
          <w:divBdr>
            <w:top w:val="none" w:sz="0" w:space="0" w:color="auto"/>
            <w:left w:val="none" w:sz="0" w:space="0" w:color="auto"/>
            <w:bottom w:val="none" w:sz="0" w:space="0" w:color="auto"/>
            <w:right w:val="none" w:sz="0" w:space="0" w:color="auto"/>
          </w:divBdr>
        </w:div>
      </w:divsChild>
    </w:div>
    <w:div w:id="1264924745">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345015747">
      <w:bodyDiv w:val="1"/>
      <w:marLeft w:val="0"/>
      <w:marRight w:val="0"/>
      <w:marTop w:val="0"/>
      <w:marBottom w:val="0"/>
      <w:divBdr>
        <w:top w:val="none" w:sz="0" w:space="0" w:color="auto"/>
        <w:left w:val="none" w:sz="0" w:space="0" w:color="auto"/>
        <w:bottom w:val="none" w:sz="0" w:space="0" w:color="auto"/>
        <w:right w:val="none" w:sz="0" w:space="0" w:color="auto"/>
      </w:divBdr>
    </w:div>
    <w:div w:id="1383096617">
      <w:bodyDiv w:val="1"/>
      <w:marLeft w:val="0"/>
      <w:marRight w:val="0"/>
      <w:marTop w:val="0"/>
      <w:marBottom w:val="0"/>
      <w:divBdr>
        <w:top w:val="none" w:sz="0" w:space="0" w:color="auto"/>
        <w:left w:val="none" w:sz="0" w:space="0" w:color="auto"/>
        <w:bottom w:val="none" w:sz="0" w:space="0" w:color="auto"/>
        <w:right w:val="none" w:sz="0" w:space="0" w:color="auto"/>
      </w:divBdr>
    </w:div>
    <w:div w:id="1387877507">
      <w:bodyDiv w:val="1"/>
      <w:marLeft w:val="0"/>
      <w:marRight w:val="0"/>
      <w:marTop w:val="0"/>
      <w:marBottom w:val="0"/>
      <w:divBdr>
        <w:top w:val="none" w:sz="0" w:space="0" w:color="auto"/>
        <w:left w:val="none" w:sz="0" w:space="0" w:color="auto"/>
        <w:bottom w:val="none" w:sz="0" w:space="0" w:color="auto"/>
        <w:right w:val="none" w:sz="0" w:space="0" w:color="auto"/>
      </w:divBdr>
      <w:divsChild>
        <w:div w:id="171459813">
          <w:marLeft w:val="0"/>
          <w:marRight w:val="0"/>
          <w:marTop w:val="0"/>
          <w:marBottom w:val="0"/>
          <w:divBdr>
            <w:top w:val="none" w:sz="0" w:space="0" w:color="auto"/>
            <w:left w:val="none" w:sz="0" w:space="0" w:color="auto"/>
            <w:bottom w:val="none" w:sz="0" w:space="0" w:color="auto"/>
            <w:right w:val="none" w:sz="0" w:space="0" w:color="auto"/>
          </w:divBdr>
        </w:div>
        <w:div w:id="623846651">
          <w:marLeft w:val="0"/>
          <w:marRight w:val="0"/>
          <w:marTop w:val="0"/>
          <w:marBottom w:val="0"/>
          <w:divBdr>
            <w:top w:val="none" w:sz="0" w:space="0" w:color="auto"/>
            <w:left w:val="none" w:sz="0" w:space="0" w:color="auto"/>
            <w:bottom w:val="none" w:sz="0" w:space="0" w:color="auto"/>
            <w:right w:val="none" w:sz="0" w:space="0" w:color="auto"/>
          </w:divBdr>
        </w:div>
        <w:div w:id="632175167">
          <w:marLeft w:val="0"/>
          <w:marRight w:val="0"/>
          <w:marTop w:val="0"/>
          <w:marBottom w:val="0"/>
          <w:divBdr>
            <w:top w:val="none" w:sz="0" w:space="0" w:color="auto"/>
            <w:left w:val="none" w:sz="0" w:space="0" w:color="auto"/>
            <w:bottom w:val="none" w:sz="0" w:space="0" w:color="auto"/>
            <w:right w:val="none" w:sz="0" w:space="0" w:color="auto"/>
          </w:divBdr>
        </w:div>
        <w:div w:id="756171025">
          <w:marLeft w:val="0"/>
          <w:marRight w:val="0"/>
          <w:marTop w:val="0"/>
          <w:marBottom w:val="0"/>
          <w:divBdr>
            <w:top w:val="none" w:sz="0" w:space="0" w:color="auto"/>
            <w:left w:val="none" w:sz="0" w:space="0" w:color="auto"/>
            <w:bottom w:val="none" w:sz="0" w:space="0" w:color="auto"/>
            <w:right w:val="none" w:sz="0" w:space="0" w:color="auto"/>
          </w:divBdr>
        </w:div>
        <w:div w:id="946306240">
          <w:marLeft w:val="0"/>
          <w:marRight w:val="0"/>
          <w:marTop w:val="0"/>
          <w:marBottom w:val="0"/>
          <w:divBdr>
            <w:top w:val="none" w:sz="0" w:space="0" w:color="auto"/>
            <w:left w:val="none" w:sz="0" w:space="0" w:color="auto"/>
            <w:bottom w:val="none" w:sz="0" w:space="0" w:color="auto"/>
            <w:right w:val="none" w:sz="0" w:space="0" w:color="auto"/>
          </w:divBdr>
        </w:div>
        <w:div w:id="995064001">
          <w:marLeft w:val="0"/>
          <w:marRight w:val="0"/>
          <w:marTop w:val="0"/>
          <w:marBottom w:val="0"/>
          <w:divBdr>
            <w:top w:val="none" w:sz="0" w:space="0" w:color="auto"/>
            <w:left w:val="none" w:sz="0" w:space="0" w:color="auto"/>
            <w:bottom w:val="none" w:sz="0" w:space="0" w:color="auto"/>
            <w:right w:val="none" w:sz="0" w:space="0" w:color="auto"/>
          </w:divBdr>
        </w:div>
        <w:div w:id="1371107740">
          <w:marLeft w:val="0"/>
          <w:marRight w:val="0"/>
          <w:marTop w:val="0"/>
          <w:marBottom w:val="0"/>
          <w:divBdr>
            <w:top w:val="none" w:sz="0" w:space="0" w:color="auto"/>
            <w:left w:val="none" w:sz="0" w:space="0" w:color="auto"/>
            <w:bottom w:val="none" w:sz="0" w:space="0" w:color="auto"/>
            <w:right w:val="none" w:sz="0" w:space="0" w:color="auto"/>
          </w:divBdr>
        </w:div>
        <w:div w:id="2103449269">
          <w:marLeft w:val="0"/>
          <w:marRight w:val="0"/>
          <w:marTop w:val="0"/>
          <w:marBottom w:val="0"/>
          <w:divBdr>
            <w:top w:val="none" w:sz="0" w:space="0" w:color="auto"/>
            <w:left w:val="none" w:sz="0" w:space="0" w:color="auto"/>
            <w:bottom w:val="none" w:sz="0" w:space="0" w:color="auto"/>
            <w:right w:val="none" w:sz="0" w:space="0" w:color="auto"/>
          </w:divBdr>
        </w:div>
      </w:divsChild>
    </w:div>
    <w:div w:id="1400863120">
      <w:bodyDiv w:val="1"/>
      <w:marLeft w:val="0"/>
      <w:marRight w:val="0"/>
      <w:marTop w:val="0"/>
      <w:marBottom w:val="0"/>
      <w:divBdr>
        <w:top w:val="none" w:sz="0" w:space="0" w:color="auto"/>
        <w:left w:val="none" w:sz="0" w:space="0" w:color="auto"/>
        <w:bottom w:val="none" w:sz="0" w:space="0" w:color="auto"/>
        <w:right w:val="none" w:sz="0" w:space="0" w:color="auto"/>
      </w:divBdr>
    </w:div>
    <w:div w:id="1515224135">
      <w:bodyDiv w:val="1"/>
      <w:marLeft w:val="0"/>
      <w:marRight w:val="0"/>
      <w:marTop w:val="0"/>
      <w:marBottom w:val="0"/>
      <w:divBdr>
        <w:top w:val="none" w:sz="0" w:space="0" w:color="auto"/>
        <w:left w:val="none" w:sz="0" w:space="0" w:color="auto"/>
        <w:bottom w:val="none" w:sz="0" w:space="0" w:color="auto"/>
        <w:right w:val="none" w:sz="0" w:space="0" w:color="auto"/>
      </w:divBdr>
    </w:div>
    <w:div w:id="1520119402">
      <w:bodyDiv w:val="1"/>
      <w:marLeft w:val="0"/>
      <w:marRight w:val="0"/>
      <w:marTop w:val="0"/>
      <w:marBottom w:val="0"/>
      <w:divBdr>
        <w:top w:val="none" w:sz="0" w:space="0" w:color="auto"/>
        <w:left w:val="none" w:sz="0" w:space="0" w:color="auto"/>
        <w:bottom w:val="none" w:sz="0" w:space="0" w:color="auto"/>
        <w:right w:val="none" w:sz="0" w:space="0" w:color="auto"/>
      </w:divBdr>
    </w:div>
    <w:div w:id="1803888788">
      <w:bodyDiv w:val="1"/>
      <w:marLeft w:val="0"/>
      <w:marRight w:val="0"/>
      <w:marTop w:val="0"/>
      <w:marBottom w:val="0"/>
      <w:divBdr>
        <w:top w:val="none" w:sz="0" w:space="0" w:color="auto"/>
        <w:left w:val="none" w:sz="0" w:space="0" w:color="auto"/>
        <w:bottom w:val="none" w:sz="0" w:space="0" w:color="auto"/>
        <w:right w:val="none" w:sz="0" w:space="0" w:color="auto"/>
      </w:divBdr>
    </w:div>
    <w:div w:id="1864243276">
      <w:bodyDiv w:val="1"/>
      <w:marLeft w:val="0"/>
      <w:marRight w:val="0"/>
      <w:marTop w:val="0"/>
      <w:marBottom w:val="0"/>
      <w:divBdr>
        <w:top w:val="none" w:sz="0" w:space="0" w:color="auto"/>
        <w:left w:val="none" w:sz="0" w:space="0" w:color="auto"/>
        <w:bottom w:val="none" w:sz="0" w:space="0" w:color="auto"/>
        <w:right w:val="none" w:sz="0" w:space="0" w:color="auto"/>
      </w:divBdr>
    </w:div>
    <w:div w:id="1902517722">
      <w:bodyDiv w:val="1"/>
      <w:marLeft w:val="0"/>
      <w:marRight w:val="0"/>
      <w:marTop w:val="0"/>
      <w:marBottom w:val="0"/>
      <w:divBdr>
        <w:top w:val="none" w:sz="0" w:space="0" w:color="auto"/>
        <w:left w:val="none" w:sz="0" w:space="0" w:color="auto"/>
        <w:bottom w:val="none" w:sz="0" w:space="0" w:color="auto"/>
        <w:right w:val="none" w:sz="0" w:space="0" w:color="auto"/>
      </w:divBdr>
    </w:div>
    <w:div w:id="1930001650">
      <w:bodyDiv w:val="1"/>
      <w:marLeft w:val="0"/>
      <w:marRight w:val="0"/>
      <w:marTop w:val="0"/>
      <w:marBottom w:val="0"/>
      <w:divBdr>
        <w:top w:val="none" w:sz="0" w:space="0" w:color="auto"/>
        <w:left w:val="none" w:sz="0" w:space="0" w:color="auto"/>
        <w:bottom w:val="none" w:sz="0" w:space="0" w:color="auto"/>
        <w:right w:val="none" w:sz="0" w:space="0" w:color="auto"/>
      </w:divBdr>
    </w:div>
    <w:div w:id="2005283654">
      <w:bodyDiv w:val="1"/>
      <w:marLeft w:val="0"/>
      <w:marRight w:val="0"/>
      <w:marTop w:val="0"/>
      <w:marBottom w:val="0"/>
      <w:divBdr>
        <w:top w:val="none" w:sz="0" w:space="0" w:color="auto"/>
        <w:left w:val="none" w:sz="0" w:space="0" w:color="auto"/>
        <w:bottom w:val="none" w:sz="0" w:space="0" w:color="auto"/>
        <w:right w:val="none" w:sz="0" w:space="0" w:color="auto"/>
      </w:divBdr>
    </w:div>
    <w:div w:id="2045933709">
      <w:bodyDiv w:val="1"/>
      <w:marLeft w:val="0"/>
      <w:marRight w:val="0"/>
      <w:marTop w:val="0"/>
      <w:marBottom w:val="0"/>
      <w:divBdr>
        <w:top w:val="none" w:sz="0" w:space="0" w:color="auto"/>
        <w:left w:val="none" w:sz="0" w:space="0" w:color="auto"/>
        <w:bottom w:val="none" w:sz="0" w:space="0" w:color="auto"/>
        <w:right w:val="none" w:sz="0" w:space="0" w:color="auto"/>
      </w:divBdr>
    </w:div>
    <w:div w:id="2046443010">
      <w:bodyDiv w:val="1"/>
      <w:marLeft w:val="0"/>
      <w:marRight w:val="0"/>
      <w:marTop w:val="0"/>
      <w:marBottom w:val="0"/>
      <w:divBdr>
        <w:top w:val="none" w:sz="0" w:space="0" w:color="auto"/>
        <w:left w:val="none" w:sz="0" w:space="0" w:color="auto"/>
        <w:bottom w:val="none" w:sz="0" w:space="0" w:color="auto"/>
        <w:right w:val="none" w:sz="0" w:space="0" w:color="auto"/>
      </w:divBdr>
    </w:div>
    <w:div w:id="2077165820">
      <w:bodyDiv w:val="1"/>
      <w:marLeft w:val="0"/>
      <w:marRight w:val="0"/>
      <w:marTop w:val="0"/>
      <w:marBottom w:val="0"/>
      <w:divBdr>
        <w:top w:val="none" w:sz="0" w:space="0" w:color="auto"/>
        <w:left w:val="none" w:sz="0" w:space="0" w:color="auto"/>
        <w:bottom w:val="none" w:sz="0" w:space="0" w:color="auto"/>
        <w:right w:val="none" w:sz="0" w:space="0" w:color="auto"/>
      </w:divBdr>
      <w:divsChild>
        <w:div w:id="153646391">
          <w:marLeft w:val="0"/>
          <w:marRight w:val="0"/>
          <w:marTop w:val="0"/>
          <w:marBottom w:val="0"/>
          <w:divBdr>
            <w:top w:val="none" w:sz="0" w:space="0" w:color="auto"/>
            <w:left w:val="none" w:sz="0" w:space="0" w:color="auto"/>
            <w:bottom w:val="none" w:sz="0" w:space="0" w:color="auto"/>
            <w:right w:val="none" w:sz="0" w:space="0" w:color="auto"/>
          </w:divBdr>
          <w:divsChild>
            <w:div w:id="1511331531">
              <w:marLeft w:val="0"/>
              <w:marRight w:val="0"/>
              <w:marTop w:val="0"/>
              <w:marBottom w:val="0"/>
              <w:divBdr>
                <w:top w:val="none" w:sz="0" w:space="0" w:color="auto"/>
                <w:left w:val="none" w:sz="0" w:space="0" w:color="auto"/>
                <w:bottom w:val="none" w:sz="0" w:space="0" w:color="auto"/>
                <w:right w:val="none" w:sz="0" w:space="0" w:color="auto"/>
              </w:divBdr>
            </w:div>
            <w:div w:id="1544823392">
              <w:marLeft w:val="0"/>
              <w:marRight w:val="0"/>
              <w:marTop w:val="0"/>
              <w:marBottom w:val="0"/>
              <w:divBdr>
                <w:top w:val="none" w:sz="0" w:space="0" w:color="auto"/>
                <w:left w:val="none" w:sz="0" w:space="0" w:color="auto"/>
                <w:bottom w:val="none" w:sz="0" w:space="0" w:color="auto"/>
                <w:right w:val="none" w:sz="0" w:space="0" w:color="auto"/>
              </w:divBdr>
            </w:div>
          </w:divsChild>
        </w:div>
        <w:div w:id="414782518">
          <w:marLeft w:val="0"/>
          <w:marRight w:val="0"/>
          <w:marTop w:val="0"/>
          <w:marBottom w:val="0"/>
          <w:divBdr>
            <w:top w:val="none" w:sz="0" w:space="0" w:color="auto"/>
            <w:left w:val="none" w:sz="0" w:space="0" w:color="auto"/>
            <w:bottom w:val="none" w:sz="0" w:space="0" w:color="auto"/>
            <w:right w:val="none" w:sz="0" w:space="0" w:color="auto"/>
          </w:divBdr>
          <w:divsChild>
            <w:div w:id="286620171">
              <w:marLeft w:val="0"/>
              <w:marRight w:val="0"/>
              <w:marTop w:val="0"/>
              <w:marBottom w:val="0"/>
              <w:divBdr>
                <w:top w:val="none" w:sz="0" w:space="0" w:color="auto"/>
                <w:left w:val="none" w:sz="0" w:space="0" w:color="auto"/>
                <w:bottom w:val="none" w:sz="0" w:space="0" w:color="auto"/>
                <w:right w:val="none" w:sz="0" w:space="0" w:color="auto"/>
              </w:divBdr>
            </w:div>
            <w:div w:id="669793878">
              <w:marLeft w:val="0"/>
              <w:marRight w:val="0"/>
              <w:marTop w:val="0"/>
              <w:marBottom w:val="0"/>
              <w:divBdr>
                <w:top w:val="none" w:sz="0" w:space="0" w:color="auto"/>
                <w:left w:val="none" w:sz="0" w:space="0" w:color="auto"/>
                <w:bottom w:val="none" w:sz="0" w:space="0" w:color="auto"/>
                <w:right w:val="none" w:sz="0" w:space="0" w:color="auto"/>
              </w:divBdr>
            </w:div>
          </w:divsChild>
        </w:div>
        <w:div w:id="922833253">
          <w:marLeft w:val="0"/>
          <w:marRight w:val="0"/>
          <w:marTop w:val="0"/>
          <w:marBottom w:val="0"/>
          <w:divBdr>
            <w:top w:val="none" w:sz="0" w:space="0" w:color="auto"/>
            <w:left w:val="none" w:sz="0" w:space="0" w:color="auto"/>
            <w:bottom w:val="none" w:sz="0" w:space="0" w:color="auto"/>
            <w:right w:val="none" w:sz="0" w:space="0" w:color="auto"/>
          </w:divBdr>
          <w:divsChild>
            <w:div w:id="169873801">
              <w:marLeft w:val="0"/>
              <w:marRight w:val="0"/>
              <w:marTop w:val="0"/>
              <w:marBottom w:val="0"/>
              <w:divBdr>
                <w:top w:val="none" w:sz="0" w:space="0" w:color="auto"/>
                <w:left w:val="none" w:sz="0" w:space="0" w:color="auto"/>
                <w:bottom w:val="none" w:sz="0" w:space="0" w:color="auto"/>
                <w:right w:val="none" w:sz="0" w:space="0" w:color="auto"/>
              </w:divBdr>
            </w:div>
            <w:div w:id="630791617">
              <w:marLeft w:val="0"/>
              <w:marRight w:val="0"/>
              <w:marTop w:val="0"/>
              <w:marBottom w:val="0"/>
              <w:divBdr>
                <w:top w:val="none" w:sz="0" w:space="0" w:color="auto"/>
                <w:left w:val="none" w:sz="0" w:space="0" w:color="auto"/>
                <w:bottom w:val="none" w:sz="0" w:space="0" w:color="auto"/>
                <w:right w:val="none" w:sz="0" w:space="0" w:color="auto"/>
              </w:divBdr>
            </w:div>
          </w:divsChild>
        </w:div>
        <w:div w:id="1012024374">
          <w:marLeft w:val="0"/>
          <w:marRight w:val="0"/>
          <w:marTop w:val="0"/>
          <w:marBottom w:val="0"/>
          <w:divBdr>
            <w:top w:val="none" w:sz="0" w:space="0" w:color="auto"/>
            <w:left w:val="none" w:sz="0" w:space="0" w:color="auto"/>
            <w:bottom w:val="none" w:sz="0" w:space="0" w:color="auto"/>
            <w:right w:val="none" w:sz="0" w:space="0" w:color="auto"/>
          </w:divBdr>
          <w:divsChild>
            <w:div w:id="723606520">
              <w:marLeft w:val="0"/>
              <w:marRight w:val="0"/>
              <w:marTop w:val="0"/>
              <w:marBottom w:val="0"/>
              <w:divBdr>
                <w:top w:val="none" w:sz="0" w:space="0" w:color="auto"/>
                <w:left w:val="none" w:sz="0" w:space="0" w:color="auto"/>
                <w:bottom w:val="none" w:sz="0" w:space="0" w:color="auto"/>
                <w:right w:val="none" w:sz="0" w:space="0" w:color="auto"/>
              </w:divBdr>
            </w:div>
            <w:div w:id="1693148555">
              <w:marLeft w:val="0"/>
              <w:marRight w:val="0"/>
              <w:marTop w:val="0"/>
              <w:marBottom w:val="0"/>
              <w:divBdr>
                <w:top w:val="none" w:sz="0" w:space="0" w:color="auto"/>
                <w:left w:val="none" w:sz="0" w:space="0" w:color="auto"/>
                <w:bottom w:val="none" w:sz="0" w:space="0" w:color="auto"/>
                <w:right w:val="none" w:sz="0" w:space="0" w:color="auto"/>
              </w:divBdr>
            </w:div>
          </w:divsChild>
        </w:div>
        <w:div w:id="1402603368">
          <w:marLeft w:val="0"/>
          <w:marRight w:val="0"/>
          <w:marTop w:val="0"/>
          <w:marBottom w:val="0"/>
          <w:divBdr>
            <w:top w:val="none" w:sz="0" w:space="0" w:color="auto"/>
            <w:left w:val="none" w:sz="0" w:space="0" w:color="auto"/>
            <w:bottom w:val="none" w:sz="0" w:space="0" w:color="auto"/>
            <w:right w:val="none" w:sz="0" w:space="0" w:color="auto"/>
          </w:divBdr>
          <w:divsChild>
            <w:div w:id="188764975">
              <w:marLeft w:val="0"/>
              <w:marRight w:val="0"/>
              <w:marTop w:val="0"/>
              <w:marBottom w:val="0"/>
              <w:divBdr>
                <w:top w:val="none" w:sz="0" w:space="0" w:color="auto"/>
                <w:left w:val="none" w:sz="0" w:space="0" w:color="auto"/>
                <w:bottom w:val="none" w:sz="0" w:space="0" w:color="auto"/>
                <w:right w:val="none" w:sz="0" w:space="0" w:color="auto"/>
              </w:divBdr>
            </w:div>
            <w:div w:id="1516111592">
              <w:marLeft w:val="0"/>
              <w:marRight w:val="0"/>
              <w:marTop w:val="0"/>
              <w:marBottom w:val="0"/>
              <w:divBdr>
                <w:top w:val="none" w:sz="0" w:space="0" w:color="auto"/>
                <w:left w:val="none" w:sz="0" w:space="0" w:color="auto"/>
                <w:bottom w:val="none" w:sz="0" w:space="0" w:color="auto"/>
                <w:right w:val="none" w:sz="0" w:space="0" w:color="auto"/>
              </w:divBdr>
            </w:div>
          </w:divsChild>
        </w:div>
        <w:div w:id="1492408283">
          <w:marLeft w:val="0"/>
          <w:marRight w:val="0"/>
          <w:marTop w:val="0"/>
          <w:marBottom w:val="0"/>
          <w:divBdr>
            <w:top w:val="none" w:sz="0" w:space="0" w:color="auto"/>
            <w:left w:val="none" w:sz="0" w:space="0" w:color="auto"/>
            <w:bottom w:val="none" w:sz="0" w:space="0" w:color="auto"/>
            <w:right w:val="none" w:sz="0" w:space="0" w:color="auto"/>
          </w:divBdr>
          <w:divsChild>
            <w:div w:id="743599718">
              <w:marLeft w:val="0"/>
              <w:marRight w:val="0"/>
              <w:marTop w:val="0"/>
              <w:marBottom w:val="0"/>
              <w:divBdr>
                <w:top w:val="none" w:sz="0" w:space="0" w:color="auto"/>
                <w:left w:val="none" w:sz="0" w:space="0" w:color="auto"/>
                <w:bottom w:val="none" w:sz="0" w:space="0" w:color="auto"/>
                <w:right w:val="none" w:sz="0" w:space="0" w:color="auto"/>
              </w:divBdr>
            </w:div>
            <w:div w:id="985546961">
              <w:marLeft w:val="0"/>
              <w:marRight w:val="0"/>
              <w:marTop w:val="0"/>
              <w:marBottom w:val="0"/>
              <w:divBdr>
                <w:top w:val="none" w:sz="0" w:space="0" w:color="auto"/>
                <w:left w:val="none" w:sz="0" w:space="0" w:color="auto"/>
                <w:bottom w:val="none" w:sz="0" w:space="0" w:color="auto"/>
                <w:right w:val="none" w:sz="0" w:space="0" w:color="auto"/>
              </w:divBdr>
            </w:div>
          </w:divsChild>
        </w:div>
        <w:div w:id="1631285939">
          <w:marLeft w:val="0"/>
          <w:marRight w:val="0"/>
          <w:marTop w:val="0"/>
          <w:marBottom w:val="0"/>
          <w:divBdr>
            <w:top w:val="none" w:sz="0" w:space="0" w:color="auto"/>
            <w:left w:val="none" w:sz="0" w:space="0" w:color="auto"/>
            <w:bottom w:val="none" w:sz="0" w:space="0" w:color="auto"/>
            <w:right w:val="none" w:sz="0" w:space="0" w:color="auto"/>
          </w:divBdr>
          <w:divsChild>
            <w:div w:id="246618928">
              <w:marLeft w:val="0"/>
              <w:marRight w:val="0"/>
              <w:marTop w:val="0"/>
              <w:marBottom w:val="0"/>
              <w:divBdr>
                <w:top w:val="none" w:sz="0" w:space="0" w:color="auto"/>
                <w:left w:val="none" w:sz="0" w:space="0" w:color="auto"/>
                <w:bottom w:val="none" w:sz="0" w:space="0" w:color="auto"/>
                <w:right w:val="none" w:sz="0" w:space="0" w:color="auto"/>
              </w:divBdr>
            </w:div>
            <w:div w:id="310989882">
              <w:marLeft w:val="0"/>
              <w:marRight w:val="0"/>
              <w:marTop w:val="0"/>
              <w:marBottom w:val="0"/>
              <w:divBdr>
                <w:top w:val="none" w:sz="0" w:space="0" w:color="auto"/>
                <w:left w:val="none" w:sz="0" w:space="0" w:color="auto"/>
                <w:bottom w:val="none" w:sz="0" w:space="0" w:color="auto"/>
                <w:right w:val="none" w:sz="0" w:space="0" w:color="auto"/>
              </w:divBdr>
            </w:div>
          </w:divsChild>
        </w:div>
        <w:div w:id="1834176481">
          <w:marLeft w:val="0"/>
          <w:marRight w:val="0"/>
          <w:marTop w:val="0"/>
          <w:marBottom w:val="0"/>
          <w:divBdr>
            <w:top w:val="none" w:sz="0" w:space="0" w:color="auto"/>
            <w:left w:val="none" w:sz="0" w:space="0" w:color="auto"/>
            <w:bottom w:val="none" w:sz="0" w:space="0" w:color="auto"/>
            <w:right w:val="none" w:sz="0" w:space="0" w:color="auto"/>
          </w:divBdr>
          <w:divsChild>
            <w:div w:id="392705444">
              <w:marLeft w:val="0"/>
              <w:marRight w:val="0"/>
              <w:marTop w:val="0"/>
              <w:marBottom w:val="0"/>
              <w:divBdr>
                <w:top w:val="none" w:sz="0" w:space="0" w:color="auto"/>
                <w:left w:val="none" w:sz="0" w:space="0" w:color="auto"/>
                <w:bottom w:val="none" w:sz="0" w:space="0" w:color="auto"/>
                <w:right w:val="none" w:sz="0" w:space="0" w:color="auto"/>
              </w:divBdr>
            </w:div>
            <w:div w:id="1747921633">
              <w:marLeft w:val="0"/>
              <w:marRight w:val="0"/>
              <w:marTop w:val="0"/>
              <w:marBottom w:val="0"/>
              <w:divBdr>
                <w:top w:val="none" w:sz="0" w:space="0" w:color="auto"/>
                <w:left w:val="none" w:sz="0" w:space="0" w:color="auto"/>
                <w:bottom w:val="none" w:sz="0" w:space="0" w:color="auto"/>
                <w:right w:val="none" w:sz="0" w:space="0" w:color="auto"/>
              </w:divBdr>
            </w:div>
          </w:divsChild>
        </w:div>
        <w:div w:id="2082360530">
          <w:marLeft w:val="0"/>
          <w:marRight w:val="0"/>
          <w:marTop w:val="0"/>
          <w:marBottom w:val="0"/>
          <w:divBdr>
            <w:top w:val="none" w:sz="0" w:space="0" w:color="auto"/>
            <w:left w:val="none" w:sz="0" w:space="0" w:color="auto"/>
            <w:bottom w:val="none" w:sz="0" w:space="0" w:color="auto"/>
            <w:right w:val="none" w:sz="0" w:space="0" w:color="auto"/>
          </w:divBdr>
          <w:divsChild>
            <w:div w:id="328801100">
              <w:marLeft w:val="0"/>
              <w:marRight w:val="0"/>
              <w:marTop w:val="0"/>
              <w:marBottom w:val="0"/>
              <w:divBdr>
                <w:top w:val="none" w:sz="0" w:space="0" w:color="auto"/>
                <w:left w:val="none" w:sz="0" w:space="0" w:color="auto"/>
                <w:bottom w:val="none" w:sz="0" w:space="0" w:color="auto"/>
                <w:right w:val="none" w:sz="0" w:space="0" w:color="auto"/>
              </w:divBdr>
            </w:div>
            <w:div w:id="823401223">
              <w:marLeft w:val="0"/>
              <w:marRight w:val="0"/>
              <w:marTop w:val="0"/>
              <w:marBottom w:val="0"/>
              <w:divBdr>
                <w:top w:val="none" w:sz="0" w:space="0" w:color="auto"/>
                <w:left w:val="none" w:sz="0" w:space="0" w:color="auto"/>
                <w:bottom w:val="none" w:sz="0" w:space="0" w:color="auto"/>
                <w:right w:val="none" w:sz="0" w:space="0" w:color="auto"/>
              </w:divBdr>
            </w:div>
          </w:divsChild>
        </w:div>
        <w:div w:id="2123381878">
          <w:marLeft w:val="0"/>
          <w:marRight w:val="0"/>
          <w:marTop w:val="0"/>
          <w:marBottom w:val="0"/>
          <w:divBdr>
            <w:top w:val="none" w:sz="0" w:space="0" w:color="auto"/>
            <w:left w:val="none" w:sz="0" w:space="0" w:color="auto"/>
            <w:bottom w:val="none" w:sz="0" w:space="0" w:color="auto"/>
            <w:right w:val="none" w:sz="0" w:space="0" w:color="auto"/>
          </w:divBdr>
          <w:divsChild>
            <w:div w:id="850409736">
              <w:marLeft w:val="0"/>
              <w:marRight w:val="0"/>
              <w:marTop w:val="0"/>
              <w:marBottom w:val="0"/>
              <w:divBdr>
                <w:top w:val="none" w:sz="0" w:space="0" w:color="auto"/>
                <w:left w:val="none" w:sz="0" w:space="0" w:color="auto"/>
                <w:bottom w:val="none" w:sz="0" w:space="0" w:color="auto"/>
                <w:right w:val="none" w:sz="0" w:space="0" w:color="auto"/>
              </w:divBdr>
            </w:div>
            <w:div w:id="9476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2352">
      <w:bodyDiv w:val="1"/>
      <w:marLeft w:val="0"/>
      <w:marRight w:val="0"/>
      <w:marTop w:val="0"/>
      <w:marBottom w:val="0"/>
      <w:divBdr>
        <w:top w:val="none" w:sz="0" w:space="0" w:color="auto"/>
        <w:left w:val="none" w:sz="0" w:space="0" w:color="auto"/>
        <w:bottom w:val="none" w:sz="0" w:space="0" w:color="auto"/>
        <w:right w:val="none" w:sz="0" w:space="0" w:color="auto"/>
      </w:divBdr>
    </w:div>
    <w:div w:id="21458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2C69-5FDD-424E-B5F5-5276D8F9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4950</Words>
  <Characters>28217</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7 diverse</vt:lpstr>
      <vt:lpstr>Anexa 7 diverse</vt:lpstr>
    </vt:vector>
  </TitlesOfParts>
  <Company>ICC</Company>
  <LinksUpToDate>false</LinksUpToDate>
  <CharactersWithSpaces>33101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7 diverse</dc:title>
  <dc:subject/>
  <dc:creator>Aurora Tiplea</dc:creator>
  <cp:keywords/>
  <dc:description/>
  <cp:lastModifiedBy>user</cp:lastModifiedBy>
  <cp:revision>2</cp:revision>
  <cp:lastPrinted>2024-10-25T10:11:00Z</cp:lastPrinted>
  <dcterms:created xsi:type="dcterms:W3CDTF">2024-11-06T07:02:00Z</dcterms:created>
  <dcterms:modified xsi:type="dcterms:W3CDTF">2024-11-06T07:02:00Z</dcterms:modified>
</cp:coreProperties>
</file>