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76" w:type="dxa"/>
        <w:tblLook w:val="04A0" w:firstRow="1" w:lastRow="0" w:firstColumn="1" w:lastColumn="0" w:noHBand="0" w:noVBand="1"/>
      </w:tblPr>
      <w:tblGrid>
        <w:gridCol w:w="1668"/>
        <w:gridCol w:w="6733"/>
        <w:gridCol w:w="1806"/>
      </w:tblGrid>
      <w:tr w:rsidR="009B0221" w:rsidRPr="00EE1C94" w14:paraId="648CF4A6" w14:textId="77777777" w:rsidTr="00A6554B">
        <w:trPr>
          <w:trHeight w:val="1749"/>
        </w:trPr>
        <w:tc>
          <w:tcPr>
            <w:tcW w:w="1668" w:type="dxa"/>
            <w:shd w:val="clear" w:color="auto" w:fill="auto"/>
            <w:vAlign w:val="center"/>
          </w:tcPr>
          <w:p w14:paraId="773F0F3C" w14:textId="57FA1597" w:rsidR="009B0221" w:rsidRPr="00EE1C94" w:rsidRDefault="00D87C18" w:rsidP="009B0221">
            <w:pPr>
              <w:jc w:val="center"/>
              <w:rPr>
                <w:b/>
                <w:color w:val="000000"/>
                <w:sz w:val="32"/>
                <w:szCs w:val="32"/>
              </w:rPr>
            </w:pPr>
            <w:bookmarkStart w:id="0" w:name="_Hlk162442441"/>
            <w:bookmarkStart w:id="1" w:name="_GoBack"/>
            <w:bookmarkEnd w:id="0"/>
            <w:bookmarkEnd w:id="1"/>
            <w:r w:rsidRPr="00EE1C94">
              <w:rPr>
                <w:b/>
                <w:noProof/>
                <w:color w:val="000000"/>
                <w:sz w:val="22"/>
                <w:szCs w:val="22"/>
                <w:lang w:val="en-US"/>
              </w:rPr>
              <w:drawing>
                <wp:inline distT="0" distB="0" distL="0" distR="0" wp14:anchorId="025DCD85" wp14:editId="78364683">
                  <wp:extent cx="622300" cy="787400"/>
                  <wp:effectExtent l="0" t="0" r="0" b="0"/>
                  <wp:docPr id="1" name="Picture 2" descr="Description: C:\Users\User\Desktop\stema Romanie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stema Romaniei.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00" cy="787400"/>
                          </a:xfrm>
                          <a:prstGeom prst="rect">
                            <a:avLst/>
                          </a:prstGeom>
                          <a:noFill/>
                          <a:ln>
                            <a:noFill/>
                          </a:ln>
                        </pic:spPr>
                      </pic:pic>
                    </a:graphicData>
                  </a:graphic>
                </wp:inline>
              </w:drawing>
            </w:r>
          </w:p>
        </w:tc>
        <w:tc>
          <w:tcPr>
            <w:tcW w:w="6733" w:type="dxa"/>
            <w:shd w:val="clear" w:color="auto" w:fill="auto"/>
            <w:vAlign w:val="center"/>
          </w:tcPr>
          <w:p w14:paraId="49387B30" w14:textId="77777777" w:rsidR="009B0221" w:rsidRPr="00EE1C94" w:rsidRDefault="009B0221" w:rsidP="009B0221">
            <w:pPr>
              <w:jc w:val="center"/>
              <w:rPr>
                <w:b/>
                <w:color w:val="000000"/>
                <w:sz w:val="32"/>
                <w:szCs w:val="32"/>
              </w:rPr>
            </w:pPr>
            <w:r w:rsidRPr="00EE1C94">
              <w:rPr>
                <w:b/>
                <w:color w:val="000000"/>
                <w:sz w:val="32"/>
                <w:szCs w:val="32"/>
              </w:rPr>
              <w:t>ROMÂNIA</w:t>
            </w:r>
          </w:p>
          <w:p w14:paraId="16DACD29" w14:textId="77777777" w:rsidR="009B0221" w:rsidRPr="00EE1C94" w:rsidRDefault="009B0221" w:rsidP="009B0221">
            <w:pPr>
              <w:jc w:val="center"/>
              <w:rPr>
                <w:b/>
                <w:color w:val="000000"/>
                <w:sz w:val="32"/>
                <w:szCs w:val="32"/>
              </w:rPr>
            </w:pPr>
            <w:r w:rsidRPr="00EE1C94">
              <w:rPr>
                <w:b/>
                <w:color w:val="000000"/>
                <w:sz w:val="32"/>
                <w:szCs w:val="32"/>
              </w:rPr>
              <w:t>JUDEŢUL IAŞI</w:t>
            </w:r>
          </w:p>
          <w:p w14:paraId="62FD66DF" w14:textId="77777777" w:rsidR="009B0221" w:rsidRPr="00EE1C94" w:rsidRDefault="009B0221" w:rsidP="009B0221">
            <w:pPr>
              <w:jc w:val="center"/>
              <w:rPr>
                <w:b/>
                <w:color w:val="000000"/>
                <w:sz w:val="32"/>
                <w:szCs w:val="32"/>
              </w:rPr>
            </w:pPr>
            <w:r w:rsidRPr="00EE1C94">
              <w:rPr>
                <w:b/>
                <w:color w:val="000000"/>
                <w:sz w:val="32"/>
                <w:szCs w:val="32"/>
              </w:rPr>
              <w:t>CONSILIUL JUDEŢEAN  IAŞI</w:t>
            </w:r>
          </w:p>
          <w:p w14:paraId="2E607612" w14:textId="023A64E9" w:rsidR="009B0221" w:rsidRPr="00EE1C94" w:rsidRDefault="00950ABA" w:rsidP="009B0221">
            <w:pPr>
              <w:jc w:val="center"/>
              <w:rPr>
                <w:b/>
                <w:color w:val="000000"/>
                <w:sz w:val="16"/>
                <w:szCs w:val="16"/>
              </w:rPr>
            </w:pPr>
            <w:r w:rsidRPr="00EE1C94">
              <w:rPr>
                <w:noProof/>
                <w:color w:val="000000"/>
                <w:lang w:val="en-US"/>
              </w:rPr>
              <mc:AlternateContent>
                <mc:Choice Requires="wps">
                  <w:drawing>
                    <wp:anchor distT="0" distB="0" distL="114300" distR="114300" simplePos="0" relativeHeight="251658240" behindDoc="0" locked="0" layoutInCell="1" allowOverlap="1" wp14:anchorId="5B678F57" wp14:editId="08C81929">
                      <wp:simplePos x="0" y="0"/>
                      <wp:positionH relativeFrom="column">
                        <wp:posOffset>-1212215</wp:posOffset>
                      </wp:positionH>
                      <wp:positionV relativeFrom="paragraph">
                        <wp:posOffset>250825</wp:posOffset>
                      </wp:positionV>
                      <wp:extent cx="6490335" cy="0"/>
                      <wp:effectExtent l="7620" t="9525" r="7620" b="9525"/>
                      <wp:wrapNone/>
                      <wp:docPr id="196468087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08E8E8" id="_x0000_t32" coordsize="21600,21600" o:spt="32" o:oned="t" path="m,l21600,21600e" filled="f">
                      <v:path arrowok="t" fillok="f" o:connecttype="none"/>
                      <o:lock v:ext="edit" shapetype="t"/>
                    </v:shapetype>
                    <v:shape id="AutoShape 34" o:spid="_x0000_s1026" type="#_x0000_t32" style="position:absolute;margin-left:-95.45pt;margin-top:19.75pt;width:51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"/>
                  </w:pict>
                </mc:Fallback>
              </mc:AlternateContent>
            </w:r>
          </w:p>
        </w:tc>
        <w:tc>
          <w:tcPr>
            <w:tcW w:w="1806" w:type="dxa"/>
            <w:shd w:val="clear" w:color="auto" w:fill="auto"/>
            <w:tcMar>
              <w:left w:w="0" w:type="dxa"/>
              <w:right w:w="0" w:type="dxa"/>
            </w:tcMar>
            <w:vAlign w:val="center"/>
          </w:tcPr>
          <w:p w14:paraId="459E4A15" w14:textId="3D387C40" w:rsidR="009B0221" w:rsidRPr="00EE1C94" w:rsidRDefault="00D87C18" w:rsidP="009B0221">
            <w:pPr>
              <w:ind w:firstLine="14"/>
              <w:jc w:val="center"/>
              <w:rPr>
                <w:color w:val="000000"/>
              </w:rPr>
            </w:pPr>
            <w:r w:rsidRPr="00EE1C94">
              <w:rPr>
                <w:noProof/>
                <w:color w:val="000000"/>
              </w:rPr>
              <w:drawing>
                <wp:inline distT="0" distB="0" distL="0" distR="0" wp14:anchorId="63A21C37" wp14:editId="73026062">
                  <wp:extent cx="717550" cy="742950"/>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742950"/>
                          </a:xfrm>
                          <a:prstGeom prst="rect">
                            <a:avLst/>
                          </a:prstGeom>
                          <a:noFill/>
                          <a:ln>
                            <a:noFill/>
                          </a:ln>
                        </pic:spPr>
                      </pic:pic>
                    </a:graphicData>
                  </a:graphic>
                </wp:inline>
              </w:drawing>
            </w:r>
          </w:p>
        </w:tc>
      </w:tr>
    </w:tbl>
    <w:p w14:paraId="21D9101B" w14:textId="0C9C68C2" w:rsidR="009B0221" w:rsidRPr="00950ABA" w:rsidRDefault="00950ABA" w:rsidP="00950ABA">
      <w:pPr>
        <w:tabs>
          <w:tab w:val="center" w:pos="4513"/>
          <w:tab w:val="right" w:pos="9026"/>
        </w:tabs>
        <w:rPr>
          <w:rFonts w:ascii="Arial" w:hAnsi="Arial" w:cs="Arial"/>
          <w:color w:val="000000"/>
        </w:rPr>
      </w:pPr>
      <w:r w:rsidRPr="00950ABA">
        <w:rPr>
          <w:rFonts w:ascii="Arial" w:hAnsi="Arial" w:cs="Arial"/>
          <w:noProof/>
          <w:color w:val="000000"/>
        </w:rPr>
        <w:drawing>
          <wp:anchor distT="0" distB="0" distL="114300" distR="114300" simplePos="0" relativeHeight="251656192" behindDoc="0" locked="0" layoutInCell="1" allowOverlap="1" wp14:anchorId="2EF2D09A" wp14:editId="039EA540">
            <wp:simplePos x="0" y="0"/>
            <wp:positionH relativeFrom="column">
              <wp:posOffset>6012180</wp:posOffset>
            </wp:positionH>
            <wp:positionV relativeFrom="paragraph">
              <wp:posOffset>4445</wp:posOffset>
            </wp:positionV>
            <wp:extent cx="252095" cy="252095"/>
            <wp:effectExtent l="0" t="0" r="0" b="0"/>
            <wp:wrapSquare wrapText="left"/>
            <wp:docPr id="32" name="Picture 10" descr="marca_IQNe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a_IQNet b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ABA">
        <w:rPr>
          <w:rFonts w:ascii="Arial" w:hAnsi="Arial" w:cs="Arial"/>
          <w:noProof/>
          <w:color w:val="000000"/>
        </w:rPr>
        <w:drawing>
          <wp:anchor distT="0" distB="0" distL="114300" distR="114300" simplePos="0" relativeHeight="251659264" behindDoc="1" locked="0" layoutInCell="1" allowOverlap="1" wp14:anchorId="34396F2D" wp14:editId="2EFB8EB6">
            <wp:simplePos x="0" y="0"/>
            <wp:positionH relativeFrom="column">
              <wp:posOffset>5612653</wp:posOffset>
            </wp:positionH>
            <wp:positionV relativeFrom="paragraph">
              <wp:posOffset>4377</wp:posOffset>
            </wp:positionV>
            <wp:extent cx="252095" cy="252095"/>
            <wp:effectExtent l="0" t="0" r="0" b="0"/>
            <wp:wrapNone/>
            <wp:docPr id="3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0221" w:rsidRPr="00950ABA">
        <w:rPr>
          <w:rFonts w:ascii="Arial" w:hAnsi="Arial" w:cs="Arial"/>
          <w:color w:val="000000"/>
        </w:rPr>
        <w:t xml:space="preserve">Bulevardul Ştefan cel Mare şi Sfânt, nr.69, cod. 700075, Iaşi </w:t>
      </w:r>
    </w:p>
    <w:p w14:paraId="1F4B96DB" w14:textId="13C158F6" w:rsidR="009B0221" w:rsidRPr="00950ABA" w:rsidRDefault="009B0221" w:rsidP="009B0221">
      <w:pPr>
        <w:tabs>
          <w:tab w:val="center" w:pos="4513"/>
          <w:tab w:val="right" w:pos="9026"/>
        </w:tabs>
        <w:rPr>
          <w:rFonts w:ascii="Arial" w:hAnsi="Arial" w:cs="Arial"/>
          <w:b/>
          <w:color w:val="000000"/>
          <w:sz w:val="18"/>
          <w:szCs w:val="18"/>
          <w:u w:val="single"/>
        </w:rPr>
      </w:pPr>
      <w:r w:rsidRPr="00950ABA">
        <w:rPr>
          <w:rFonts w:ascii="Arial" w:hAnsi="Arial" w:cs="Arial"/>
          <w:b/>
          <w:color w:val="000000"/>
          <w:sz w:val="18"/>
          <w:szCs w:val="18"/>
        </w:rPr>
        <w:t>Tel.: 0232 - 235100;</w:t>
      </w:r>
      <w:r w:rsidR="000D7996">
        <w:rPr>
          <w:rFonts w:ascii="Arial" w:hAnsi="Arial" w:cs="Arial"/>
          <w:b/>
          <w:color w:val="000000"/>
          <w:sz w:val="18"/>
          <w:szCs w:val="18"/>
        </w:rPr>
        <w:t xml:space="preserve">    </w:t>
      </w:r>
      <w:r w:rsidRPr="00950ABA">
        <w:rPr>
          <w:rFonts w:ascii="Arial" w:hAnsi="Arial" w:cs="Arial"/>
          <w:b/>
          <w:color w:val="000000"/>
          <w:sz w:val="18"/>
          <w:szCs w:val="18"/>
        </w:rPr>
        <w:t xml:space="preserve">Fax: 0232 - 210336;     </w:t>
      </w:r>
      <w:hyperlink r:id="rId12" w:history="1">
        <w:r w:rsidRPr="00950ABA">
          <w:rPr>
            <w:rFonts w:ascii="Arial" w:hAnsi="Arial" w:cs="Arial"/>
            <w:b/>
            <w:color w:val="000000"/>
            <w:sz w:val="18"/>
            <w:szCs w:val="18"/>
            <w:u w:val="single"/>
          </w:rPr>
          <w:t>www.icc.ro</w:t>
        </w:r>
      </w:hyperlink>
    </w:p>
    <w:p w14:paraId="31E70821" w14:textId="667EB2A3" w:rsidR="009B0221" w:rsidRPr="00950ABA" w:rsidRDefault="009B0221" w:rsidP="000D7996">
      <w:pPr>
        <w:tabs>
          <w:tab w:val="center" w:pos="4513"/>
          <w:tab w:val="right" w:pos="9026"/>
        </w:tabs>
        <w:spacing w:before="240"/>
        <w:rPr>
          <w:rFonts w:ascii="Arial" w:hAnsi="Arial" w:cs="Arial"/>
          <w:b/>
          <w:color w:val="000000"/>
        </w:rPr>
      </w:pPr>
      <w:r w:rsidRPr="00950ABA">
        <w:rPr>
          <w:rFonts w:ascii="Arial" w:hAnsi="Arial" w:cs="Arial"/>
          <w:b/>
          <w:color w:val="000000"/>
        </w:rPr>
        <w:t>Direc</w:t>
      </w:r>
      <w:r w:rsidR="00E572CE" w:rsidRPr="00950ABA">
        <w:rPr>
          <w:rFonts w:ascii="Arial" w:hAnsi="Arial" w:cs="Arial"/>
          <w:b/>
          <w:color w:val="000000"/>
        </w:rPr>
        <w:t>ț</w:t>
      </w:r>
      <w:r w:rsidRPr="00950ABA">
        <w:rPr>
          <w:rFonts w:ascii="Arial" w:hAnsi="Arial" w:cs="Arial"/>
          <w:b/>
          <w:color w:val="000000"/>
        </w:rPr>
        <w:t>ia Tehnic</w:t>
      </w:r>
      <w:r w:rsidR="00E572CE" w:rsidRPr="00950ABA">
        <w:rPr>
          <w:rFonts w:ascii="Arial" w:hAnsi="Arial" w:cs="Arial"/>
          <w:b/>
          <w:color w:val="000000"/>
        </w:rPr>
        <w:t>ă</w:t>
      </w:r>
      <w:r w:rsidRPr="00950ABA">
        <w:rPr>
          <w:rFonts w:ascii="Arial" w:hAnsi="Arial" w:cs="Arial"/>
          <w:b/>
          <w:color w:val="000000"/>
        </w:rPr>
        <w:t xml:space="preserve"> </w:t>
      </w:r>
      <w:r w:rsidR="00E572CE" w:rsidRPr="00950ABA">
        <w:rPr>
          <w:rFonts w:ascii="Arial" w:hAnsi="Arial" w:cs="Arial"/>
          <w:b/>
          <w:color w:val="000000"/>
        </w:rPr>
        <w:t>ș</w:t>
      </w:r>
      <w:r w:rsidRPr="00950ABA">
        <w:rPr>
          <w:rFonts w:ascii="Arial" w:hAnsi="Arial" w:cs="Arial"/>
          <w:b/>
          <w:color w:val="000000"/>
        </w:rPr>
        <w:t>i Investi</w:t>
      </w:r>
      <w:r w:rsidR="00E572CE" w:rsidRPr="00950ABA">
        <w:rPr>
          <w:rFonts w:ascii="Arial" w:hAnsi="Arial" w:cs="Arial"/>
          <w:b/>
          <w:color w:val="000000"/>
        </w:rPr>
        <w:t>ț</w:t>
      </w:r>
      <w:r w:rsidRPr="00950ABA">
        <w:rPr>
          <w:rFonts w:ascii="Arial" w:hAnsi="Arial" w:cs="Arial"/>
          <w:b/>
          <w:color w:val="000000"/>
        </w:rPr>
        <w:t xml:space="preserve">ii </w:t>
      </w:r>
    </w:p>
    <w:p w14:paraId="072FB927" w14:textId="23F8137D" w:rsidR="009B0221" w:rsidRPr="00EE1C94" w:rsidRDefault="00D87C18" w:rsidP="009B0221">
      <w:pPr>
        <w:tabs>
          <w:tab w:val="center" w:pos="4513"/>
          <w:tab w:val="right" w:pos="9026"/>
        </w:tabs>
        <w:rPr>
          <w:b/>
          <w:color w:val="000000"/>
        </w:rPr>
      </w:pPr>
      <w:r w:rsidRPr="00EE1C94">
        <w:rPr>
          <w:noProof/>
          <w:color w:val="000000"/>
          <w:lang w:eastAsia="ro-RO"/>
        </w:rPr>
        <mc:AlternateContent>
          <mc:Choice Requires="wps">
            <w:drawing>
              <wp:anchor distT="0" distB="0" distL="114300" distR="114300" simplePos="0" relativeHeight="251657216" behindDoc="0" locked="0" layoutInCell="1" allowOverlap="1" wp14:anchorId="1A6AD2EA" wp14:editId="13F1CC6C">
                <wp:simplePos x="0" y="0"/>
                <wp:positionH relativeFrom="column">
                  <wp:posOffset>-209550</wp:posOffset>
                </wp:positionH>
                <wp:positionV relativeFrom="paragraph">
                  <wp:posOffset>64135</wp:posOffset>
                </wp:positionV>
                <wp:extent cx="6490335" cy="0"/>
                <wp:effectExtent l="26670" t="23495" r="26670" b="24130"/>
                <wp:wrapNone/>
                <wp:docPr id="159523710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335"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9C380E" id="AutoShape 33" o:spid="_x0000_s1026" type="#_x0000_t32" style="position:absolute;margin-left:-16.5pt;margin-top:5.05pt;width:511.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" strokeweight="2.75pt"/>
            </w:pict>
          </mc:Fallback>
        </mc:AlternateContent>
      </w:r>
      <w:r w:rsidR="009B0221" w:rsidRPr="00EE1C94">
        <w:rPr>
          <w:color w:val="000000"/>
          <w:sz w:val="18"/>
          <w:szCs w:val="18"/>
        </w:rPr>
        <w:t xml:space="preserve">   </w:t>
      </w:r>
      <w:r w:rsidR="009B0221" w:rsidRPr="00EE1C94">
        <w:rPr>
          <w:color w:val="000000"/>
        </w:rPr>
        <w:t xml:space="preserve">     </w:t>
      </w:r>
      <w:r w:rsidR="009B0221" w:rsidRPr="00EE1C94">
        <w:rPr>
          <w:color w:val="000000"/>
        </w:rPr>
        <w:tab/>
      </w:r>
      <w:r w:rsidR="009B0221" w:rsidRPr="00EE1C94">
        <w:rPr>
          <w:color w:val="000000"/>
        </w:rPr>
        <w:tab/>
        <w:t xml:space="preserve">                 </w:t>
      </w:r>
    </w:p>
    <w:p w14:paraId="69D60BF1" w14:textId="6BD41056" w:rsidR="00E572CE" w:rsidRPr="000D7996" w:rsidRDefault="00E4781E" w:rsidP="00E572CE">
      <w:pPr>
        <w:tabs>
          <w:tab w:val="left" w:pos="3516"/>
          <w:tab w:val="center" w:pos="4536"/>
        </w:tabs>
        <w:spacing w:before="240"/>
        <w:jc w:val="both"/>
        <w:rPr>
          <w:rFonts w:ascii="Arial" w:hAnsi="Arial" w:cs="Arial"/>
          <w:b/>
          <w:sz w:val="24"/>
          <w:szCs w:val="24"/>
        </w:rPr>
      </w:pPr>
      <w:r w:rsidRPr="000D7996">
        <w:rPr>
          <w:rFonts w:ascii="Arial" w:hAnsi="Arial" w:cs="Arial"/>
          <w:noProof/>
        </w:rPr>
        <mc:AlternateContent>
          <mc:Choice Requires="wps">
            <w:drawing>
              <wp:anchor distT="0" distB="0" distL="114300" distR="114300" simplePos="0" relativeHeight="251665408" behindDoc="0" locked="0" layoutInCell="1" allowOverlap="1" wp14:anchorId="5C4E2ED2" wp14:editId="418394E0">
                <wp:simplePos x="0" y="0"/>
                <wp:positionH relativeFrom="margin">
                  <wp:align>right</wp:align>
                </wp:positionH>
                <wp:positionV relativeFrom="paragraph">
                  <wp:posOffset>97790</wp:posOffset>
                </wp:positionV>
                <wp:extent cx="1668780" cy="863600"/>
                <wp:effectExtent l="0" t="0" r="0" b="0"/>
                <wp:wrapNone/>
                <wp:docPr id="19603549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68780" cy="863600"/>
                        </a:xfrm>
                        <a:prstGeom prst="rect">
                          <a:avLst/>
                        </a:prstGeom>
                        <a:noFill/>
                        <a:ln>
                          <a:noFill/>
                        </a:ln>
                      </wps:spPr>
                      <wps:txbx>
                        <w:txbxContent>
                          <w:p w14:paraId="6841D689" w14:textId="7AA94CCA" w:rsidR="00E572CE" w:rsidRPr="000D7996" w:rsidRDefault="00E572CE" w:rsidP="00E4781E">
                            <w:pPr>
                              <w:pStyle w:val="Footer"/>
                              <w:spacing w:after="240"/>
                              <w:jc w:val="center"/>
                              <w:rPr>
                                <w:rFonts w:ascii="Arial" w:hAnsi="Arial" w:cs="Arial"/>
                                <w:b/>
                                <w:bCs/>
                                <w:sz w:val="24"/>
                                <w:szCs w:val="24"/>
                                <w:lang w:val="pt-BR"/>
                              </w:rPr>
                            </w:pPr>
                            <w:r w:rsidRPr="000D7996">
                              <w:rPr>
                                <w:rFonts w:ascii="Arial" w:hAnsi="Arial" w:cs="Arial"/>
                                <w:b/>
                                <w:bCs/>
                                <w:sz w:val="24"/>
                                <w:szCs w:val="24"/>
                                <w:lang w:val="pt-BR"/>
                              </w:rPr>
                              <w:t>Aprobat</w:t>
                            </w:r>
                          </w:p>
                          <w:p w14:paraId="0CF482DB" w14:textId="0B8EA6FF" w:rsidR="00E572CE" w:rsidRPr="000D7996" w:rsidRDefault="00E572CE" w:rsidP="00E572CE">
                            <w:pPr>
                              <w:jc w:val="center"/>
                              <w:rPr>
                                <w:rFonts w:ascii="Arial" w:hAnsi="Arial" w:cs="Arial"/>
                                <w:b/>
                                <w:bCs/>
                                <w:sz w:val="24"/>
                                <w:szCs w:val="24"/>
                              </w:rPr>
                            </w:pPr>
                            <w:r w:rsidRPr="000D7996">
                              <w:rPr>
                                <w:rFonts w:ascii="Arial" w:hAnsi="Arial" w:cs="Arial"/>
                                <w:b/>
                                <w:bCs/>
                                <w:sz w:val="24"/>
                                <w:szCs w:val="24"/>
                                <w:lang w:val="pt-BR"/>
                              </w:rPr>
                              <w:t>PRE</w:t>
                            </w:r>
                            <w:r w:rsidRPr="000D7996">
                              <w:rPr>
                                <w:rFonts w:ascii="Arial" w:hAnsi="Arial" w:cs="Arial"/>
                                <w:b/>
                                <w:bCs/>
                                <w:sz w:val="24"/>
                                <w:szCs w:val="24"/>
                              </w:rPr>
                              <w:t>ȘEDINTE,</w:t>
                            </w:r>
                          </w:p>
                          <w:p w14:paraId="2104972A" w14:textId="78A220B6" w:rsidR="00E572CE" w:rsidRPr="000D7996" w:rsidRDefault="00E572CE" w:rsidP="00E572CE">
                            <w:pPr>
                              <w:jc w:val="center"/>
                              <w:rPr>
                                <w:rFonts w:ascii="Arial" w:hAnsi="Arial" w:cs="Arial"/>
                                <w:bCs/>
                                <w:i/>
                                <w:iCs/>
                                <w:sz w:val="24"/>
                                <w:szCs w:val="24"/>
                                <w:lang w:val="pt-BR"/>
                              </w:rPr>
                            </w:pPr>
                            <w:r w:rsidRPr="000D7996">
                              <w:rPr>
                                <w:rFonts w:ascii="Arial" w:hAnsi="Arial" w:cs="Arial"/>
                                <w:b/>
                                <w:bCs/>
                                <w:sz w:val="24"/>
                                <w:szCs w:val="24"/>
                              </w:rPr>
                              <w:t>Costel ALEXE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E2ED2" id="_x0000_t202" coordsize="21600,21600" o:spt="202" path="m,l,21600r21600,l21600,xe">
                <v:stroke joinstyle="miter"/>
                <v:path gradientshapeok="t" o:connecttype="rect"/>
              </v:shapetype>
              <v:shape id="Text Box 8" o:spid="_x0000_s1026" type="#_x0000_t202" style="position:absolute;left:0;text-align:left;margin-left:80.2pt;margin-top:7.7pt;width:131.4pt;height:68pt;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" filled="f" stroked="f">
                <v:textbox>
                  <w:txbxContent>
                    <w:p w14:paraId="6841D689" w14:textId="7AA94CCA" w:rsidR="00E572CE" w:rsidRPr="000D7996" w:rsidRDefault="00E572CE" w:rsidP="00E4781E">
                      <w:pPr>
                        <w:pStyle w:val="Footer"/>
                        <w:spacing w:after="240"/>
                        <w:jc w:val="center"/>
                        <w:rPr>
                          <w:rFonts w:ascii="Arial" w:hAnsi="Arial" w:cs="Arial"/>
                          <w:b/>
                          <w:bCs/>
                          <w:sz w:val="24"/>
                          <w:szCs w:val="24"/>
                          <w:lang w:val="pt-BR"/>
                        </w:rPr>
                      </w:pPr>
                      <w:r w:rsidRPr="000D7996">
                        <w:rPr>
                          <w:rFonts w:ascii="Arial" w:hAnsi="Arial" w:cs="Arial"/>
                          <w:b/>
                          <w:bCs/>
                          <w:sz w:val="24"/>
                          <w:szCs w:val="24"/>
                          <w:lang w:val="pt-BR"/>
                        </w:rPr>
                        <w:t>Aprobat</w:t>
                      </w:r>
                    </w:p>
                    <w:p w14:paraId="0CF482DB" w14:textId="0B8EA6FF" w:rsidR="00E572CE" w:rsidRPr="000D7996" w:rsidRDefault="00E572CE" w:rsidP="00E572CE">
                      <w:pPr>
                        <w:jc w:val="center"/>
                        <w:rPr>
                          <w:rFonts w:ascii="Arial" w:hAnsi="Arial" w:cs="Arial"/>
                          <w:b/>
                          <w:bCs/>
                          <w:sz w:val="24"/>
                          <w:szCs w:val="24"/>
                        </w:rPr>
                      </w:pPr>
                      <w:r w:rsidRPr="000D7996">
                        <w:rPr>
                          <w:rFonts w:ascii="Arial" w:hAnsi="Arial" w:cs="Arial"/>
                          <w:b/>
                          <w:bCs/>
                          <w:sz w:val="24"/>
                          <w:szCs w:val="24"/>
                          <w:lang w:val="pt-BR"/>
                        </w:rPr>
                        <w:t>PRE</w:t>
                      </w:r>
                      <w:r w:rsidRPr="000D7996">
                        <w:rPr>
                          <w:rFonts w:ascii="Arial" w:hAnsi="Arial" w:cs="Arial"/>
                          <w:b/>
                          <w:bCs/>
                          <w:sz w:val="24"/>
                          <w:szCs w:val="24"/>
                        </w:rPr>
                        <w:t>ȘEDINTE,</w:t>
                      </w:r>
                    </w:p>
                    <w:p w14:paraId="2104972A" w14:textId="78A220B6" w:rsidR="00E572CE" w:rsidRPr="000D7996" w:rsidRDefault="00E572CE" w:rsidP="00E572CE">
                      <w:pPr>
                        <w:jc w:val="center"/>
                        <w:rPr>
                          <w:rFonts w:ascii="Arial" w:hAnsi="Arial" w:cs="Arial"/>
                          <w:bCs/>
                          <w:i/>
                          <w:iCs/>
                          <w:sz w:val="24"/>
                          <w:szCs w:val="24"/>
                          <w:lang w:val="pt-BR"/>
                        </w:rPr>
                      </w:pPr>
                      <w:r w:rsidRPr="000D7996">
                        <w:rPr>
                          <w:rFonts w:ascii="Arial" w:hAnsi="Arial" w:cs="Arial"/>
                          <w:b/>
                          <w:bCs/>
                          <w:sz w:val="24"/>
                          <w:szCs w:val="24"/>
                        </w:rPr>
                        <w:t>Costel ALEXE</w:t>
                      </w:r>
                    </w:p>
                  </w:txbxContent>
                </v:textbox>
                <w10:wrap anchorx="margin"/>
              </v:shape>
            </w:pict>
          </mc:Fallback>
        </mc:AlternateContent>
      </w:r>
      <w:r w:rsidR="00E572CE" w:rsidRPr="000D7996">
        <w:rPr>
          <w:rFonts w:ascii="Arial" w:hAnsi="Arial" w:cs="Arial"/>
          <w:b/>
          <w:sz w:val="24"/>
          <w:szCs w:val="24"/>
        </w:rPr>
        <w:t>Nr.___________/____________.2024</w:t>
      </w:r>
    </w:p>
    <w:p w14:paraId="6EA8900C" w14:textId="1D374162" w:rsidR="00E572CE" w:rsidRPr="000D7996" w:rsidRDefault="00E572CE" w:rsidP="00E572CE">
      <w:pPr>
        <w:tabs>
          <w:tab w:val="left" w:pos="3516"/>
          <w:tab w:val="center" w:pos="4536"/>
        </w:tabs>
        <w:jc w:val="both"/>
        <w:rPr>
          <w:rFonts w:ascii="Arial" w:hAnsi="Arial" w:cs="Arial"/>
          <w:b/>
          <w:u w:val="single"/>
        </w:rPr>
      </w:pPr>
      <w:r w:rsidRPr="000D7996">
        <w:rPr>
          <w:rFonts w:ascii="Arial" w:hAnsi="Arial" w:cs="Arial"/>
          <w:b/>
        </w:rPr>
        <w:tab/>
      </w:r>
      <w:r w:rsidRPr="000D7996">
        <w:rPr>
          <w:rFonts w:ascii="Arial" w:hAnsi="Arial" w:cs="Arial"/>
          <w:b/>
        </w:rPr>
        <w:tab/>
      </w:r>
      <w:r w:rsidRPr="000D7996">
        <w:rPr>
          <w:rFonts w:ascii="Arial" w:hAnsi="Arial" w:cs="Arial"/>
          <w:b/>
        </w:rPr>
        <w:tab/>
      </w:r>
      <w:r w:rsidRPr="000D7996">
        <w:rPr>
          <w:rFonts w:ascii="Arial" w:hAnsi="Arial" w:cs="Arial"/>
          <w:b/>
        </w:rPr>
        <w:tab/>
      </w:r>
      <w:r w:rsidRPr="000D7996">
        <w:rPr>
          <w:rFonts w:ascii="Arial" w:hAnsi="Arial" w:cs="Arial"/>
          <w:b/>
        </w:rPr>
        <w:tab/>
      </w:r>
    </w:p>
    <w:p w14:paraId="53AB20C2" w14:textId="441F3B3F" w:rsidR="00E572CE" w:rsidRPr="000D7996" w:rsidRDefault="00E572CE" w:rsidP="00E572CE">
      <w:pPr>
        <w:widowControl w:val="0"/>
        <w:jc w:val="center"/>
        <w:rPr>
          <w:rFonts w:ascii="Arial" w:hAnsi="Arial" w:cs="Arial"/>
          <w:b/>
        </w:rPr>
      </w:pPr>
    </w:p>
    <w:p w14:paraId="67148AD1" w14:textId="77777777" w:rsidR="00E572CE" w:rsidRPr="000D7996" w:rsidRDefault="00E572CE" w:rsidP="00E572CE">
      <w:pPr>
        <w:widowControl w:val="0"/>
        <w:jc w:val="center"/>
        <w:rPr>
          <w:rFonts w:ascii="Arial" w:hAnsi="Arial" w:cs="Arial"/>
          <w:b/>
        </w:rPr>
      </w:pPr>
    </w:p>
    <w:p w14:paraId="1A1E53B0" w14:textId="2B4DACD2" w:rsidR="00E572CE" w:rsidRPr="000D7996" w:rsidRDefault="00E572CE" w:rsidP="00E572CE">
      <w:pPr>
        <w:widowControl w:val="0"/>
        <w:jc w:val="center"/>
        <w:rPr>
          <w:rFonts w:ascii="Arial" w:hAnsi="Arial" w:cs="Arial"/>
          <w:b/>
        </w:rPr>
      </w:pPr>
    </w:p>
    <w:p w14:paraId="187D3FA9" w14:textId="77777777" w:rsidR="00E572CE" w:rsidRPr="000D7996" w:rsidRDefault="00E572CE" w:rsidP="00E572CE">
      <w:pPr>
        <w:widowControl w:val="0"/>
        <w:jc w:val="center"/>
        <w:rPr>
          <w:rFonts w:ascii="Arial" w:hAnsi="Arial" w:cs="Arial"/>
          <w:b/>
        </w:rPr>
      </w:pPr>
    </w:p>
    <w:p w14:paraId="17FFFD21" w14:textId="77777777" w:rsidR="00E572CE" w:rsidRPr="000D7996" w:rsidRDefault="00E572CE" w:rsidP="00E572CE">
      <w:pPr>
        <w:widowControl w:val="0"/>
        <w:jc w:val="center"/>
        <w:rPr>
          <w:rFonts w:ascii="Arial" w:hAnsi="Arial" w:cs="Arial"/>
          <w:b/>
        </w:rPr>
      </w:pPr>
    </w:p>
    <w:p w14:paraId="529EA072" w14:textId="77777777" w:rsidR="00E572CE" w:rsidRPr="000D7996" w:rsidRDefault="00E572CE" w:rsidP="00E572CE">
      <w:pPr>
        <w:widowControl w:val="0"/>
        <w:jc w:val="center"/>
        <w:rPr>
          <w:rFonts w:ascii="Arial" w:hAnsi="Arial" w:cs="Arial"/>
          <w:b/>
        </w:rPr>
      </w:pPr>
    </w:p>
    <w:p w14:paraId="0CD2574A" w14:textId="77777777" w:rsidR="00E572CE" w:rsidRPr="000D7996" w:rsidRDefault="00E572CE" w:rsidP="00E572CE">
      <w:pPr>
        <w:widowControl w:val="0"/>
        <w:jc w:val="center"/>
        <w:rPr>
          <w:rFonts w:ascii="Arial" w:hAnsi="Arial" w:cs="Arial"/>
          <w:b/>
        </w:rPr>
      </w:pPr>
    </w:p>
    <w:p w14:paraId="2A7E1DDE" w14:textId="77777777" w:rsidR="00E572CE" w:rsidRPr="000D7996" w:rsidRDefault="00E572CE" w:rsidP="00E572CE">
      <w:pPr>
        <w:widowControl w:val="0"/>
        <w:jc w:val="center"/>
        <w:rPr>
          <w:rFonts w:ascii="Arial" w:hAnsi="Arial" w:cs="Arial"/>
          <w:b/>
          <w:smallCaps/>
          <w:sz w:val="48"/>
          <w:szCs w:val="48"/>
        </w:rPr>
      </w:pPr>
      <w:r w:rsidRPr="000D7996">
        <w:rPr>
          <w:rFonts w:ascii="Arial" w:hAnsi="Arial" w:cs="Arial"/>
          <w:b/>
          <w:smallCaps/>
          <w:sz w:val="48"/>
          <w:szCs w:val="48"/>
        </w:rPr>
        <w:t>Caiet de Sarcini</w:t>
      </w:r>
    </w:p>
    <w:p w14:paraId="3707CFAA" w14:textId="77777777" w:rsidR="00357086" w:rsidRPr="000D7996" w:rsidRDefault="00357086" w:rsidP="00E572CE">
      <w:pPr>
        <w:widowControl w:val="0"/>
        <w:tabs>
          <w:tab w:val="center" w:pos="4536"/>
          <w:tab w:val="left" w:pos="5430"/>
        </w:tabs>
        <w:jc w:val="center"/>
        <w:rPr>
          <w:rFonts w:ascii="Arial" w:hAnsi="Arial" w:cs="Arial"/>
          <w:b/>
          <w:sz w:val="28"/>
          <w:szCs w:val="28"/>
        </w:rPr>
      </w:pPr>
      <w:r w:rsidRPr="000D7996">
        <w:rPr>
          <w:rFonts w:ascii="Arial" w:hAnsi="Arial" w:cs="Arial"/>
          <w:b/>
          <w:sz w:val="28"/>
          <w:szCs w:val="28"/>
        </w:rPr>
        <w:t xml:space="preserve">pentru atribuirea contractului de furnizare </w:t>
      </w:r>
    </w:p>
    <w:p w14:paraId="10F7BD09" w14:textId="59D8DF30" w:rsidR="00357086" w:rsidRPr="000D7996" w:rsidRDefault="00183647" w:rsidP="00E572CE">
      <w:pPr>
        <w:widowControl w:val="0"/>
        <w:tabs>
          <w:tab w:val="center" w:pos="4536"/>
          <w:tab w:val="left" w:pos="5430"/>
        </w:tabs>
        <w:jc w:val="center"/>
        <w:rPr>
          <w:rFonts w:ascii="Arial" w:hAnsi="Arial" w:cs="Arial"/>
          <w:b/>
          <w:sz w:val="28"/>
          <w:szCs w:val="28"/>
        </w:rPr>
      </w:pPr>
      <w:bookmarkStart w:id="2" w:name="_Hlk161745747"/>
      <w:bookmarkStart w:id="3" w:name="_Hlk161749200"/>
      <w:bookmarkStart w:id="4" w:name="_Hlk164239888"/>
      <w:r>
        <w:rPr>
          <w:rFonts w:ascii="Arial" w:hAnsi="Arial" w:cs="Arial"/>
          <w:b/>
          <w:i/>
          <w:iCs/>
          <w:sz w:val="28"/>
          <w:szCs w:val="28"/>
        </w:rPr>
        <w:t>”</w:t>
      </w:r>
      <w:bookmarkEnd w:id="2"/>
      <w:r w:rsidR="00546799">
        <w:rPr>
          <w:rFonts w:ascii="Arial" w:hAnsi="Arial" w:cs="Arial"/>
          <w:b/>
          <w:i/>
          <w:iCs/>
          <w:sz w:val="28"/>
          <w:szCs w:val="28"/>
        </w:rPr>
        <w:t>CONTAINER ECHIPAMENT INDIVIDUAL</w:t>
      </w:r>
      <w:r w:rsidR="00357086" w:rsidRPr="00142B07">
        <w:rPr>
          <w:rFonts w:ascii="Arial" w:hAnsi="Arial" w:cs="Arial"/>
          <w:b/>
          <w:i/>
          <w:iCs/>
          <w:sz w:val="28"/>
          <w:szCs w:val="28"/>
        </w:rPr>
        <w:t>”</w:t>
      </w:r>
      <w:bookmarkEnd w:id="3"/>
      <w:r w:rsidR="00357086" w:rsidRPr="000D7996">
        <w:rPr>
          <w:rFonts w:ascii="Arial" w:hAnsi="Arial" w:cs="Arial"/>
          <w:b/>
          <w:sz w:val="28"/>
          <w:szCs w:val="28"/>
        </w:rPr>
        <w:t xml:space="preserve"> </w:t>
      </w:r>
      <w:bookmarkEnd w:id="4"/>
      <w:r w:rsidR="00357086" w:rsidRPr="000D7996">
        <w:rPr>
          <w:rFonts w:ascii="Arial" w:hAnsi="Arial" w:cs="Arial"/>
          <w:b/>
          <w:sz w:val="28"/>
          <w:szCs w:val="28"/>
        </w:rPr>
        <w:t xml:space="preserve">– </w:t>
      </w:r>
      <w:r w:rsidR="00546799">
        <w:rPr>
          <w:rFonts w:ascii="Arial" w:hAnsi="Arial" w:cs="Arial"/>
          <w:b/>
          <w:sz w:val="28"/>
          <w:szCs w:val="28"/>
        </w:rPr>
        <w:t>2 (două)</w:t>
      </w:r>
      <w:r w:rsidR="00357086" w:rsidRPr="000D7996">
        <w:rPr>
          <w:rFonts w:ascii="Arial" w:hAnsi="Arial" w:cs="Arial"/>
          <w:b/>
          <w:sz w:val="28"/>
          <w:szCs w:val="28"/>
        </w:rPr>
        <w:t xml:space="preserve"> complet</w:t>
      </w:r>
      <w:r w:rsidR="00546799">
        <w:rPr>
          <w:rFonts w:ascii="Arial" w:hAnsi="Arial" w:cs="Arial"/>
          <w:b/>
          <w:sz w:val="28"/>
          <w:szCs w:val="28"/>
        </w:rPr>
        <w:t>e</w:t>
      </w:r>
      <w:r w:rsidR="00357086" w:rsidRPr="000D7996">
        <w:rPr>
          <w:rFonts w:ascii="Arial" w:hAnsi="Arial" w:cs="Arial"/>
          <w:b/>
          <w:sz w:val="28"/>
          <w:szCs w:val="28"/>
        </w:rPr>
        <w:t>,</w:t>
      </w:r>
    </w:p>
    <w:p w14:paraId="372EE30E" w14:textId="58323985" w:rsidR="00357086" w:rsidRPr="000D7996" w:rsidRDefault="00357086" w:rsidP="00E572CE">
      <w:pPr>
        <w:widowControl w:val="0"/>
        <w:tabs>
          <w:tab w:val="center" w:pos="4536"/>
          <w:tab w:val="left" w:pos="5430"/>
        </w:tabs>
        <w:jc w:val="center"/>
        <w:rPr>
          <w:rFonts w:ascii="Arial" w:hAnsi="Arial" w:cs="Arial"/>
          <w:b/>
          <w:sz w:val="28"/>
          <w:szCs w:val="28"/>
        </w:rPr>
      </w:pPr>
      <w:r w:rsidRPr="000D7996">
        <w:rPr>
          <w:rFonts w:ascii="Arial" w:hAnsi="Arial" w:cs="Arial"/>
          <w:b/>
          <w:sz w:val="28"/>
          <w:szCs w:val="28"/>
        </w:rPr>
        <w:t xml:space="preserve"> necesar</w:t>
      </w:r>
      <w:r w:rsidR="00546799">
        <w:rPr>
          <w:rFonts w:ascii="Arial" w:hAnsi="Arial" w:cs="Arial"/>
          <w:b/>
          <w:sz w:val="28"/>
          <w:szCs w:val="28"/>
        </w:rPr>
        <w:t>e</w:t>
      </w:r>
      <w:r w:rsidRPr="000D7996">
        <w:rPr>
          <w:rFonts w:ascii="Arial" w:hAnsi="Arial" w:cs="Arial"/>
          <w:b/>
          <w:sz w:val="28"/>
          <w:szCs w:val="28"/>
        </w:rPr>
        <w:t xml:space="preserve"> </w:t>
      </w:r>
      <w:r w:rsidRPr="000D7996">
        <w:rPr>
          <w:rFonts w:ascii="Arial" w:hAnsi="Arial" w:cs="Arial"/>
          <w:b/>
          <w:smallCaps/>
          <w:sz w:val="28"/>
          <w:szCs w:val="28"/>
        </w:rPr>
        <w:t>Inspectoratului pentru Situații de Urgență</w:t>
      </w:r>
      <w:r w:rsidRPr="000D7996">
        <w:rPr>
          <w:rFonts w:ascii="Arial" w:hAnsi="Arial" w:cs="Arial"/>
          <w:b/>
          <w:sz w:val="28"/>
          <w:szCs w:val="28"/>
        </w:rPr>
        <w:t xml:space="preserve"> "</w:t>
      </w:r>
      <w:r w:rsidRPr="000D7996">
        <w:rPr>
          <w:rFonts w:ascii="Arial" w:hAnsi="Arial" w:cs="Arial"/>
          <w:b/>
          <w:smallCaps/>
          <w:sz w:val="28"/>
          <w:szCs w:val="28"/>
        </w:rPr>
        <w:t>Mihail Sturdza</w:t>
      </w:r>
      <w:r w:rsidRPr="000D7996">
        <w:rPr>
          <w:rFonts w:ascii="Arial" w:hAnsi="Arial" w:cs="Arial"/>
          <w:b/>
          <w:sz w:val="28"/>
          <w:szCs w:val="28"/>
        </w:rPr>
        <w:t>"</w:t>
      </w:r>
    </w:p>
    <w:p w14:paraId="3685F6B8" w14:textId="1CC957A5" w:rsidR="00E572CE" w:rsidRPr="000D7996" w:rsidRDefault="00357086" w:rsidP="00E572CE">
      <w:pPr>
        <w:widowControl w:val="0"/>
        <w:tabs>
          <w:tab w:val="center" w:pos="4536"/>
          <w:tab w:val="left" w:pos="5430"/>
        </w:tabs>
        <w:jc w:val="center"/>
        <w:rPr>
          <w:rFonts w:ascii="Arial" w:hAnsi="Arial" w:cs="Arial"/>
          <w:b/>
          <w:sz w:val="28"/>
          <w:szCs w:val="28"/>
          <w:u w:val="single"/>
          <w:shd w:val="clear" w:color="auto" w:fill="FFFFFF" w:themeFill="background1"/>
        </w:rPr>
      </w:pPr>
      <w:r w:rsidRPr="000D7996">
        <w:rPr>
          <w:rFonts w:ascii="Arial" w:hAnsi="Arial" w:cs="Arial"/>
          <w:b/>
          <w:sz w:val="28"/>
          <w:szCs w:val="28"/>
        </w:rPr>
        <w:t>al județului Iași, mun. Iași, str. Lascăr Catargi, nr. 59, jud. Iași.</w:t>
      </w:r>
    </w:p>
    <w:p w14:paraId="4C56C6F0" w14:textId="77777777" w:rsidR="00E572CE" w:rsidRPr="000D7996" w:rsidRDefault="00E572CE" w:rsidP="002F690F">
      <w:pPr>
        <w:widowControl w:val="0"/>
        <w:jc w:val="center"/>
        <w:rPr>
          <w:rFonts w:ascii="Arial" w:hAnsi="Arial" w:cs="Arial"/>
          <w:b/>
          <w:shd w:val="clear" w:color="auto" w:fill="FFFFFF" w:themeFill="background1"/>
        </w:rPr>
      </w:pPr>
    </w:p>
    <w:p w14:paraId="381AB3B7" w14:textId="77777777" w:rsidR="00E572CE" w:rsidRPr="000D7996" w:rsidRDefault="00E572CE" w:rsidP="002F690F">
      <w:pPr>
        <w:widowControl w:val="0"/>
        <w:jc w:val="center"/>
        <w:rPr>
          <w:rFonts w:ascii="Arial" w:hAnsi="Arial" w:cs="Arial"/>
          <w:shd w:val="clear" w:color="auto" w:fill="FFFFFF" w:themeFill="background1"/>
        </w:rPr>
      </w:pPr>
      <w:bookmarkStart w:id="5" w:name="_Hlk161654466"/>
    </w:p>
    <w:p w14:paraId="736D34BD" w14:textId="77777777" w:rsidR="00E572CE" w:rsidRPr="000D7996" w:rsidRDefault="00E572CE" w:rsidP="002F690F">
      <w:pPr>
        <w:widowControl w:val="0"/>
        <w:jc w:val="center"/>
        <w:rPr>
          <w:rFonts w:ascii="Arial" w:hAnsi="Arial" w:cs="Arial"/>
          <w:shd w:val="clear" w:color="auto" w:fill="FFFFFF" w:themeFill="background1"/>
        </w:rPr>
      </w:pPr>
    </w:p>
    <w:p w14:paraId="3F8D3EE1" w14:textId="43928365" w:rsidR="00E572CE" w:rsidRPr="000D7996" w:rsidRDefault="00E572CE" w:rsidP="002F690F">
      <w:pPr>
        <w:widowControl w:val="0"/>
        <w:jc w:val="center"/>
        <w:rPr>
          <w:rFonts w:ascii="Arial" w:hAnsi="Arial" w:cs="Arial"/>
          <w:b/>
          <w:shd w:val="clear" w:color="auto" w:fill="FFFFFF" w:themeFill="background1"/>
        </w:rPr>
      </w:pPr>
    </w:p>
    <w:p w14:paraId="28B22045" w14:textId="77777777" w:rsidR="00E572CE" w:rsidRPr="000D7996" w:rsidRDefault="00E572CE" w:rsidP="002F690F">
      <w:pPr>
        <w:widowControl w:val="0"/>
        <w:jc w:val="center"/>
        <w:rPr>
          <w:rFonts w:ascii="Arial" w:hAnsi="Arial" w:cs="Arial"/>
          <w:b/>
          <w:shd w:val="clear" w:color="auto" w:fill="FFFFFF" w:themeFill="background1"/>
        </w:rPr>
      </w:pPr>
    </w:p>
    <w:p w14:paraId="548CCB6F" w14:textId="6D8467CA" w:rsidR="00E572CE" w:rsidRPr="002F690F" w:rsidRDefault="00E572CE" w:rsidP="00E572CE">
      <w:pPr>
        <w:jc w:val="center"/>
        <w:rPr>
          <w:rFonts w:ascii="Arial" w:hAnsi="Arial" w:cs="Arial"/>
          <w:b/>
          <w:sz w:val="24"/>
          <w:szCs w:val="24"/>
        </w:rPr>
      </w:pPr>
      <w:r w:rsidRPr="002F690F">
        <w:rPr>
          <w:rFonts w:ascii="Arial" w:hAnsi="Arial" w:cs="Arial"/>
          <w:b/>
          <w:sz w:val="24"/>
          <w:szCs w:val="24"/>
        </w:rPr>
        <w:t>Administrator public al Judeţului Iaşi,</w:t>
      </w:r>
    </w:p>
    <w:p w14:paraId="38654F65" w14:textId="77777777" w:rsidR="00E572CE" w:rsidRPr="000D7996" w:rsidRDefault="00E572CE" w:rsidP="00E572CE">
      <w:pPr>
        <w:jc w:val="center"/>
        <w:rPr>
          <w:rFonts w:ascii="Arial" w:hAnsi="Arial" w:cs="Arial"/>
          <w:b/>
          <w:sz w:val="28"/>
          <w:szCs w:val="28"/>
        </w:rPr>
      </w:pPr>
      <w:r w:rsidRPr="002F690F">
        <w:rPr>
          <w:rFonts w:ascii="Arial" w:hAnsi="Arial" w:cs="Arial"/>
          <w:b/>
          <w:sz w:val="24"/>
          <w:szCs w:val="24"/>
        </w:rPr>
        <w:t>Ştefan-Andrei CAZACU</w:t>
      </w:r>
    </w:p>
    <w:p w14:paraId="2F50C1F5" w14:textId="2A68B238" w:rsidR="00E572CE" w:rsidRPr="000D7996" w:rsidRDefault="002F690F" w:rsidP="002F690F">
      <w:pPr>
        <w:widowControl w:val="0"/>
        <w:rPr>
          <w:rFonts w:ascii="Arial" w:eastAsia="Arial" w:hAnsi="Arial" w:cs="Arial"/>
          <w:b/>
        </w:rPr>
      </w:pPr>
      <w:r w:rsidRPr="000D7996">
        <w:rPr>
          <w:rFonts w:ascii="Arial" w:hAnsi="Arial" w:cs="Arial"/>
          <w:noProof/>
        </w:rPr>
        <mc:AlternateContent>
          <mc:Choice Requires="wps">
            <w:drawing>
              <wp:anchor distT="0" distB="0" distL="114300" distR="114300" simplePos="0" relativeHeight="251662336" behindDoc="0" locked="0" layoutInCell="1" allowOverlap="1" wp14:anchorId="0A2EB216" wp14:editId="7BB1A945">
                <wp:simplePos x="0" y="0"/>
                <wp:positionH relativeFrom="margin">
                  <wp:align>right</wp:align>
                </wp:positionH>
                <wp:positionV relativeFrom="paragraph">
                  <wp:posOffset>1170115</wp:posOffset>
                </wp:positionV>
                <wp:extent cx="2775195" cy="77470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195" cy="774700"/>
                        </a:xfrm>
                        <a:prstGeom prst="rect">
                          <a:avLst/>
                        </a:prstGeom>
                        <a:noFill/>
                        <a:ln>
                          <a:noFill/>
                        </a:ln>
                      </wps:spPr>
                      <wps:txbx>
                        <w:txbxContent>
                          <w:p w14:paraId="3F11FF10" w14:textId="78DAF0FF" w:rsidR="00E572CE" w:rsidRPr="000D7996" w:rsidRDefault="00E572CE" w:rsidP="00E572CE">
                            <w:pPr>
                              <w:pStyle w:val="Footer"/>
                              <w:jc w:val="center"/>
                              <w:rPr>
                                <w:rFonts w:ascii="Arial" w:hAnsi="Arial" w:cs="Arial"/>
                                <w:b/>
                                <w:sz w:val="24"/>
                                <w:szCs w:val="24"/>
                                <w:lang w:val="pt-BR"/>
                              </w:rPr>
                            </w:pPr>
                            <w:r w:rsidRPr="000D7996">
                              <w:rPr>
                                <w:rFonts w:ascii="Arial" w:hAnsi="Arial" w:cs="Arial"/>
                                <w:b/>
                                <w:sz w:val="24"/>
                                <w:szCs w:val="24"/>
                                <w:lang w:val="pt-BR"/>
                              </w:rPr>
                              <w:t>Șef Serviciu,</w:t>
                            </w:r>
                          </w:p>
                          <w:p w14:paraId="3072DE62" w14:textId="77777777" w:rsidR="00E572CE" w:rsidRPr="000D7996" w:rsidRDefault="00E572CE" w:rsidP="00E572CE">
                            <w:pPr>
                              <w:jc w:val="center"/>
                              <w:rPr>
                                <w:rFonts w:ascii="Arial" w:hAnsi="Arial" w:cs="Arial"/>
                                <w:sz w:val="24"/>
                                <w:szCs w:val="24"/>
                                <w:lang w:val="pt-BR"/>
                              </w:rPr>
                            </w:pPr>
                            <w:r w:rsidRPr="000D7996">
                              <w:rPr>
                                <w:rFonts w:ascii="Arial" w:hAnsi="Arial" w:cs="Arial"/>
                                <w:b/>
                                <w:sz w:val="24"/>
                                <w:szCs w:val="24"/>
                                <w:lang w:val="pt-BR"/>
                              </w:rPr>
                              <w:t>Iogen GÎNJU</w:t>
                            </w:r>
                          </w:p>
                          <w:p w14:paraId="41CA19B6"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 xml:space="preserve">Îmi asum în totalitate responsabilitatea corectitudinii şi legalității </w:t>
                            </w:r>
                          </w:p>
                          <w:p w14:paraId="0149393B"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în solitar cu întocmitorul înscrisului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EB216" id="Text Box 7" o:spid="_x0000_s1027" type="#_x0000_t202" style="position:absolute;margin-left:167.3pt;margin-top:92.15pt;width:218.5pt;height:6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" filled="f" stroked="f">
                <v:textbox>
                  <w:txbxContent>
                    <w:p w14:paraId="3F11FF10" w14:textId="78DAF0FF" w:rsidR="00E572CE" w:rsidRPr="000D7996" w:rsidRDefault="00E572CE" w:rsidP="00E572CE">
                      <w:pPr>
                        <w:pStyle w:val="Footer"/>
                        <w:jc w:val="center"/>
                        <w:rPr>
                          <w:rFonts w:ascii="Arial" w:hAnsi="Arial" w:cs="Arial"/>
                          <w:b/>
                          <w:sz w:val="24"/>
                          <w:szCs w:val="24"/>
                          <w:lang w:val="pt-BR"/>
                        </w:rPr>
                      </w:pPr>
                      <w:r w:rsidRPr="000D7996">
                        <w:rPr>
                          <w:rFonts w:ascii="Arial" w:hAnsi="Arial" w:cs="Arial"/>
                          <w:b/>
                          <w:sz w:val="24"/>
                          <w:szCs w:val="24"/>
                          <w:lang w:val="pt-BR"/>
                        </w:rPr>
                        <w:t>Șef Serviciu,</w:t>
                      </w:r>
                    </w:p>
                    <w:p w14:paraId="3072DE62" w14:textId="77777777" w:rsidR="00E572CE" w:rsidRPr="000D7996" w:rsidRDefault="00E572CE" w:rsidP="00E572CE">
                      <w:pPr>
                        <w:jc w:val="center"/>
                        <w:rPr>
                          <w:rFonts w:ascii="Arial" w:hAnsi="Arial" w:cs="Arial"/>
                          <w:sz w:val="24"/>
                          <w:szCs w:val="24"/>
                          <w:lang w:val="pt-BR"/>
                        </w:rPr>
                      </w:pPr>
                      <w:r w:rsidRPr="000D7996">
                        <w:rPr>
                          <w:rFonts w:ascii="Arial" w:hAnsi="Arial" w:cs="Arial"/>
                          <w:b/>
                          <w:sz w:val="24"/>
                          <w:szCs w:val="24"/>
                          <w:lang w:val="pt-BR"/>
                        </w:rPr>
                        <w:t>Iogen GÎNJU</w:t>
                      </w:r>
                    </w:p>
                    <w:p w14:paraId="41CA19B6"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 xml:space="preserve">Îmi asum în totalitate responsabilitatea corectitudinii şi legalității </w:t>
                      </w:r>
                    </w:p>
                    <w:p w14:paraId="0149393B"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în solitar cu întocmitorul înscrisului</w:t>
                      </w:r>
                    </w:p>
                  </w:txbxContent>
                </v:textbox>
                <w10:wrap anchorx="margin"/>
              </v:shape>
            </w:pict>
          </mc:Fallback>
        </mc:AlternateContent>
      </w:r>
      <w:r w:rsidRPr="000D7996">
        <w:rPr>
          <w:rFonts w:ascii="Arial" w:hAnsi="Arial" w:cs="Arial"/>
          <w:noProof/>
        </w:rPr>
        <mc:AlternateContent>
          <mc:Choice Requires="wps">
            <w:drawing>
              <wp:anchor distT="0" distB="0" distL="114300" distR="114300" simplePos="0" relativeHeight="251663360" behindDoc="0" locked="0" layoutInCell="1" allowOverlap="1" wp14:anchorId="15A594BA" wp14:editId="34BBFD9B">
                <wp:simplePos x="0" y="0"/>
                <wp:positionH relativeFrom="margin">
                  <wp:align>right</wp:align>
                </wp:positionH>
                <wp:positionV relativeFrom="paragraph">
                  <wp:posOffset>2429728</wp:posOffset>
                </wp:positionV>
                <wp:extent cx="2862580" cy="8572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62580" cy="857250"/>
                        </a:xfrm>
                        <a:prstGeom prst="rect">
                          <a:avLst/>
                        </a:prstGeom>
                        <a:noFill/>
                        <a:ln>
                          <a:noFill/>
                        </a:ln>
                      </wps:spPr>
                      <wps:txbx>
                        <w:txbxContent>
                          <w:p w14:paraId="3DE09602" w14:textId="77777777" w:rsidR="00E572CE" w:rsidRPr="000D7996" w:rsidRDefault="00E572CE" w:rsidP="00E572CE">
                            <w:pPr>
                              <w:pStyle w:val="Footer"/>
                              <w:jc w:val="center"/>
                              <w:rPr>
                                <w:rFonts w:ascii="Arial" w:hAnsi="Arial" w:cs="Arial"/>
                                <w:b/>
                                <w:bCs/>
                                <w:lang w:val="pt-BR"/>
                              </w:rPr>
                            </w:pPr>
                            <w:r w:rsidRPr="000D7996">
                              <w:rPr>
                                <w:rFonts w:ascii="Arial" w:hAnsi="Arial" w:cs="Arial"/>
                                <w:b/>
                                <w:bCs/>
                                <w:lang w:val="pt-BR"/>
                              </w:rPr>
                              <w:t>Întocmit,</w:t>
                            </w:r>
                          </w:p>
                          <w:p w14:paraId="6BE7937B" w14:textId="77777777" w:rsidR="00E572CE" w:rsidRPr="000D7996" w:rsidRDefault="00E572CE" w:rsidP="00E572CE">
                            <w:pPr>
                              <w:jc w:val="center"/>
                              <w:rPr>
                                <w:rFonts w:ascii="Arial" w:hAnsi="Arial" w:cs="Arial"/>
                                <w:b/>
                                <w:bCs/>
                                <w:lang w:val="pt-BR"/>
                              </w:rPr>
                            </w:pPr>
                            <w:r w:rsidRPr="000D7996">
                              <w:rPr>
                                <w:rFonts w:ascii="Arial" w:hAnsi="Arial" w:cs="Arial"/>
                                <w:b/>
                                <w:bCs/>
                                <w:lang w:val="pt-BR"/>
                              </w:rPr>
                              <w:t>Radu ARNĂUTU</w:t>
                            </w:r>
                          </w:p>
                          <w:p w14:paraId="2E11BDD6" w14:textId="77777777" w:rsidR="00E572CE" w:rsidRPr="000D7996" w:rsidRDefault="00E572CE" w:rsidP="00E572CE">
                            <w:pPr>
                              <w:jc w:val="center"/>
                              <w:rPr>
                                <w:rFonts w:ascii="Arial" w:hAnsi="Arial" w:cs="Arial"/>
                                <w:bCs/>
                                <w:i/>
                                <w:iCs/>
                                <w:sz w:val="14"/>
                                <w:szCs w:val="14"/>
                                <w:lang w:val="pt-BR"/>
                              </w:rPr>
                            </w:pPr>
                            <w:r w:rsidRPr="000D7996">
                              <w:rPr>
                                <w:rFonts w:ascii="Arial" w:hAnsi="Arial" w:cs="Arial"/>
                                <w:i/>
                                <w:iCs/>
                                <w:sz w:val="14"/>
                                <w:szCs w:val="14"/>
                                <w:lang w:val="pt-BR"/>
                              </w:rPr>
                              <w:t>Îmi asum responsabilitatea pentru fundamentarea, corectitudinea, legalitatea întocmirii acestui înscris oficial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594BA" id="_x0000_s1028" type="#_x0000_t202" style="position:absolute;margin-left:174.2pt;margin-top:191.3pt;width:225.4pt;height:67.5pt;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" filled="f" stroked="f">
                <v:textbox>
                  <w:txbxContent>
                    <w:p w14:paraId="3DE09602" w14:textId="77777777" w:rsidR="00E572CE" w:rsidRPr="000D7996" w:rsidRDefault="00E572CE" w:rsidP="00E572CE">
                      <w:pPr>
                        <w:pStyle w:val="Footer"/>
                        <w:jc w:val="center"/>
                        <w:rPr>
                          <w:rFonts w:ascii="Arial" w:hAnsi="Arial" w:cs="Arial"/>
                          <w:b/>
                          <w:bCs/>
                          <w:lang w:val="pt-BR"/>
                        </w:rPr>
                      </w:pPr>
                      <w:r w:rsidRPr="000D7996">
                        <w:rPr>
                          <w:rFonts w:ascii="Arial" w:hAnsi="Arial" w:cs="Arial"/>
                          <w:b/>
                          <w:bCs/>
                          <w:lang w:val="pt-BR"/>
                        </w:rPr>
                        <w:t>Întocmit,</w:t>
                      </w:r>
                    </w:p>
                    <w:p w14:paraId="6BE7937B" w14:textId="77777777" w:rsidR="00E572CE" w:rsidRPr="000D7996" w:rsidRDefault="00E572CE" w:rsidP="00E572CE">
                      <w:pPr>
                        <w:jc w:val="center"/>
                        <w:rPr>
                          <w:rFonts w:ascii="Arial" w:hAnsi="Arial" w:cs="Arial"/>
                          <w:b/>
                          <w:bCs/>
                          <w:lang w:val="pt-BR"/>
                        </w:rPr>
                      </w:pPr>
                      <w:r w:rsidRPr="000D7996">
                        <w:rPr>
                          <w:rFonts w:ascii="Arial" w:hAnsi="Arial" w:cs="Arial"/>
                          <w:b/>
                          <w:bCs/>
                          <w:lang w:val="pt-BR"/>
                        </w:rPr>
                        <w:t>Radu ARNĂUTU</w:t>
                      </w:r>
                    </w:p>
                    <w:p w14:paraId="2E11BDD6" w14:textId="77777777" w:rsidR="00E572CE" w:rsidRPr="000D7996" w:rsidRDefault="00E572CE" w:rsidP="00E572CE">
                      <w:pPr>
                        <w:jc w:val="center"/>
                        <w:rPr>
                          <w:rFonts w:ascii="Arial" w:hAnsi="Arial" w:cs="Arial"/>
                          <w:bCs/>
                          <w:i/>
                          <w:iCs/>
                          <w:sz w:val="14"/>
                          <w:szCs w:val="14"/>
                          <w:lang w:val="pt-BR"/>
                        </w:rPr>
                      </w:pPr>
                      <w:r w:rsidRPr="000D7996">
                        <w:rPr>
                          <w:rFonts w:ascii="Arial" w:hAnsi="Arial" w:cs="Arial"/>
                          <w:i/>
                          <w:iCs/>
                          <w:sz w:val="14"/>
                          <w:szCs w:val="14"/>
                          <w:lang w:val="pt-BR"/>
                        </w:rPr>
                        <w:t>Îmi asum responsabilitatea pentru fundamentarea, corectitudinea, legalitatea întocmirii acestui înscris oficial</w:t>
                      </w:r>
                    </w:p>
                  </w:txbxContent>
                </v:textbox>
                <w10:wrap anchorx="margin"/>
              </v:shape>
            </w:pict>
          </mc:Fallback>
        </mc:AlternateContent>
      </w:r>
      <w:r w:rsidRPr="000D7996">
        <w:rPr>
          <w:rFonts w:ascii="Arial" w:hAnsi="Arial" w:cs="Arial"/>
          <w:noProof/>
        </w:rPr>
        <mc:AlternateContent>
          <mc:Choice Requires="wps">
            <w:drawing>
              <wp:anchor distT="0" distB="0" distL="114300" distR="114300" simplePos="0" relativeHeight="251667456" behindDoc="0" locked="0" layoutInCell="1" allowOverlap="1" wp14:anchorId="09B7830E" wp14:editId="7ECF639B">
                <wp:simplePos x="0" y="0"/>
                <wp:positionH relativeFrom="margin">
                  <wp:posOffset>-250061</wp:posOffset>
                </wp:positionH>
                <wp:positionV relativeFrom="paragraph">
                  <wp:posOffset>721197</wp:posOffset>
                </wp:positionV>
                <wp:extent cx="3261360" cy="914400"/>
                <wp:effectExtent l="0" t="0" r="0" b="0"/>
                <wp:wrapNone/>
                <wp:docPr id="1850649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914400"/>
                        </a:xfrm>
                        <a:prstGeom prst="rect">
                          <a:avLst/>
                        </a:prstGeom>
                        <a:noFill/>
                        <a:ln>
                          <a:noFill/>
                        </a:ln>
                      </wps:spPr>
                      <wps:txbx>
                        <w:txbxContent>
                          <w:p w14:paraId="469C8A2C" w14:textId="2023C781" w:rsidR="00E572CE" w:rsidRPr="000D7996" w:rsidRDefault="00E572CE" w:rsidP="00E572CE">
                            <w:pPr>
                              <w:pStyle w:val="Footer"/>
                              <w:jc w:val="center"/>
                              <w:rPr>
                                <w:rFonts w:ascii="Arial" w:hAnsi="Arial" w:cs="Arial"/>
                                <w:b/>
                                <w:sz w:val="24"/>
                                <w:szCs w:val="24"/>
                                <w:lang w:val="pt-BR"/>
                              </w:rPr>
                            </w:pPr>
                            <w:r w:rsidRPr="000D7996">
                              <w:rPr>
                                <w:rFonts w:ascii="Arial" w:hAnsi="Arial" w:cs="Arial"/>
                                <w:b/>
                                <w:sz w:val="24"/>
                                <w:szCs w:val="24"/>
                                <w:lang w:val="pt-BR"/>
                              </w:rPr>
                              <w:t>Director E</w:t>
                            </w:r>
                            <w:r w:rsidR="002F690F">
                              <w:rPr>
                                <w:rFonts w:ascii="Arial" w:hAnsi="Arial" w:cs="Arial"/>
                                <w:b/>
                                <w:sz w:val="24"/>
                                <w:szCs w:val="24"/>
                                <w:lang w:val="pt-BR"/>
                              </w:rPr>
                              <w:t>xecutiv</w:t>
                            </w:r>
                            <w:r w:rsidRPr="000D7996">
                              <w:rPr>
                                <w:rFonts w:ascii="Arial" w:hAnsi="Arial" w:cs="Arial"/>
                                <w:b/>
                                <w:sz w:val="24"/>
                                <w:szCs w:val="24"/>
                                <w:lang w:val="pt-BR"/>
                              </w:rPr>
                              <w:t>,</w:t>
                            </w:r>
                          </w:p>
                          <w:p w14:paraId="7E6D9C10" w14:textId="654D9CC7" w:rsidR="00E572CE" w:rsidRPr="000D7996" w:rsidRDefault="00E572CE" w:rsidP="00E572CE">
                            <w:pPr>
                              <w:jc w:val="center"/>
                              <w:rPr>
                                <w:rFonts w:ascii="Arial" w:hAnsi="Arial" w:cs="Arial"/>
                                <w:sz w:val="24"/>
                                <w:szCs w:val="24"/>
                                <w:lang w:val="pt-BR"/>
                              </w:rPr>
                            </w:pPr>
                            <w:r w:rsidRPr="000D7996">
                              <w:rPr>
                                <w:rFonts w:ascii="Arial" w:hAnsi="Arial" w:cs="Arial"/>
                                <w:b/>
                                <w:sz w:val="24"/>
                                <w:szCs w:val="24"/>
                                <w:lang w:val="pt-BR"/>
                              </w:rPr>
                              <w:t>Marieta AFILIPOAIE</w:t>
                            </w:r>
                          </w:p>
                          <w:p w14:paraId="4E090919"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 xml:space="preserve">Îmi asum în totalitate responsabilitatea corectitudinii şi legalității </w:t>
                            </w:r>
                          </w:p>
                          <w:p w14:paraId="4BAEE484"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în solitar cu întocmitorul înscrisului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7830E" id="_x0000_s1029" type="#_x0000_t202" style="position:absolute;margin-left:-19.7pt;margin-top:56.8pt;width:256.8pt;height:1in;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" filled="f" stroked="f">
                <v:textbox>
                  <w:txbxContent>
                    <w:p w14:paraId="469C8A2C" w14:textId="2023C781" w:rsidR="00E572CE" w:rsidRPr="000D7996" w:rsidRDefault="00E572CE" w:rsidP="00E572CE">
                      <w:pPr>
                        <w:pStyle w:val="Footer"/>
                        <w:jc w:val="center"/>
                        <w:rPr>
                          <w:rFonts w:ascii="Arial" w:hAnsi="Arial" w:cs="Arial"/>
                          <w:b/>
                          <w:sz w:val="24"/>
                          <w:szCs w:val="24"/>
                          <w:lang w:val="pt-BR"/>
                        </w:rPr>
                      </w:pPr>
                      <w:r w:rsidRPr="000D7996">
                        <w:rPr>
                          <w:rFonts w:ascii="Arial" w:hAnsi="Arial" w:cs="Arial"/>
                          <w:b/>
                          <w:sz w:val="24"/>
                          <w:szCs w:val="24"/>
                          <w:lang w:val="pt-BR"/>
                        </w:rPr>
                        <w:t>Director E</w:t>
                      </w:r>
                      <w:r w:rsidR="002F690F">
                        <w:rPr>
                          <w:rFonts w:ascii="Arial" w:hAnsi="Arial" w:cs="Arial"/>
                          <w:b/>
                          <w:sz w:val="24"/>
                          <w:szCs w:val="24"/>
                          <w:lang w:val="pt-BR"/>
                        </w:rPr>
                        <w:t>xecutiv</w:t>
                      </w:r>
                      <w:r w:rsidRPr="000D7996">
                        <w:rPr>
                          <w:rFonts w:ascii="Arial" w:hAnsi="Arial" w:cs="Arial"/>
                          <w:b/>
                          <w:sz w:val="24"/>
                          <w:szCs w:val="24"/>
                          <w:lang w:val="pt-BR"/>
                        </w:rPr>
                        <w:t>,</w:t>
                      </w:r>
                    </w:p>
                    <w:p w14:paraId="7E6D9C10" w14:textId="654D9CC7" w:rsidR="00E572CE" w:rsidRPr="000D7996" w:rsidRDefault="00E572CE" w:rsidP="00E572CE">
                      <w:pPr>
                        <w:jc w:val="center"/>
                        <w:rPr>
                          <w:rFonts w:ascii="Arial" w:hAnsi="Arial" w:cs="Arial"/>
                          <w:sz w:val="24"/>
                          <w:szCs w:val="24"/>
                          <w:lang w:val="pt-BR"/>
                        </w:rPr>
                      </w:pPr>
                      <w:r w:rsidRPr="000D7996">
                        <w:rPr>
                          <w:rFonts w:ascii="Arial" w:hAnsi="Arial" w:cs="Arial"/>
                          <w:b/>
                          <w:sz w:val="24"/>
                          <w:szCs w:val="24"/>
                          <w:lang w:val="pt-BR"/>
                        </w:rPr>
                        <w:t>Marieta AFILIPOAIE</w:t>
                      </w:r>
                    </w:p>
                    <w:p w14:paraId="4E090919"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 xml:space="preserve">Îmi asum în totalitate responsabilitatea corectitudinii şi legalității </w:t>
                      </w:r>
                    </w:p>
                    <w:p w14:paraId="4BAEE484"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în solitar cu întocmitorul înscrisului</w:t>
                      </w:r>
                    </w:p>
                  </w:txbxContent>
                </v:textbox>
                <w10:wrap anchorx="margin"/>
              </v:shape>
            </w:pict>
          </mc:Fallback>
        </mc:AlternateContent>
      </w:r>
      <w:r w:rsidR="00E572CE" w:rsidRPr="000D7996">
        <w:rPr>
          <w:rFonts w:ascii="Arial" w:hAnsi="Arial" w:cs="Arial"/>
        </w:rPr>
        <w:br w:type="page"/>
      </w:r>
    </w:p>
    <w:bookmarkEnd w:id="5"/>
    <w:p w14:paraId="146545F9" w14:textId="77777777" w:rsidR="00546799" w:rsidRPr="00546799" w:rsidRDefault="00546799" w:rsidP="00546799">
      <w:pPr>
        <w:pStyle w:val="DefaultText"/>
        <w:numPr>
          <w:ilvl w:val="0"/>
          <w:numId w:val="11"/>
        </w:numPr>
        <w:spacing w:after="240" w:line="276" w:lineRule="auto"/>
        <w:ind w:left="720"/>
        <w:jc w:val="both"/>
        <w:textAlignment w:val="auto"/>
        <w:rPr>
          <w:rFonts w:ascii="Arial" w:hAnsi="Arial" w:cs="Arial"/>
          <w:b/>
          <w:color w:val="000000"/>
          <w:sz w:val="22"/>
          <w:szCs w:val="22"/>
        </w:rPr>
      </w:pPr>
      <w:r w:rsidRPr="00546799">
        <w:rPr>
          <w:rFonts w:ascii="Arial" w:hAnsi="Arial" w:cs="Arial"/>
          <w:b/>
          <w:color w:val="000000"/>
          <w:sz w:val="22"/>
          <w:szCs w:val="22"/>
        </w:rPr>
        <w:lastRenderedPageBreak/>
        <w:t>DATE GENERALE</w:t>
      </w:r>
    </w:p>
    <w:p w14:paraId="2D16716B" w14:textId="5725511C" w:rsidR="00546799" w:rsidRPr="00546799" w:rsidRDefault="00546799" w:rsidP="00546799">
      <w:pPr>
        <w:pStyle w:val="DefaultText"/>
        <w:spacing w:line="276" w:lineRule="auto"/>
        <w:ind w:left="284" w:firstLine="424"/>
        <w:jc w:val="both"/>
        <w:rPr>
          <w:rFonts w:ascii="Arial" w:hAnsi="Arial" w:cs="Arial"/>
          <w:color w:val="000000"/>
          <w:sz w:val="22"/>
          <w:szCs w:val="22"/>
        </w:rPr>
      </w:pPr>
      <w:r w:rsidRPr="00546799">
        <w:rPr>
          <w:rFonts w:ascii="Arial" w:hAnsi="Arial" w:cs="Arial"/>
          <w:color w:val="000000"/>
          <w:sz w:val="22"/>
          <w:szCs w:val="22"/>
        </w:rPr>
        <w:t>Caietul de sarcini face parte integrantă din documenta</w:t>
      </w:r>
      <w:r>
        <w:rPr>
          <w:rFonts w:ascii="Arial" w:hAnsi="Arial" w:cs="Arial"/>
          <w:color w:val="000000"/>
          <w:sz w:val="22"/>
          <w:szCs w:val="22"/>
        </w:rPr>
        <w:t>ț</w:t>
      </w:r>
      <w:r w:rsidRPr="00546799">
        <w:rPr>
          <w:rFonts w:ascii="Arial" w:hAnsi="Arial" w:cs="Arial"/>
          <w:color w:val="000000"/>
          <w:sz w:val="22"/>
          <w:szCs w:val="22"/>
        </w:rPr>
        <w:t xml:space="preserve">ia de  atribuire a contractului de furnizare pentru </w:t>
      </w:r>
      <w:r w:rsidRPr="00546799">
        <w:rPr>
          <w:rFonts w:ascii="Arial" w:hAnsi="Arial" w:cs="Arial"/>
          <w:b/>
          <w:bCs/>
          <w:i/>
          <w:iCs/>
          <w:color w:val="000000"/>
          <w:sz w:val="22"/>
          <w:szCs w:val="22"/>
        </w:rPr>
        <w:t>”</w:t>
      </w:r>
      <w:r w:rsidRPr="00546799">
        <w:rPr>
          <w:rFonts w:ascii="Arial" w:hAnsi="Arial" w:cs="Arial"/>
          <w:b/>
          <w:i/>
          <w:iCs/>
          <w:color w:val="000000"/>
          <w:sz w:val="22"/>
          <w:szCs w:val="22"/>
        </w:rPr>
        <w:t>CONTAINER ECHIPAMENT INDIVIDUAL”</w:t>
      </w:r>
      <w:r w:rsidRPr="00546799">
        <w:rPr>
          <w:rFonts w:ascii="Arial" w:hAnsi="Arial" w:cs="Arial"/>
          <w:b/>
          <w:color w:val="000000"/>
          <w:sz w:val="22"/>
          <w:szCs w:val="22"/>
        </w:rPr>
        <w:t xml:space="preserve"> – 2</w:t>
      </w:r>
      <w:r>
        <w:rPr>
          <w:rFonts w:ascii="Arial" w:hAnsi="Arial" w:cs="Arial"/>
          <w:b/>
          <w:color w:val="000000"/>
          <w:sz w:val="22"/>
          <w:szCs w:val="22"/>
        </w:rPr>
        <w:t xml:space="preserve"> (două)</w:t>
      </w:r>
      <w:r w:rsidRPr="00546799">
        <w:rPr>
          <w:rFonts w:ascii="Arial" w:hAnsi="Arial" w:cs="Arial"/>
          <w:b/>
          <w:color w:val="000000"/>
          <w:sz w:val="22"/>
          <w:szCs w:val="22"/>
        </w:rPr>
        <w:t xml:space="preserve"> complete</w:t>
      </w:r>
      <w:r w:rsidRPr="00546799">
        <w:rPr>
          <w:rFonts w:ascii="Arial" w:hAnsi="Arial" w:cs="Arial"/>
          <w:color w:val="000000"/>
          <w:sz w:val="22"/>
          <w:szCs w:val="22"/>
        </w:rPr>
        <w:t xml:space="preserve"> al cărui scop este stabilirea elementelor</w:t>
      </w:r>
      <w:r>
        <w:rPr>
          <w:rFonts w:ascii="Arial" w:hAnsi="Arial" w:cs="Arial"/>
          <w:color w:val="000000"/>
          <w:sz w:val="22"/>
          <w:szCs w:val="22"/>
        </w:rPr>
        <w:t xml:space="preserve"> </w:t>
      </w:r>
      <w:r w:rsidRPr="00546799">
        <w:rPr>
          <w:rFonts w:ascii="Arial" w:hAnsi="Arial" w:cs="Arial"/>
          <w:color w:val="000000"/>
          <w:sz w:val="22"/>
          <w:szCs w:val="22"/>
        </w:rPr>
        <w:t>/</w:t>
      </w:r>
      <w:r>
        <w:rPr>
          <w:rFonts w:ascii="Arial" w:hAnsi="Arial" w:cs="Arial"/>
          <w:color w:val="000000"/>
          <w:sz w:val="22"/>
          <w:szCs w:val="22"/>
        </w:rPr>
        <w:t xml:space="preserve"> </w:t>
      </w:r>
      <w:r w:rsidRPr="00546799">
        <w:rPr>
          <w:rFonts w:ascii="Arial" w:hAnsi="Arial" w:cs="Arial"/>
          <w:color w:val="000000"/>
          <w:sz w:val="22"/>
          <w:szCs w:val="22"/>
        </w:rPr>
        <w:t>condi</w:t>
      </w:r>
      <w:r>
        <w:rPr>
          <w:rFonts w:ascii="Arial" w:hAnsi="Arial" w:cs="Arial"/>
          <w:color w:val="000000"/>
          <w:sz w:val="22"/>
          <w:szCs w:val="22"/>
        </w:rPr>
        <w:t>ț</w:t>
      </w:r>
      <w:r w:rsidRPr="00546799">
        <w:rPr>
          <w:rFonts w:ascii="Arial" w:hAnsi="Arial" w:cs="Arial"/>
          <w:color w:val="000000"/>
          <w:sz w:val="22"/>
          <w:szCs w:val="22"/>
        </w:rPr>
        <w:t>iilor esen</w:t>
      </w:r>
      <w:r>
        <w:rPr>
          <w:rFonts w:ascii="Arial" w:hAnsi="Arial" w:cs="Arial"/>
          <w:color w:val="000000"/>
          <w:sz w:val="22"/>
          <w:szCs w:val="22"/>
        </w:rPr>
        <w:t>ț</w:t>
      </w:r>
      <w:r w:rsidRPr="00546799">
        <w:rPr>
          <w:rFonts w:ascii="Arial" w:hAnsi="Arial" w:cs="Arial"/>
          <w:color w:val="000000"/>
          <w:sz w:val="22"/>
          <w:szCs w:val="22"/>
        </w:rPr>
        <w:t xml:space="preserve">iale care vor guverna contractul de furnizare </w:t>
      </w:r>
      <w:r>
        <w:rPr>
          <w:rFonts w:ascii="Arial" w:hAnsi="Arial" w:cs="Arial"/>
          <w:color w:val="000000"/>
          <w:sz w:val="22"/>
          <w:szCs w:val="22"/>
        </w:rPr>
        <w:t>ș</w:t>
      </w:r>
      <w:r w:rsidRPr="00546799">
        <w:rPr>
          <w:rFonts w:ascii="Arial" w:hAnsi="Arial" w:cs="Arial"/>
          <w:color w:val="000000"/>
          <w:sz w:val="22"/>
          <w:szCs w:val="22"/>
        </w:rPr>
        <w:t>i constituie ansamblul cerin</w:t>
      </w:r>
      <w:r>
        <w:rPr>
          <w:rFonts w:ascii="Arial" w:hAnsi="Arial" w:cs="Arial"/>
          <w:color w:val="000000"/>
          <w:sz w:val="22"/>
          <w:szCs w:val="22"/>
        </w:rPr>
        <w:t>ț</w:t>
      </w:r>
      <w:r w:rsidRPr="00546799">
        <w:rPr>
          <w:rFonts w:ascii="Arial" w:hAnsi="Arial" w:cs="Arial"/>
          <w:color w:val="000000"/>
          <w:sz w:val="22"/>
          <w:szCs w:val="22"/>
        </w:rPr>
        <w:t>elor pe baza cărora se elaborează propunerea tehnică de către fiecare ofertant.</w:t>
      </w:r>
    </w:p>
    <w:p w14:paraId="5109DBB4" w14:textId="2821A1D8" w:rsidR="00546799" w:rsidRPr="00546799" w:rsidRDefault="00546799" w:rsidP="00546799">
      <w:pPr>
        <w:pStyle w:val="DefaultText"/>
        <w:spacing w:line="276" w:lineRule="auto"/>
        <w:ind w:left="284" w:firstLine="424"/>
        <w:jc w:val="both"/>
        <w:rPr>
          <w:rFonts w:ascii="Arial" w:hAnsi="Arial" w:cs="Arial"/>
          <w:color w:val="000000"/>
          <w:sz w:val="22"/>
          <w:szCs w:val="22"/>
        </w:rPr>
      </w:pPr>
      <w:r w:rsidRPr="00546799">
        <w:rPr>
          <w:rFonts w:ascii="Arial" w:hAnsi="Arial" w:cs="Arial"/>
          <w:color w:val="000000"/>
          <w:sz w:val="22"/>
          <w:szCs w:val="22"/>
        </w:rPr>
        <w:t>Cerin</w:t>
      </w:r>
      <w:r>
        <w:rPr>
          <w:rFonts w:ascii="Arial" w:hAnsi="Arial" w:cs="Arial"/>
          <w:color w:val="000000"/>
          <w:sz w:val="22"/>
          <w:szCs w:val="22"/>
        </w:rPr>
        <w:t>ț</w:t>
      </w:r>
      <w:r w:rsidRPr="00546799">
        <w:rPr>
          <w:rFonts w:ascii="Arial" w:hAnsi="Arial" w:cs="Arial"/>
          <w:color w:val="000000"/>
          <w:sz w:val="22"/>
          <w:szCs w:val="22"/>
        </w:rPr>
        <w:t>ele impuse în caietul de sarcini vor fi considerate ca fiind minimale. În acest sens orice ofertă prezentată, care se abate de la prevederile Caietului de sarcini, va fi luată în considerare,  numai în măsura în care propunerea tehnică presupune asigurarea unui nivel calitativ superior cerin</w:t>
      </w:r>
      <w:r>
        <w:rPr>
          <w:rFonts w:ascii="Arial" w:hAnsi="Arial" w:cs="Arial"/>
          <w:color w:val="000000"/>
          <w:sz w:val="22"/>
          <w:szCs w:val="22"/>
        </w:rPr>
        <w:t>ț</w:t>
      </w:r>
      <w:r w:rsidRPr="00546799">
        <w:rPr>
          <w:rFonts w:ascii="Arial" w:hAnsi="Arial" w:cs="Arial"/>
          <w:color w:val="000000"/>
          <w:sz w:val="22"/>
          <w:szCs w:val="22"/>
        </w:rPr>
        <w:t xml:space="preserve">elor minimale din Caietul de sarcini </w:t>
      </w:r>
      <w:r>
        <w:rPr>
          <w:rFonts w:ascii="Arial" w:hAnsi="Arial" w:cs="Arial"/>
          <w:color w:val="000000"/>
          <w:sz w:val="22"/>
          <w:szCs w:val="22"/>
        </w:rPr>
        <w:t>ș</w:t>
      </w:r>
      <w:r w:rsidRPr="00546799">
        <w:rPr>
          <w:rFonts w:ascii="Arial" w:hAnsi="Arial" w:cs="Arial"/>
          <w:color w:val="000000"/>
          <w:sz w:val="22"/>
          <w:szCs w:val="22"/>
        </w:rPr>
        <w:t>i orice ofertă prezentată cu caracteristici tehnice inferioare celor prevăzute în caietul de sarcini sau care nu satisfac cerin</w:t>
      </w:r>
      <w:r>
        <w:rPr>
          <w:rFonts w:ascii="Arial" w:hAnsi="Arial" w:cs="Arial"/>
          <w:color w:val="000000"/>
          <w:sz w:val="22"/>
          <w:szCs w:val="22"/>
        </w:rPr>
        <w:t>ț</w:t>
      </w:r>
      <w:r w:rsidRPr="00546799">
        <w:rPr>
          <w:rFonts w:ascii="Arial" w:hAnsi="Arial" w:cs="Arial"/>
          <w:color w:val="000000"/>
          <w:sz w:val="22"/>
          <w:szCs w:val="22"/>
        </w:rPr>
        <w:t>ele impuse de acesta, va fi respinsă ca neconformă.</w:t>
      </w:r>
    </w:p>
    <w:p w14:paraId="023E6D53" w14:textId="3B622744" w:rsidR="00546799" w:rsidRPr="00546799" w:rsidRDefault="00546799" w:rsidP="00546799">
      <w:pPr>
        <w:pStyle w:val="DefaultText"/>
        <w:spacing w:line="276" w:lineRule="auto"/>
        <w:ind w:left="284" w:firstLine="424"/>
        <w:jc w:val="both"/>
        <w:rPr>
          <w:rFonts w:ascii="Arial" w:hAnsi="Arial" w:cs="Arial"/>
          <w:color w:val="000000"/>
          <w:sz w:val="22"/>
          <w:szCs w:val="22"/>
        </w:rPr>
      </w:pPr>
      <w:r w:rsidRPr="00546799">
        <w:rPr>
          <w:rFonts w:ascii="Arial" w:hAnsi="Arial" w:cs="Arial"/>
          <w:color w:val="000000"/>
          <w:sz w:val="22"/>
          <w:szCs w:val="22"/>
        </w:rPr>
        <w:t>Documenta</w:t>
      </w:r>
      <w:r>
        <w:rPr>
          <w:rFonts w:ascii="Arial" w:hAnsi="Arial" w:cs="Arial"/>
          <w:color w:val="000000"/>
          <w:sz w:val="22"/>
          <w:szCs w:val="22"/>
        </w:rPr>
        <w:t>ț</w:t>
      </w:r>
      <w:r w:rsidRPr="00546799">
        <w:rPr>
          <w:rFonts w:ascii="Arial" w:hAnsi="Arial" w:cs="Arial"/>
          <w:color w:val="000000"/>
          <w:sz w:val="22"/>
          <w:szCs w:val="22"/>
        </w:rPr>
        <w:t>ia de atribuire privind contractul de furnizare con</w:t>
      </w:r>
      <w:r>
        <w:rPr>
          <w:rFonts w:ascii="Arial" w:hAnsi="Arial" w:cs="Arial"/>
          <w:color w:val="000000"/>
          <w:sz w:val="22"/>
          <w:szCs w:val="22"/>
        </w:rPr>
        <w:t>ț</w:t>
      </w:r>
      <w:r w:rsidRPr="00546799">
        <w:rPr>
          <w:rFonts w:ascii="Arial" w:hAnsi="Arial" w:cs="Arial"/>
          <w:color w:val="000000"/>
          <w:sz w:val="22"/>
          <w:szCs w:val="22"/>
        </w:rPr>
        <w:t>ine informa</w:t>
      </w:r>
      <w:r>
        <w:rPr>
          <w:rFonts w:ascii="Arial" w:hAnsi="Arial" w:cs="Arial"/>
          <w:color w:val="000000"/>
          <w:sz w:val="22"/>
          <w:szCs w:val="22"/>
        </w:rPr>
        <w:t>ț</w:t>
      </w:r>
      <w:r w:rsidRPr="00546799">
        <w:rPr>
          <w:rFonts w:ascii="Arial" w:hAnsi="Arial" w:cs="Arial"/>
          <w:color w:val="000000"/>
          <w:sz w:val="22"/>
          <w:szCs w:val="22"/>
        </w:rPr>
        <w:t>ii necesare descrierii obiectului contractului, precum şi informa</w:t>
      </w:r>
      <w:r>
        <w:rPr>
          <w:rFonts w:ascii="Arial" w:hAnsi="Arial" w:cs="Arial"/>
          <w:color w:val="000000"/>
          <w:sz w:val="22"/>
          <w:szCs w:val="22"/>
        </w:rPr>
        <w:t>ț</w:t>
      </w:r>
      <w:r w:rsidRPr="00546799">
        <w:rPr>
          <w:rFonts w:ascii="Arial" w:hAnsi="Arial" w:cs="Arial"/>
          <w:color w:val="000000"/>
          <w:sz w:val="22"/>
          <w:szCs w:val="22"/>
        </w:rPr>
        <w:t>ii şi instruc</w:t>
      </w:r>
      <w:r>
        <w:rPr>
          <w:rFonts w:ascii="Arial" w:hAnsi="Arial" w:cs="Arial"/>
          <w:color w:val="000000"/>
          <w:sz w:val="22"/>
          <w:szCs w:val="22"/>
        </w:rPr>
        <w:t>ț</w:t>
      </w:r>
      <w:r w:rsidRPr="00546799">
        <w:rPr>
          <w:rFonts w:ascii="Arial" w:hAnsi="Arial" w:cs="Arial"/>
          <w:color w:val="000000"/>
          <w:sz w:val="22"/>
          <w:szCs w:val="22"/>
        </w:rPr>
        <w:t>iuni necesare elaborării ofertelor de către operatorii economici participan</w:t>
      </w:r>
      <w:r>
        <w:rPr>
          <w:rFonts w:ascii="Arial" w:hAnsi="Arial" w:cs="Arial"/>
          <w:color w:val="000000"/>
          <w:sz w:val="22"/>
          <w:szCs w:val="22"/>
        </w:rPr>
        <w:t>ț</w:t>
      </w:r>
      <w:r w:rsidRPr="00546799">
        <w:rPr>
          <w:rFonts w:ascii="Arial" w:hAnsi="Arial" w:cs="Arial"/>
          <w:color w:val="000000"/>
          <w:sz w:val="22"/>
          <w:szCs w:val="22"/>
        </w:rPr>
        <w:t>i la procedură.</w:t>
      </w:r>
    </w:p>
    <w:p w14:paraId="590F7404" w14:textId="40F2D3D6" w:rsidR="00546799" w:rsidRPr="00546799" w:rsidRDefault="00546799" w:rsidP="00546799">
      <w:pPr>
        <w:pStyle w:val="DefaultText"/>
        <w:numPr>
          <w:ilvl w:val="0"/>
          <w:numId w:val="11"/>
        </w:numPr>
        <w:spacing w:before="240" w:after="240" w:line="276" w:lineRule="auto"/>
        <w:ind w:left="720"/>
        <w:jc w:val="both"/>
        <w:textAlignment w:val="auto"/>
        <w:rPr>
          <w:rFonts w:ascii="Arial" w:hAnsi="Arial" w:cs="Arial"/>
          <w:b/>
          <w:color w:val="000000"/>
          <w:sz w:val="22"/>
          <w:szCs w:val="22"/>
        </w:rPr>
      </w:pPr>
      <w:r w:rsidRPr="00546799">
        <w:rPr>
          <w:rFonts w:ascii="Arial" w:hAnsi="Arial" w:cs="Arial"/>
          <w:b/>
          <w:color w:val="000000"/>
          <w:sz w:val="22"/>
          <w:szCs w:val="22"/>
        </w:rPr>
        <w:t xml:space="preserve">SCOPUL </w:t>
      </w:r>
      <w:r>
        <w:rPr>
          <w:rFonts w:ascii="Arial" w:hAnsi="Arial" w:cs="Arial"/>
          <w:b/>
          <w:color w:val="000000"/>
          <w:sz w:val="22"/>
          <w:szCs w:val="22"/>
        </w:rPr>
        <w:t>Ș</w:t>
      </w:r>
      <w:r w:rsidRPr="00546799">
        <w:rPr>
          <w:rFonts w:ascii="Arial" w:hAnsi="Arial" w:cs="Arial"/>
          <w:b/>
          <w:color w:val="000000"/>
          <w:sz w:val="22"/>
          <w:szCs w:val="22"/>
        </w:rPr>
        <w:t>I</w:t>
      </w:r>
      <w:r w:rsidRPr="00546799">
        <w:rPr>
          <w:rFonts w:ascii="Arial" w:hAnsi="Arial" w:cs="Arial"/>
          <w:color w:val="000000"/>
          <w:sz w:val="22"/>
          <w:szCs w:val="22"/>
        </w:rPr>
        <w:t xml:space="preserve"> </w:t>
      </w:r>
      <w:r w:rsidRPr="00546799">
        <w:rPr>
          <w:rFonts w:ascii="Arial" w:hAnsi="Arial" w:cs="Arial"/>
          <w:b/>
          <w:color w:val="000000"/>
          <w:sz w:val="22"/>
          <w:szCs w:val="22"/>
        </w:rPr>
        <w:t>OBIECTUL CONTRACTULUI</w:t>
      </w:r>
    </w:p>
    <w:p w14:paraId="541738C6" w14:textId="1D077245" w:rsidR="00546799" w:rsidRPr="00546799" w:rsidRDefault="00546799" w:rsidP="00546799">
      <w:pPr>
        <w:pStyle w:val="DefaultText"/>
        <w:spacing w:line="276" w:lineRule="auto"/>
        <w:ind w:left="284" w:firstLine="424"/>
        <w:jc w:val="both"/>
        <w:rPr>
          <w:rFonts w:ascii="Arial" w:hAnsi="Arial" w:cs="Arial"/>
          <w:color w:val="000000"/>
          <w:sz w:val="22"/>
          <w:szCs w:val="22"/>
        </w:rPr>
      </w:pPr>
      <w:r w:rsidRPr="00546799">
        <w:rPr>
          <w:rFonts w:ascii="Arial" w:hAnsi="Arial" w:cs="Arial"/>
          <w:color w:val="000000"/>
          <w:sz w:val="22"/>
          <w:szCs w:val="22"/>
        </w:rPr>
        <w:t xml:space="preserve">Furnizarea unui număr de </w:t>
      </w:r>
      <w:r w:rsidRPr="00546799">
        <w:rPr>
          <w:rFonts w:ascii="Arial" w:hAnsi="Arial" w:cs="Arial"/>
          <w:b/>
          <w:bCs/>
          <w:color w:val="000000"/>
          <w:sz w:val="22"/>
          <w:szCs w:val="22"/>
        </w:rPr>
        <w:t xml:space="preserve">2 </w:t>
      </w:r>
      <w:r>
        <w:rPr>
          <w:rFonts w:ascii="Arial" w:hAnsi="Arial" w:cs="Arial"/>
          <w:b/>
          <w:bCs/>
          <w:color w:val="000000"/>
          <w:sz w:val="22"/>
          <w:szCs w:val="22"/>
        </w:rPr>
        <w:t>(două)</w:t>
      </w:r>
      <w:r w:rsidRPr="00546799">
        <w:rPr>
          <w:rFonts w:ascii="Arial" w:hAnsi="Arial" w:cs="Arial"/>
          <w:b/>
          <w:bCs/>
          <w:color w:val="000000"/>
          <w:sz w:val="22"/>
          <w:szCs w:val="22"/>
        </w:rPr>
        <w:t xml:space="preserve">complete </w:t>
      </w:r>
      <w:r w:rsidRPr="00546799">
        <w:rPr>
          <w:rFonts w:ascii="Arial" w:hAnsi="Arial" w:cs="Arial"/>
          <w:b/>
          <w:bCs/>
          <w:i/>
          <w:iCs/>
          <w:color w:val="000000"/>
          <w:sz w:val="22"/>
          <w:szCs w:val="22"/>
        </w:rPr>
        <w:t>”</w:t>
      </w:r>
      <w:r w:rsidRPr="00546799">
        <w:rPr>
          <w:rFonts w:ascii="Arial" w:hAnsi="Arial" w:cs="Arial"/>
          <w:b/>
          <w:i/>
          <w:iCs/>
          <w:color w:val="000000"/>
          <w:sz w:val="22"/>
          <w:szCs w:val="22"/>
        </w:rPr>
        <w:t>CONTAINER ECHIPAMENT INDIVIDUAL”</w:t>
      </w:r>
      <w:r w:rsidRPr="00546799">
        <w:rPr>
          <w:rFonts w:ascii="Arial" w:hAnsi="Arial" w:cs="Arial"/>
          <w:color w:val="000000"/>
          <w:sz w:val="22"/>
          <w:szCs w:val="22"/>
        </w:rPr>
        <w:t>, necesare pentru asigurarea păstrării în condiții bune a echipamentelor individuale de protecție precum și a aparatelor individuale de respirat cu aer comprimat utilizate de personalul unității.</w:t>
      </w:r>
    </w:p>
    <w:p w14:paraId="19E9E437" w14:textId="7C366A99" w:rsidR="00546799" w:rsidRPr="00546799" w:rsidRDefault="00546799" w:rsidP="00546799">
      <w:pPr>
        <w:pStyle w:val="DefaultText"/>
        <w:spacing w:line="276" w:lineRule="auto"/>
        <w:ind w:left="284" w:firstLine="424"/>
        <w:jc w:val="both"/>
        <w:rPr>
          <w:rFonts w:ascii="Arial" w:hAnsi="Arial" w:cs="Arial"/>
          <w:color w:val="000000"/>
          <w:sz w:val="22"/>
          <w:szCs w:val="22"/>
        </w:rPr>
      </w:pPr>
      <w:r w:rsidRPr="00546799">
        <w:rPr>
          <w:rFonts w:ascii="Arial" w:hAnsi="Arial" w:cs="Arial"/>
          <w:color w:val="000000"/>
          <w:sz w:val="22"/>
          <w:szCs w:val="22"/>
        </w:rPr>
        <w:t xml:space="preserve">Prin complet </w:t>
      </w:r>
      <w:r w:rsidRPr="00546799">
        <w:rPr>
          <w:rFonts w:ascii="Arial" w:hAnsi="Arial" w:cs="Arial"/>
          <w:b/>
          <w:bCs/>
          <w:i/>
          <w:iCs/>
          <w:color w:val="000000"/>
          <w:sz w:val="22"/>
          <w:szCs w:val="22"/>
        </w:rPr>
        <w:t>”</w:t>
      </w:r>
      <w:r w:rsidRPr="00546799">
        <w:rPr>
          <w:rFonts w:ascii="Arial" w:hAnsi="Arial" w:cs="Arial"/>
          <w:b/>
          <w:i/>
          <w:iCs/>
          <w:color w:val="000000"/>
          <w:sz w:val="22"/>
          <w:szCs w:val="22"/>
        </w:rPr>
        <w:t>CONTAINER ECHIPAMENT INDIVIDUAL”</w:t>
      </w:r>
      <w:r>
        <w:rPr>
          <w:rFonts w:ascii="Arial" w:hAnsi="Arial" w:cs="Arial"/>
          <w:b/>
          <w:i/>
          <w:iCs/>
          <w:color w:val="000000"/>
          <w:sz w:val="22"/>
          <w:szCs w:val="22"/>
        </w:rPr>
        <w:t xml:space="preserve"> </w:t>
      </w:r>
      <w:r w:rsidRPr="00546799">
        <w:rPr>
          <w:rFonts w:ascii="Arial" w:hAnsi="Arial" w:cs="Arial"/>
          <w:color w:val="000000"/>
          <w:sz w:val="22"/>
          <w:szCs w:val="22"/>
        </w:rPr>
        <w:t>se înțelege un ansamblu de mai multe module și diverse dotării care să permită păstrarea în condiții bune a echipamentelor individuale de protecție precum și a  aparatelor individuale de respirat cu aer comprimat utilizate de personalul unității.</w:t>
      </w:r>
    </w:p>
    <w:p w14:paraId="3CE4D51E" w14:textId="1C4AD568" w:rsidR="00546799" w:rsidRPr="00546799" w:rsidRDefault="00546799" w:rsidP="00546799">
      <w:pPr>
        <w:pStyle w:val="DefaultText"/>
        <w:spacing w:line="276" w:lineRule="auto"/>
        <w:ind w:left="284" w:firstLine="424"/>
        <w:jc w:val="both"/>
        <w:rPr>
          <w:rFonts w:ascii="Arial" w:hAnsi="Arial" w:cs="Arial"/>
          <w:color w:val="000000"/>
          <w:sz w:val="22"/>
          <w:szCs w:val="22"/>
        </w:rPr>
      </w:pPr>
      <w:r w:rsidRPr="00546799">
        <w:rPr>
          <w:rFonts w:ascii="Arial" w:hAnsi="Arial" w:cs="Arial"/>
          <w:color w:val="000000"/>
          <w:sz w:val="22"/>
          <w:szCs w:val="22"/>
        </w:rPr>
        <w:t xml:space="preserve">Completul </w:t>
      </w:r>
      <w:r w:rsidRPr="00546799">
        <w:rPr>
          <w:rFonts w:ascii="Arial" w:hAnsi="Arial" w:cs="Arial"/>
          <w:b/>
          <w:bCs/>
          <w:i/>
          <w:iCs/>
          <w:color w:val="000000"/>
          <w:sz w:val="22"/>
          <w:szCs w:val="22"/>
        </w:rPr>
        <w:t>”</w:t>
      </w:r>
      <w:r w:rsidRPr="00546799">
        <w:rPr>
          <w:rFonts w:ascii="Arial" w:hAnsi="Arial" w:cs="Arial"/>
          <w:b/>
          <w:i/>
          <w:iCs/>
          <w:color w:val="000000"/>
          <w:sz w:val="22"/>
          <w:szCs w:val="22"/>
        </w:rPr>
        <w:t>CONTAINER ECHIPAMENT INDIVIDUAL”</w:t>
      </w:r>
      <w:r>
        <w:rPr>
          <w:rFonts w:ascii="Arial" w:hAnsi="Arial" w:cs="Arial"/>
          <w:b/>
          <w:i/>
          <w:iCs/>
          <w:color w:val="000000"/>
          <w:sz w:val="22"/>
          <w:szCs w:val="22"/>
        </w:rPr>
        <w:t xml:space="preserve"> </w:t>
      </w:r>
      <w:r w:rsidRPr="00546799">
        <w:rPr>
          <w:rFonts w:ascii="Arial" w:hAnsi="Arial" w:cs="Arial"/>
          <w:color w:val="000000"/>
          <w:sz w:val="22"/>
          <w:szCs w:val="22"/>
        </w:rPr>
        <w:t>este destinat pentru dotarea structurilor din cadrul ISUJ Iași, și anume: Detașamentului 1 de Pompieri Iași.</w:t>
      </w:r>
    </w:p>
    <w:p w14:paraId="31D0B026" w14:textId="0A23E168" w:rsidR="00546799" w:rsidRPr="00546799" w:rsidRDefault="00546799" w:rsidP="00546799">
      <w:pPr>
        <w:pStyle w:val="DefaultText"/>
        <w:spacing w:line="276" w:lineRule="auto"/>
        <w:ind w:left="284" w:firstLine="424"/>
        <w:jc w:val="both"/>
        <w:rPr>
          <w:rFonts w:ascii="Arial" w:hAnsi="Arial" w:cs="Arial"/>
          <w:b/>
          <w:color w:val="000000"/>
          <w:sz w:val="22"/>
          <w:szCs w:val="22"/>
        </w:rPr>
      </w:pPr>
      <w:r w:rsidRPr="00546799">
        <w:rPr>
          <w:rFonts w:ascii="Arial" w:hAnsi="Arial" w:cs="Arial"/>
          <w:b/>
          <w:sz w:val="22"/>
          <w:szCs w:val="22"/>
        </w:rPr>
        <w:t xml:space="preserve">Din cauza spațiului limitat de amplasare, completul </w:t>
      </w:r>
      <w:r w:rsidRPr="00546799">
        <w:rPr>
          <w:rFonts w:ascii="Arial" w:hAnsi="Arial" w:cs="Arial"/>
          <w:b/>
          <w:bCs/>
          <w:i/>
          <w:iCs/>
          <w:color w:val="000000"/>
          <w:sz w:val="22"/>
          <w:szCs w:val="22"/>
        </w:rPr>
        <w:t>”</w:t>
      </w:r>
      <w:r w:rsidRPr="00546799">
        <w:rPr>
          <w:rFonts w:ascii="Arial" w:hAnsi="Arial" w:cs="Arial"/>
          <w:b/>
          <w:i/>
          <w:iCs/>
          <w:color w:val="000000"/>
          <w:sz w:val="22"/>
          <w:szCs w:val="22"/>
        </w:rPr>
        <w:t>CONTAINER ECHIPAMENT INDIVIDUAL”</w:t>
      </w:r>
      <w:r w:rsidRPr="00546799">
        <w:rPr>
          <w:rFonts w:ascii="Arial" w:hAnsi="Arial" w:cs="Arial"/>
          <w:b/>
          <w:color w:val="000000"/>
          <w:sz w:val="22"/>
          <w:szCs w:val="22"/>
        </w:rPr>
        <w:t xml:space="preserve"> va fi desfășurat pe verticală (de tip supraînălțat), dispus pe două nivele cu acces  individual prin exterior.</w:t>
      </w:r>
    </w:p>
    <w:p w14:paraId="2DA4F944" w14:textId="77777777" w:rsidR="00546799" w:rsidRPr="00546799" w:rsidRDefault="00546799" w:rsidP="00546799">
      <w:pPr>
        <w:pStyle w:val="DefaultText"/>
        <w:spacing w:before="240" w:after="240" w:line="276" w:lineRule="auto"/>
        <w:ind w:left="284"/>
        <w:jc w:val="both"/>
        <w:rPr>
          <w:rFonts w:ascii="Arial" w:hAnsi="Arial" w:cs="Arial"/>
          <w:color w:val="000000"/>
          <w:sz w:val="22"/>
          <w:szCs w:val="22"/>
        </w:rPr>
      </w:pPr>
      <w:r w:rsidRPr="00546799">
        <w:rPr>
          <w:rFonts w:ascii="Arial" w:hAnsi="Arial" w:cs="Arial"/>
          <w:color w:val="000000"/>
          <w:sz w:val="22"/>
          <w:szCs w:val="22"/>
        </w:rPr>
        <w:t>Cod CPV: 44613300-3 Containere standard pentru mărfuri (Rev.2)</w:t>
      </w:r>
    </w:p>
    <w:p w14:paraId="30EFA7EF" w14:textId="63F3CA69" w:rsidR="00546799" w:rsidRPr="00546799" w:rsidRDefault="00546799" w:rsidP="00784FDD">
      <w:pPr>
        <w:pStyle w:val="DefaultText"/>
        <w:numPr>
          <w:ilvl w:val="0"/>
          <w:numId w:val="11"/>
        </w:numPr>
        <w:spacing w:after="240" w:line="276" w:lineRule="auto"/>
        <w:ind w:left="851" w:hanging="425"/>
        <w:jc w:val="both"/>
        <w:rPr>
          <w:rFonts w:ascii="Arial" w:hAnsi="Arial" w:cs="Arial"/>
          <w:b/>
          <w:color w:val="000000"/>
          <w:sz w:val="22"/>
          <w:szCs w:val="22"/>
        </w:rPr>
      </w:pPr>
      <w:r w:rsidRPr="00546799">
        <w:rPr>
          <w:rFonts w:ascii="Arial" w:hAnsi="Arial" w:cs="Arial"/>
          <w:b/>
          <w:color w:val="000000"/>
          <w:sz w:val="22"/>
          <w:szCs w:val="22"/>
        </w:rPr>
        <w:t xml:space="preserve">SPECIFICAȚII TEHNICE </w:t>
      </w:r>
      <w:r>
        <w:rPr>
          <w:rFonts w:ascii="Arial" w:hAnsi="Arial" w:cs="Arial"/>
          <w:b/>
          <w:color w:val="000000"/>
          <w:sz w:val="22"/>
          <w:szCs w:val="22"/>
        </w:rPr>
        <w:t>MINIME</w:t>
      </w:r>
    </w:p>
    <w:p w14:paraId="5F4A012F" w14:textId="77777777"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containerul va fi de tipul supraînălțat, dispus pe două nivele, având o înălțime liberă interioară cuprinsă între 2100 și 2400 mm, și o suprafață utilă desfășurată de minim 25 m</w:t>
      </w:r>
      <w:r w:rsidRPr="00546799">
        <w:rPr>
          <w:rFonts w:ascii="Arial" w:hAnsi="Arial" w:cs="Arial"/>
          <w:sz w:val="22"/>
          <w:szCs w:val="22"/>
          <w:vertAlign w:val="superscript"/>
        </w:rPr>
        <w:t>2</w:t>
      </w:r>
      <w:r w:rsidRPr="00546799">
        <w:rPr>
          <w:rFonts w:ascii="Arial" w:hAnsi="Arial" w:cs="Arial"/>
          <w:sz w:val="22"/>
          <w:szCs w:val="22"/>
        </w:rPr>
        <w:t>.</w:t>
      </w:r>
    </w:p>
    <w:p w14:paraId="351C3F71" w14:textId="77777777"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dimensiuni gabarit maxime: 6000 mm L X 2400 mm l X 4800 mm;</w:t>
      </w:r>
    </w:p>
    <w:p w14:paraId="17BAA3F3" w14:textId="77777777"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pereții confecționați din panouri de tip sandwich termoizolante de minim 50 mm grosime, culoarea ”gri antracit”;</w:t>
      </w:r>
    </w:p>
    <w:p w14:paraId="6E306935" w14:textId="0F4E9629"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structura metalică confecționată din tablă zincată profilată la rece cu grosimea de minim 25 mm, culoarea ”portocaliu</w:t>
      </w:r>
      <w:r>
        <w:rPr>
          <w:rFonts w:ascii="Arial" w:hAnsi="Arial" w:cs="Arial"/>
          <w:sz w:val="22"/>
          <w:szCs w:val="22"/>
        </w:rPr>
        <w:t xml:space="preserve"> </w:t>
      </w:r>
      <w:r w:rsidRPr="00546799">
        <w:rPr>
          <w:rFonts w:ascii="Arial" w:hAnsi="Arial" w:cs="Arial"/>
          <w:sz w:val="22"/>
          <w:szCs w:val="22"/>
        </w:rPr>
        <w:t>/</w:t>
      </w:r>
      <w:r>
        <w:rPr>
          <w:rFonts w:ascii="Arial" w:hAnsi="Arial" w:cs="Arial"/>
          <w:sz w:val="22"/>
          <w:szCs w:val="22"/>
        </w:rPr>
        <w:t xml:space="preserve"> </w:t>
      </w:r>
      <w:r w:rsidRPr="00546799">
        <w:rPr>
          <w:rFonts w:ascii="Arial" w:hAnsi="Arial" w:cs="Arial"/>
          <w:sz w:val="22"/>
          <w:szCs w:val="22"/>
        </w:rPr>
        <w:t>orange”, îmbinată prin sudură, stâlpi prevăzuți cu canal de drenare a ape</w:t>
      </w:r>
      <w:r>
        <w:rPr>
          <w:rFonts w:ascii="Arial" w:hAnsi="Arial" w:cs="Arial"/>
          <w:sz w:val="22"/>
          <w:szCs w:val="22"/>
        </w:rPr>
        <w:t>lor</w:t>
      </w:r>
      <w:r w:rsidRPr="00546799">
        <w:rPr>
          <w:rFonts w:ascii="Arial" w:hAnsi="Arial" w:cs="Arial"/>
          <w:sz w:val="22"/>
          <w:szCs w:val="22"/>
        </w:rPr>
        <w:t xml:space="preserve"> pluvia</w:t>
      </w:r>
      <w:r>
        <w:rPr>
          <w:rFonts w:ascii="Arial" w:hAnsi="Arial" w:cs="Arial"/>
          <w:sz w:val="22"/>
          <w:szCs w:val="22"/>
        </w:rPr>
        <w:t>l</w:t>
      </w:r>
      <w:r w:rsidRPr="00546799">
        <w:rPr>
          <w:rFonts w:ascii="Arial" w:hAnsi="Arial" w:cs="Arial"/>
          <w:sz w:val="22"/>
          <w:szCs w:val="22"/>
        </w:rPr>
        <w:t>e și cu posibilitate de prindere și rigidizare cu alte module;</w:t>
      </w:r>
    </w:p>
    <w:p w14:paraId="5240FE7A" w14:textId="77777777"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podeaua va fi realizată din structură metalică profilată la rece acoperită cu o pardoseala din material lemnos de minim 22 mm și linoleum omogen de trafic intens de minim 2 mm grosime lipit pe toată suprafață materialului lemnos;</w:t>
      </w:r>
    </w:p>
    <w:p w14:paraId="226F81A3" w14:textId="77777777"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acoperișul confecționat din tablă metalică zincată având grosimea de minim 2 mm, rezistent la intemperii și termoizolant;</w:t>
      </w:r>
    </w:p>
    <w:p w14:paraId="2ACD1299" w14:textId="54E362E2"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va fi prevăzut cu 2 (două) uși metalice cu deschiderea spre interior, având dimensiunile cuprinse între de 850-1000 mm l și 1900 - 2200 mm H;</w:t>
      </w:r>
    </w:p>
    <w:p w14:paraId="184F3CE5" w14:textId="77777777"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va fi prevăzut cu 2 (două) ferestre având dimensiunile minime de 500 mm l și 900 mm H;</w:t>
      </w:r>
    </w:p>
    <w:p w14:paraId="32DFD158" w14:textId="77777777"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lastRenderedPageBreak/>
        <w:t>completul va fi prevăzut pe cele două nivele cu de 52 de spații individuale pentru depozitarea și păstrarea echipamentului individual de protecție (costum de protecție tip pompier, cască de protecție, cizme de protecție tip pompier și a aparatului de respirat cu aer comprimat), având următoarele caracteristici:</w:t>
      </w:r>
    </w:p>
    <w:p w14:paraId="4F6EE0A1" w14:textId="69ABB5E3" w:rsidR="00546799" w:rsidRPr="00546799" w:rsidRDefault="00546799" w:rsidP="00784FDD">
      <w:pPr>
        <w:pStyle w:val="DefaultText"/>
        <w:numPr>
          <w:ilvl w:val="2"/>
          <w:numId w:val="17"/>
        </w:numPr>
        <w:spacing w:after="60" w:line="276" w:lineRule="auto"/>
        <w:jc w:val="both"/>
        <w:textAlignment w:val="auto"/>
        <w:rPr>
          <w:rFonts w:ascii="Arial" w:hAnsi="Arial" w:cs="Arial"/>
          <w:sz w:val="22"/>
          <w:szCs w:val="22"/>
        </w:rPr>
      </w:pPr>
      <w:r w:rsidRPr="00546799">
        <w:rPr>
          <w:rFonts w:ascii="Arial" w:hAnsi="Arial" w:cs="Arial"/>
          <w:sz w:val="22"/>
          <w:szCs w:val="22"/>
        </w:rPr>
        <w:t xml:space="preserve">dimensiunile unui spațiu individual de </w:t>
      </w:r>
      <w:r>
        <w:rPr>
          <w:rFonts w:ascii="Arial" w:hAnsi="Arial" w:cs="Arial"/>
          <w:sz w:val="22"/>
          <w:szCs w:val="22"/>
        </w:rPr>
        <w:t>l</w:t>
      </w:r>
      <w:r w:rsidRPr="00546799">
        <w:rPr>
          <w:rFonts w:ascii="Arial" w:hAnsi="Arial" w:cs="Arial"/>
          <w:sz w:val="22"/>
          <w:szCs w:val="22"/>
        </w:rPr>
        <w:t xml:space="preserve">400 mm </w:t>
      </w:r>
      <w:r>
        <w:rPr>
          <w:rFonts w:ascii="Arial" w:hAnsi="Arial" w:cs="Arial"/>
          <w:sz w:val="22"/>
          <w:szCs w:val="22"/>
        </w:rPr>
        <w:t>×</w:t>
      </w:r>
      <w:r w:rsidRPr="00546799">
        <w:rPr>
          <w:rFonts w:ascii="Arial" w:hAnsi="Arial" w:cs="Arial"/>
          <w:sz w:val="22"/>
          <w:szCs w:val="22"/>
        </w:rPr>
        <w:t xml:space="preserve"> </w:t>
      </w:r>
      <w:r w:rsidR="00070C95">
        <w:rPr>
          <w:rFonts w:ascii="Arial" w:hAnsi="Arial" w:cs="Arial"/>
          <w:sz w:val="22"/>
          <w:szCs w:val="22"/>
        </w:rPr>
        <w:t>A</w:t>
      </w:r>
      <w:r w:rsidRPr="00546799">
        <w:rPr>
          <w:rFonts w:ascii="Arial" w:hAnsi="Arial" w:cs="Arial"/>
          <w:sz w:val="22"/>
          <w:szCs w:val="22"/>
        </w:rPr>
        <w:t xml:space="preserve">400 mm </w:t>
      </w:r>
      <w:r w:rsidR="00070C95">
        <w:rPr>
          <w:rFonts w:ascii="Arial" w:hAnsi="Arial" w:cs="Arial"/>
          <w:sz w:val="22"/>
          <w:szCs w:val="22"/>
        </w:rPr>
        <w:t>×</w:t>
      </w:r>
      <w:r w:rsidRPr="00546799">
        <w:rPr>
          <w:rFonts w:ascii="Arial" w:hAnsi="Arial" w:cs="Arial"/>
          <w:sz w:val="22"/>
          <w:szCs w:val="22"/>
        </w:rPr>
        <w:t xml:space="preserve"> </w:t>
      </w:r>
      <w:r w:rsidR="00070C95">
        <w:rPr>
          <w:rFonts w:ascii="Arial" w:hAnsi="Arial" w:cs="Arial"/>
          <w:sz w:val="22"/>
          <w:szCs w:val="22"/>
        </w:rPr>
        <w:t>H</w:t>
      </w:r>
      <w:r w:rsidRPr="00546799">
        <w:rPr>
          <w:rFonts w:ascii="Arial" w:hAnsi="Arial" w:cs="Arial"/>
          <w:sz w:val="22"/>
          <w:szCs w:val="22"/>
        </w:rPr>
        <w:t xml:space="preserve">2000 mm la care se acceptă o toleranță de maxim </w:t>
      </w:r>
      <w:r w:rsidR="00070C95">
        <w:rPr>
          <w:rFonts w:ascii="Arial" w:hAnsi="Arial" w:cs="Arial"/>
          <w:sz w:val="22"/>
          <w:szCs w:val="22"/>
        </w:rPr>
        <w:t>±</w:t>
      </w:r>
      <w:r w:rsidRPr="00546799">
        <w:rPr>
          <w:rFonts w:ascii="Arial" w:hAnsi="Arial" w:cs="Arial"/>
          <w:sz w:val="22"/>
          <w:szCs w:val="22"/>
        </w:rPr>
        <w:t xml:space="preserve">5%, </w:t>
      </w:r>
    </w:p>
    <w:p w14:paraId="6BAC5B26" w14:textId="77777777" w:rsidR="00546799" w:rsidRPr="00546799" w:rsidRDefault="00546799" w:rsidP="00784FDD">
      <w:pPr>
        <w:pStyle w:val="DefaultText"/>
        <w:numPr>
          <w:ilvl w:val="2"/>
          <w:numId w:val="17"/>
        </w:numPr>
        <w:spacing w:after="60" w:line="276" w:lineRule="auto"/>
        <w:jc w:val="both"/>
        <w:textAlignment w:val="auto"/>
        <w:rPr>
          <w:rFonts w:ascii="Arial" w:hAnsi="Arial" w:cs="Arial"/>
          <w:sz w:val="22"/>
          <w:szCs w:val="22"/>
        </w:rPr>
      </w:pPr>
      <w:r w:rsidRPr="00546799">
        <w:rPr>
          <w:rFonts w:ascii="Arial" w:hAnsi="Arial" w:cs="Arial"/>
          <w:sz w:val="22"/>
          <w:szCs w:val="22"/>
        </w:rPr>
        <w:t>dispuse doar pe părțile lungi ale completului și la o înălțime de 100 mm față de pardoseală;</w:t>
      </w:r>
    </w:p>
    <w:p w14:paraId="4E31B8C4" w14:textId="0C13A46A" w:rsidR="00546799" w:rsidRPr="00546799" w:rsidRDefault="00546799" w:rsidP="00784FDD">
      <w:pPr>
        <w:pStyle w:val="DefaultText"/>
        <w:numPr>
          <w:ilvl w:val="2"/>
          <w:numId w:val="17"/>
        </w:numPr>
        <w:spacing w:after="60" w:line="276" w:lineRule="auto"/>
        <w:jc w:val="both"/>
        <w:textAlignment w:val="auto"/>
        <w:rPr>
          <w:rFonts w:ascii="Arial" w:hAnsi="Arial" w:cs="Arial"/>
          <w:sz w:val="22"/>
          <w:szCs w:val="22"/>
        </w:rPr>
      </w:pPr>
      <w:r w:rsidRPr="00546799">
        <w:rPr>
          <w:rFonts w:ascii="Arial" w:hAnsi="Arial" w:cs="Arial"/>
          <w:sz w:val="22"/>
          <w:szCs w:val="22"/>
        </w:rPr>
        <w:t xml:space="preserve">confecționate din structura solidă, sudată, cu cadru din oțel și grilaj tip plasă, de culoare </w:t>
      </w:r>
      <w:r w:rsidR="00070C95">
        <w:rPr>
          <w:rFonts w:ascii="Arial" w:hAnsi="Arial" w:cs="Arial"/>
          <w:sz w:val="22"/>
          <w:szCs w:val="22"/>
        </w:rPr>
        <w:t>”</w:t>
      </w:r>
      <w:r w:rsidRPr="00546799">
        <w:rPr>
          <w:rFonts w:ascii="Arial" w:hAnsi="Arial" w:cs="Arial"/>
          <w:sz w:val="22"/>
          <w:szCs w:val="22"/>
        </w:rPr>
        <w:t>gri antracit”;</w:t>
      </w:r>
    </w:p>
    <w:p w14:paraId="648A09B3" w14:textId="77777777" w:rsidR="00546799" w:rsidRPr="00546799" w:rsidRDefault="00546799" w:rsidP="00784FDD">
      <w:pPr>
        <w:pStyle w:val="DefaultText"/>
        <w:numPr>
          <w:ilvl w:val="2"/>
          <w:numId w:val="17"/>
        </w:numPr>
        <w:spacing w:after="60" w:line="276" w:lineRule="auto"/>
        <w:jc w:val="both"/>
        <w:textAlignment w:val="auto"/>
        <w:rPr>
          <w:rFonts w:ascii="Arial" w:hAnsi="Arial" w:cs="Arial"/>
          <w:sz w:val="22"/>
          <w:szCs w:val="22"/>
        </w:rPr>
      </w:pPr>
      <w:r w:rsidRPr="00546799">
        <w:rPr>
          <w:rFonts w:ascii="Arial" w:hAnsi="Arial" w:cs="Arial"/>
          <w:sz w:val="22"/>
          <w:szCs w:val="22"/>
        </w:rPr>
        <w:t>fiecare spațiu individual trebuie să fie prevăzut cu o poliță la nivelul superior care să permită depozitarea căștii de protecție (de aproximativ 350 mm) și 3 cârlige dispuse pe cele 3 laturi fixe care să poată susțină individual o greutate de aproximativ 15 Kg, iar partea inferioară spre pardoseală va închisă cu un grătar metalic care să susțină greutatea cizmelor de protecție, de aproximativ 5 Kg;</w:t>
      </w:r>
    </w:p>
    <w:p w14:paraId="1EA2F158" w14:textId="692EAD8A" w:rsidR="00546799" w:rsidRPr="00546799" w:rsidRDefault="00546799" w:rsidP="00784FDD">
      <w:pPr>
        <w:pStyle w:val="DefaultText"/>
        <w:numPr>
          <w:ilvl w:val="2"/>
          <w:numId w:val="17"/>
        </w:numPr>
        <w:spacing w:after="60" w:line="276" w:lineRule="auto"/>
        <w:jc w:val="both"/>
        <w:textAlignment w:val="auto"/>
        <w:rPr>
          <w:rFonts w:ascii="Arial" w:hAnsi="Arial" w:cs="Arial"/>
          <w:sz w:val="22"/>
          <w:szCs w:val="22"/>
        </w:rPr>
      </w:pPr>
      <w:r w:rsidRPr="00546799">
        <w:rPr>
          <w:rFonts w:ascii="Arial" w:hAnsi="Arial" w:cs="Arial"/>
          <w:sz w:val="22"/>
          <w:szCs w:val="22"/>
        </w:rPr>
        <w:t xml:space="preserve"> fiecare spațiu individual de depozitare va fi prevăzut cu o ușă confecționată din structura solidă, sudată, cu cadru din oțel și grilaj tip plasă, de culoare ,,portocaliu</w:t>
      </w:r>
      <w:r w:rsidR="00070C95">
        <w:rPr>
          <w:rFonts w:ascii="Arial" w:hAnsi="Arial" w:cs="Arial"/>
          <w:sz w:val="22"/>
          <w:szCs w:val="22"/>
        </w:rPr>
        <w:t xml:space="preserve"> </w:t>
      </w:r>
      <w:r w:rsidRPr="00546799">
        <w:rPr>
          <w:rFonts w:ascii="Arial" w:hAnsi="Arial" w:cs="Arial"/>
          <w:sz w:val="22"/>
          <w:szCs w:val="22"/>
        </w:rPr>
        <w:t>/</w:t>
      </w:r>
      <w:r w:rsidR="00070C95">
        <w:rPr>
          <w:rFonts w:ascii="Arial" w:hAnsi="Arial" w:cs="Arial"/>
          <w:sz w:val="22"/>
          <w:szCs w:val="22"/>
        </w:rPr>
        <w:t xml:space="preserve"> </w:t>
      </w:r>
      <w:r w:rsidRPr="00546799">
        <w:rPr>
          <w:rFonts w:ascii="Arial" w:hAnsi="Arial" w:cs="Arial"/>
          <w:sz w:val="22"/>
          <w:szCs w:val="22"/>
        </w:rPr>
        <w:t>orange” și prevăzute cu balamale și sistem de securizare</w:t>
      </w:r>
      <w:r w:rsidR="00070C95">
        <w:rPr>
          <w:rFonts w:ascii="Arial" w:hAnsi="Arial" w:cs="Arial"/>
          <w:sz w:val="22"/>
          <w:szCs w:val="22"/>
        </w:rPr>
        <w:t xml:space="preserve"> </w:t>
      </w:r>
      <w:r w:rsidRPr="00546799">
        <w:rPr>
          <w:rFonts w:ascii="Arial" w:hAnsi="Arial" w:cs="Arial"/>
          <w:sz w:val="22"/>
          <w:szCs w:val="22"/>
        </w:rPr>
        <w:t>/</w:t>
      </w:r>
      <w:r w:rsidR="00070C95">
        <w:rPr>
          <w:rFonts w:ascii="Arial" w:hAnsi="Arial" w:cs="Arial"/>
          <w:sz w:val="22"/>
          <w:szCs w:val="22"/>
        </w:rPr>
        <w:t xml:space="preserve"> </w:t>
      </w:r>
      <w:r w:rsidRPr="00546799">
        <w:rPr>
          <w:rFonts w:ascii="Arial" w:hAnsi="Arial" w:cs="Arial"/>
          <w:sz w:val="22"/>
          <w:szCs w:val="22"/>
        </w:rPr>
        <w:t>încuiere;</w:t>
      </w:r>
    </w:p>
    <w:p w14:paraId="6C118439" w14:textId="77777777"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fiecare nivel va fi prevăzut cu un sistem de iluminat de tip LED astfel încât să asigure un iluminat corespunzător pe toată suprafață, întrerupător, priză electrică 230V și un tablou electric cu siguranțe automate calibrate corespunzător;</w:t>
      </w:r>
    </w:p>
    <w:p w14:paraId="770A74F1" w14:textId="3EC46F95" w:rsidR="00546799" w:rsidRPr="00546799" w:rsidRDefault="00546799" w:rsidP="00784FDD">
      <w:pPr>
        <w:pStyle w:val="DefaultText"/>
        <w:numPr>
          <w:ilvl w:val="1"/>
          <w:numId w:val="12"/>
        </w:numPr>
        <w:spacing w:after="60" w:line="276" w:lineRule="auto"/>
        <w:jc w:val="both"/>
        <w:textAlignment w:val="auto"/>
        <w:rPr>
          <w:rFonts w:ascii="Arial" w:hAnsi="Arial" w:cs="Arial"/>
          <w:sz w:val="22"/>
          <w:szCs w:val="22"/>
        </w:rPr>
      </w:pPr>
      <w:r w:rsidRPr="00546799">
        <w:rPr>
          <w:rFonts w:ascii="Arial" w:hAnsi="Arial" w:cs="Arial"/>
          <w:sz w:val="22"/>
          <w:szCs w:val="22"/>
        </w:rPr>
        <w:t>accesul la nivelul superior va fi asigurat printr-o scară exterioară metalică, prevăzută cu platformă pătrată cu latura cuprinsă între 1100 – 1300 mm, mână curentă, culoarea ”gri antracit” iar treptele și platforma vor fi confecționate astfel încât să prevină alunecarea pe acestea;</w:t>
      </w:r>
    </w:p>
    <w:p w14:paraId="673533AA" w14:textId="75EF5696" w:rsidR="00546799" w:rsidRPr="00546799" w:rsidRDefault="00546799" w:rsidP="00784FDD">
      <w:pPr>
        <w:pStyle w:val="DefaultText"/>
        <w:numPr>
          <w:ilvl w:val="0"/>
          <w:numId w:val="11"/>
        </w:numPr>
        <w:tabs>
          <w:tab w:val="left" w:pos="567"/>
        </w:tabs>
        <w:spacing w:before="240" w:after="240" w:line="276" w:lineRule="auto"/>
        <w:ind w:left="851" w:hanging="502"/>
        <w:jc w:val="both"/>
        <w:rPr>
          <w:rFonts w:ascii="Arial" w:hAnsi="Arial" w:cs="Arial"/>
          <w:b/>
          <w:bCs/>
          <w:sz w:val="22"/>
          <w:szCs w:val="22"/>
          <w:lang w:val="en-GB"/>
        </w:rPr>
      </w:pPr>
      <w:r w:rsidRPr="00546799">
        <w:rPr>
          <w:rFonts w:ascii="Arial" w:hAnsi="Arial" w:cs="Arial"/>
          <w:b/>
          <w:bCs/>
          <w:sz w:val="22"/>
          <w:szCs w:val="22"/>
          <w:lang w:val="en-GB"/>
        </w:rPr>
        <w:t xml:space="preserve">ELABORAREA OFERTEI TEHNICE </w:t>
      </w:r>
      <w:r w:rsidR="00070C95">
        <w:rPr>
          <w:rFonts w:ascii="Arial" w:hAnsi="Arial" w:cs="Arial"/>
          <w:b/>
          <w:bCs/>
          <w:sz w:val="22"/>
          <w:szCs w:val="22"/>
          <w:lang w:val="en-GB"/>
        </w:rPr>
        <w:t>Ș</w:t>
      </w:r>
      <w:r w:rsidRPr="00546799">
        <w:rPr>
          <w:rFonts w:ascii="Arial" w:hAnsi="Arial" w:cs="Arial"/>
          <w:b/>
          <w:bCs/>
          <w:sz w:val="22"/>
          <w:szCs w:val="22"/>
          <w:lang w:val="en-GB"/>
        </w:rPr>
        <w:t>I FINANCIARE</w:t>
      </w:r>
    </w:p>
    <w:p w14:paraId="7F0BF32B" w14:textId="77777777" w:rsidR="00546799" w:rsidRPr="00546799" w:rsidRDefault="00546799" w:rsidP="00784FDD">
      <w:pPr>
        <w:pStyle w:val="DefaultText"/>
        <w:spacing w:line="276" w:lineRule="auto"/>
        <w:ind w:left="349" w:firstLine="709"/>
        <w:jc w:val="both"/>
        <w:rPr>
          <w:rFonts w:ascii="Arial" w:hAnsi="Arial" w:cs="Arial"/>
          <w:sz w:val="22"/>
          <w:szCs w:val="22"/>
        </w:rPr>
      </w:pPr>
      <w:r w:rsidRPr="00546799">
        <w:rPr>
          <w:rFonts w:ascii="Arial" w:hAnsi="Arial" w:cs="Arial"/>
          <w:sz w:val="22"/>
          <w:szCs w:val="22"/>
        </w:rPr>
        <w:t>Oferta va fi elaborată în conformitate cu prevederile legale în vigoare;</w:t>
      </w:r>
    </w:p>
    <w:p w14:paraId="087CC6D7" w14:textId="77777777" w:rsidR="00546799" w:rsidRPr="00546799" w:rsidRDefault="00546799" w:rsidP="00784FDD">
      <w:pPr>
        <w:pStyle w:val="DefaultText"/>
        <w:spacing w:line="276" w:lineRule="auto"/>
        <w:ind w:left="349" w:firstLine="709"/>
        <w:jc w:val="both"/>
        <w:rPr>
          <w:rFonts w:ascii="Arial" w:hAnsi="Arial" w:cs="Arial"/>
          <w:sz w:val="22"/>
          <w:szCs w:val="22"/>
        </w:rPr>
      </w:pPr>
      <w:r w:rsidRPr="00546799">
        <w:rPr>
          <w:rFonts w:ascii="Arial" w:hAnsi="Arial" w:cs="Arial"/>
          <w:sz w:val="22"/>
          <w:szCs w:val="22"/>
        </w:rPr>
        <w:t>Caietul de sarcini face parte integrantă din documentația pentru elaborarea și prezentarea ofertei și constituie ansamblul cerințelor pe baza cărora se elaborează de către fiecare ofertant propunerea tehnică;</w:t>
      </w:r>
    </w:p>
    <w:p w14:paraId="35E4D04B" w14:textId="77777777" w:rsidR="00546799" w:rsidRPr="00546799" w:rsidRDefault="00546799" w:rsidP="00784FDD">
      <w:pPr>
        <w:pStyle w:val="DefaultText"/>
        <w:spacing w:line="276" w:lineRule="auto"/>
        <w:ind w:left="349" w:firstLine="709"/>
        <w:jc w:val="both"/>
        <w:rPr>
          <w:rFonts w:ascii="Arial" w:hAnsi="Arial" w:cs="Arial"/>
          <w:sz w:val="22"/>
          <w:szCs w:val="22"/>
        </w:rPr>
      </w:pPr>
      <w:r w:rsidRPr="00546799">
        <w:rPr>
          <w:rFonts w:ascii="Arial" w:hAnsi="Arial" w:cs="Arial"/>
          <w:b/>
          <w:bCs/>
          <w:sz w:val="22"/>
          <w:szCs w:val="22"/>
        </w:rPr>
        <w:t>Propunerea tehnică</w:t>
      </w:r>
      <w:r w:rsidRPr="00546799">
        <w:rPr>
          <w:rFonts w:ascii="Arial" w:hAnsi="Arial" w:cs="Arial"/>
          <w:sz w:val="22"/>
          <w:szCs w:val="22"/>
        </w:rPr>
        <w:t xml:space="preserve"> trebuie să definească caracteristici referitoare la nivelul calitativ, tehnic și de performanță, sistem de asigurare a calității, ambalare, etichetare etc.;</w:t>
      </w:r>
    </w:p>
    <w:p w14:paraId="26178AD7" w14:textId="77777777" w:rsidR="00546799" w:rsidRPr="00546799" w:rsidRDefault="00546799" w:rsidP="00784FDD">
      <w:pPr>
        <w:pStyle w:val="DefaultText"/>
        <w:spacing w:line="276" w:lineRule="auto"/>
        <w:ind w:left="349" w:firstLine="709"/>
        <w:jc w:val="both"/>
        <w:rPr>
          <w:rFonts w:ascii="Arial" w:hAnsi="Arial" w:cs="Arial"/>
          <w:sz w:val="22"/>
          <w:szCs w:val="22"/>
        </w:rPr>
      </w:pPr>
      <w:r w:rsidRPr="00546799">
        <w:rPr>
          <w:rFonts w:ascii="Arial" w:hAnsi="Arial" w:cs="Arial"/>
          <w:sz w:val="22"/>
          <w:szCs w:val="22"/>
        </w:rPr>
        <w:t>Pornind de la specificațiile tehnice, elaborate de autoritatea contractantă prin caietul de sarcini, ofertanții vor preciza în cadrul propunerii tehnice, tipul și modelul echipamentelor ofertate, precum și caracteristicile tehnice specifice tipului și modelului de produs ofertat.</w:t>
      </w:r>
    </w:p>
    <w:p w14:paraId="7036196B" w14:textId="77777777" w:rsidR="00546799" w:rsidRPr="00546799" w:rsidRDefault="00546799" w:rsidP="00784FDD">
      <w:pPr>
        <w:pStyle w:val="DefaultText"/>
        <w:spacing w:line="276" w:lineRule="auto"/>
        <w:ind w:left="349" w:firstLine="709"/>
        <w:jc w:val="both"/>
        <w:rPr>
          <w:rFonts w:ascii="Arial" w:hAnsi="Arial" w:cs="Arial"/>
          <w:sz w:val="22"/>
          <w:szCs w:val="22"/>
        </w:rPr>
      </w:pPr>
      <w:r w:rsidRPr="00546799">
        <w:rPr>
          <w:rFonts w:ascii="Arial" w:hAnsi="Arial" w:cs="Arial"/>
          <w:sz w:val="22"/>
          <w:szCs w:val="22"/>
        </w:rPr>
        <w:t>Ofertele care nu indică tipul și modelul echipamentelor ofertate ci doar menționează că se vor îndeplini cerințele caietului de sarcini și ale specificațiilor tehnice anexate, vor fi considerate ca fiind incomplete din punct de vedere al solicitărilor autorității contractante.</w:t>
      </w:r>
    </w:p>
    <w:p w14:paraId="667A0A5E" w14:textId="77777777" w:rsidR="00546799" w:rsidRPr="00546799" w:rsidRDefault="00546799" w:rsidP="00784FDD">
      <w:pPr>
        <w:pStyle w:val="DefaultText"/>
        <w:spacing w:line="276" w:lineRule="auto"/>
        <w:ind w:left="349" w:firstLine="709"/>
        <w:jc w:val="both"/>
        <w:rPr>
          <w:rFonts w:ascii="Arial" w:hAnsi="Arial" w:cs="Arial"/>
          <w:sz w:val="22"/>
          <w:szCs w:val="22"/>
        </w:rPr>
      </w:pPr>
      <w:r w:rsidRPr="00546799">
        <w:rPr>
          <w:rFonts w:ascii="Arial" w:hAnsi="Arial" w:cs="Arial"/>
          <w:b/>
          <w:bCs/>
          <w:sz w:val="22"/>
          <w:szCs w:val="22"/>
        </w:rPr>
        <w:t>Propunerea financiară</w:t>
      </w:r>
      <w:r w:rsidRPr="00546799">
        <w:rPr>
          <w:rFonts w:ascii="Arial" w:hAnsi="Arial" w:cs="Arial"/>
          <w:sz w:val="22"/>
          <w:szCs w:val="22"/>
        </w:rPr>
        <w:t xml:space="preserve"> va fi prezentată sub formă tabelară ca în exemplul de mai jos.</w:t>
      </w:r>
    </w:p>
    <w:p w14:paraId="4FD60CAB" w14:textId="047E5A3D" w:rsidR="00070C95" w:rsidRDefault="00546799" w:rsidP="00784FDD">
      <w:pPr>
        <w:pStyle w:val="DefaultText"/>
        <w:spacing w:line="276" w:lineRule="auto"/>
        <w:ind w:left="349" w:firstLine="709"/>
        <w:jc w:val="both"/>
        <w:rPr>
          <w:rFonts w:ascii="Arial" w:hAnsi="Arial" w:cs="Arial"/>
          <w:sz w:val="22"/>
          <w:szCs w:val="22"/>
        </w:rPr>
      </w:pPr>
      <w:r w:rsidRPr="00546799">
        <w:rPr>
          <w:rFonts w:ascii="Arial" w:hAnsi="Arial" w:cs="Arial"/>
          <w:sz w:val="22"/>
          <w:szCs w:val="22"/>
        </w:rPr>
        <w:t xml:space="preserve">Transportul completului </w:t>
      </w:r>
      <w:r w:rsidR="00070C95" w:rsidRPr="00546799">
        <w:rPr>
          <w:rFonts w:ascii="Arial" w:hAnsi="Arial" w:cs="Arial"/>
          <w:b/>
          <w:bCs/>
          <w:i/>
          <w:iCs/>
          <w:color w:val="000000"/>
          <w:sz w:val="22"/>
          <w:szCs w:val="22"/>
        </w:rPr>
        <w:t>”</w:t>
      </w:r>
      <w:r w:rsidR="00070C95" w:rsidRPr="00546799">
        <w:rPr>
          <w:rFonts w:ascii="Arial" w:hAnsi="Arial" w:cs="Arial"/>
          <w:b/>
          <w:i/>
          <w:iCs/>
          <w:color w:val="000000"/>
          <w:sz w:val="22"/>
          <w:szCs w:val="22"/>
        </w:rPr>
        <w:t>CONTAINER ECHIPAMENT INDIVIDUAL”</w:t>
      </w:r>
      <w:r w:rsidR="00070C95">
        <w:rPr>
          <w:rFonts w:ascii="Arial" w:hAnsi="Arial" w:cs="Arial"/>
          <w:b/>
          <w:i/>
          <w:iCs/>
          <w:color w:val="000000"/>
          <w:sz w:val="22"/>
          <w:szCs w:val="22"/>
        </w:rPr>
        <w:t xml:space="preserve"> </w:t>
      </w:r>
      <w:r w:rsidRPr="00546799">
        <w:rPr>
          <w:rFonts w:ascii="Arial" w:hAnsi="Arial" w:cs="Arial"/>
          <w:sz w:val="22"/>
          <w:szCs w:val="22"/>
        </w:rPr>
        <w:t>revine în sarcina furnizorului și va fi inclus în preț.</w:t>
      </w:r>
    </w:p>
    <w:tbl>
      <w:tblPr>
        <w:tblpPr w:leftFromText="180" w:rightFromText="180" w:vertAnchor="text" w:horzAnchor="page" w:tblpXSpec="center" w:tblpY="207"/>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391"/>
        <w:gridCol w:w="708"/>
        <w:gridCol w:w="851"/>
        <w:gridCol w:w="1134"/>
        <w:gridCol w:w="1134"/>
        <w:gridCol w:w="1101"/>
      </w:tblGrid>
      <w:tr w:rsidR="00070C95" w:rsidRPr="00546799" w14:paraId="0B0432E4" w14:textId="77777777" w:rsidTr="00070C95">
        <w:tc>
          <w:tcPr>
            <w:tcW w:w="5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C0678B" w14:textId="77777777" w:rsidR="00070C95" w:rsidRPr="00546799" w:rsidRDefault="00070C95" w:rsidP="00070C95">
            <w:pPr>
              <w:spacing w:line="276" w:lineRule="auto"/>
              <w:jc w:val="both"/>
              <w:rPr>
                <w:rFonts w:ascii="Arial" w:hAnsi="Arial" w:cs="Arial"/>
                <w:b/>
                <w:sz w:val="22"/>
                <w:szCs w:val="22"/>
              </w:rPr>
            </w:pPr>
            <w:r w:rsidRPr="00546799">
              <w:rPr>
                <w:rFonts w:ascii="Arial" w:hAnsi="Arial" w:cs="Arial"/>
                <w:b/>
                <w:sz w:val="22"/>
                <w:szCs w:val="22"/>
              </w:rPr>
              <w:t>Nr. crt.</w:t>
            </w:r>
          </w:p>
        </w:tc>
        <w:tc>
          <w:tcPr>
            <w:tcW w:w="43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5144CC" w14:textId="77777777" w:rsidR="00070C95" w:rsidRPr="00546799" w:rsidRDefault="00070C95" w:rsidP="00070C95">
            <w:pPr>
              <w:spacing w:line="276" w:lineRule="auto"/>
              <w:jc w:val="center"/>
              <w:rPr>
                <w:rFonts w:ascii="Arial" w:hAnsi="Arial" w:cs="Arial"/>
                <w:b/>
                <w:sz w:val="22"/>
                <w:szCs w:val="22"/>
              </w:rPr>
            </w:pPr>
            <w:r w:rsidRPr="00546799">
              <w:rPr>
                <w:rFonts w:ascii="Arial" w:hAnsi="Arial" w:cs="Arial"/>
                <w:b/>
                <w:sz w:val="22"/>
                <w:szCs w:val="22"/>
              </w:rPr>
              <w:t>Denumire</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C8FEFB" w14:textId="779D10B3" w:rsidR="00070C95" w:rsidRPr="00546799" w:rsidRDefault="00070C95" w:rsidP="00070C95">
            <w:pPr>
              <w:spacing w:line="276" w:lineRule="auto"/>
              <w:jc w:val="center"/>
              <w:rPr>
                <w:rFonts w:ascii="Arial" w:hAnsi="Arial" w:cs="Arial"/>
                <w:b/>
                <w:sz w:val="22"/>
                <w:szCs w:val="22"/>
              </w:rPr>
            </w:pPr>
            <w:r w:rsidRPr="00546799">
              <w:rPr>
                <w:rFonts w:ascii="Arial" w:hAnsi="Arial" w:cs="Arial"/>
                <w:b/>
                <w:sz w:val="22"/>
                <w:szCs w:val="22"/>
              </w:rPr>
              <w:t>U.M</w:t>
            </w:r>
            <w:r>
              <w:rPr>
                <w:rFonts w:ascii="Arial" w:hAnsi="Arial" w:cs="Arial"/>
                <w:b/>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AB7DB" w14:textId="4D4903E0" w:rsidR="00070C95" w:rsidRPr="00546799" w:rsidRDefault="00070C95" w:rsidP="00070C95">
            <w:pPr>
              <w:spacing w:line="276" w:lineRule="auto"/>
              <w:jc w:val="center"/>
              <w:rPr>
                <w:rFonts w:ascii="Arial" w:hAnsi="Arial" w:cs="Arial"/>
                <w:b/>
                <w:sz w:val="22"/>
                <w:szCs w:val="22"/>
              </w:rPr>
            </w:pPr>
            <w:r w:rsidRPr="00546799">
              <w:rPr>
                <w:rFonts w:ascii="Arial" w:hAnsi="Arial" w:cs="Arial"/>
                <w:b/>
                <w:sz w:val="22"/>
                <w:szCs w:val="22"/>
              </w:rPr>
              <w:t>Cant</w:t>
            </w:r>
            <w:r>
              <w:rPr>
                <w:rFonts w:ascii="Arial" w:hAnsi="Arial" w:cs="Arial"/>
                <w:b/>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4A87A8" w14:textId="77777777" w:rsidR="00070C95" w:rsidRDefault="00070C95" w:rsidP="00070C95">
            <w:pPr>
              <w:spacing w:line="276" w:lineRule="auto"/>
              <w:jc w:val="center"/>
              <w:rPr>
                <w:rFonts w:ascii="Arial" w:hAnsi="Arial" w:cs="Arial"/>
                <w:b/>
                <w:sz w:val="22"/>
                <w:szCs w:val="22"/>
                <w:lang w:eastAsia="en-GB"/>
              </w:rPr>
            </w:pPr>
            <w:r>
              <w:rPr>
                <w:rFonts w:ascii="Arial" w:hAnsi="Arial" w:cs="Arial"/>
                <w:b/>
                <w:sz w:val="22"/>
                <w:szCs w:val="22"/>
                <w:lang w:eastAsia="en-GB"/>
              </w:rPr>
              <w:t>Preț unitar</w:t>
            </w:r>
          </w:p>
          <w:p w14:paraId="792FDA20" w14:textId="334308CE" w:rsidR="00070C95" w:rsidRPr="00546799" w:rsidRDefault="00070C95" w:rsidP="00070C95">
            <w:pPr>
              <w:spacing w:line="276" w:lineRule="auto"/>
              <w:jc w:val="center"/>
              <w:rPr>
                <w:rFonts w:ascii="Arial" w:hAnsi="Arial" w:cs="Arial"/>
                <w:b/>
                <w:sz w:val="22"/>
                <w:szCs w:val="22"/>
              </w:rPr>
            </w:pPr>
            <w:r>
              <w:rPr>
                <w:rFonts w:ascii="Arial" w:hAnsi="Arial" w:cs="Arial"/>
                <w:bCs/>
                <w:sz w:val="22"/>
                <w:szCs w:val="22"/>
                <w:lang w:eastAsia="en-GB"/>
              </w:rPr>
              <w:t xml:space="preserve">(lei fără TVA) </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C82B32" w14:textId="77777777" w:rsidR="00070C95" w:rsidRDefault="00070C95" w:rsidP="00070C95">
            <w:pPr>
              <w:spacing w:line="276" w:lineRule="auto"/>
              <w:jc w:val="center"/>
              <w:rPr>
                <w:rFonts w:ascii="Arial" w:hAnsi="Arial" w:cs="Arial"/>
                <w:b/>
                <w:sz w:val="22"/>
                <w:szCs w:val="22"/>
                <w:lang w:eastAsia="en-GB"/>
              </w:rPr>
            </w:pPr>
            <w:r>
              <w:rPr>
                <w:rFonts w:ascii="Arial" w:hAnsi="Arial" w:cs="Arial"/>
                <w:b/>
                <w:sz w:val="22"/>
                <w:szCs w:val="22"/>
                <w:lang w:eastAsia="en-GB"/>
              </w:rPr>
              <w:t xml:space="preserve">Pret total </w:t>
            </w:r>
          </w:p>
          <w:p w14:paraId="3BCFFEBA" w14:textId="5C2DE46B" w:rsidR="00070C95" w:rsidRPr="00546799" w:rsidRDefault="00070C95" w:rsidP="00070C95">
            <w:pPr>
              <w:spacing w:line="276" w:lineRule="auto"/>
              <w:jc w:val="center"/>
              <w:rPr>
                <w:rFonts w:ascii="Arial" w:hAnsi="Arial" w:cs="Arial"/>
                <w:b/>
                <w:sz w:val="22"/>
                <w:szCs w:val="22"/>
              </w:rPr>
            </w:pPr>
            <w:r>
              <w:rPr>
                <w:rFonts w:ascii="Arial" w:hAnsi="Arial" w:cs="Arial"/>
                <w:bCs/>
                <w:sz w:val="22"/>
                <w:szCs w:val="22"/>
                <w:lang w:eastAsia="en-GB"/>
              </w:rPr>
              <w:t>(lei fără TVA)</w:t>
            </w:r>
          </w:p>
        </w:tc>
        <w:tc>
          <w:tcPr>
            <w:tcW w:w="11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CFA4C7" w14:textId="77777777" w:rsidR="00070C95" w:rsidRDefault="00070C95" w:rsidP="00070C95">
            <w:pPr>
              <w:spacing w:line="276" w:lineRule="auto"/>
              <w:jc w:val="center"/>
              <w:rPr>
                <w:rFonts w:ascii="Arial" w:hAnsi="Arial" w:cs="Arial"/>
                <w:b/>
                <w:sz w:val="22"/>
                <w:szCs w:val="22"/>
                <w:lang w:eastAsia="en-GB"/>
              </w:rPr>
            </w:pPr>
            <w:r>
              <w:rPr>
                <w:rFonts w:ascii="Arial" w:hAnsi="Arial" w:cs="Arial"/>
                <w:b/>
                <w:sz w:val="22"/>
                <w:szCs w:val="22"/>
                <w:lang w:eastAsia="en-GB"/>
              </w:rPr>
              <w:t>Valoare TVA</w:t>
            </w:r>
          </w:p>
          <w:p w14:paraId="356BFE36" w14:textId="7BF12455" w:rsidR="00070C95" w:rsidRPr="00546799" w:rsidRDefault="00070C95" w:rsidP="00070C95">
            <w:pPr>
              <w:spacing w:line="276" w:lineRule="auto"/>
              <w:jc w:val="center"/>
              <w:rPr>
                <w:rFonts w:ascii="Arial" w:hAnsi="Arial" w:cs="Arial"/>
                <w:b/>
                <w:sz w:val="22"/>
                <w:szCs w:val="22"/>
              </w:rPr>
            </w:pPr>
            <w:r>
              <w:rPr>
                <w:rFonts w:ascii="Arial" w:hAnsi="Arial" w:cs="Arial"/>
                <w:bCs/>
                <w:sz w:val="22"/>
                <w:szCs w:val="22"/>
                <w:lang w:eastAsia="en-GB"/>
              </w:rPr>
              <w:t>(lei)</w:t>
            </w:r>
          </w:p>
        </w:tc>
      </w:tr>
      <w:tr w:rsidR="00546799" w:rsidRPr="00546799" w14:paraId="15A772B6" w14:textId="77777777" w:rsidTr="00070C95">
        <w:tc>
          <w:tcPr>
            <w:tcW w:w="566" w:type="dxa"/>
            <w:tcBorders>
              <w:top w:val="single" w:sz="4" w:space="0" w:color="auto"/>
              <w:left w:val="single" w:sz="4" w:space="0" w:color="auto"/>
              <w:bottom w:val="single" w:sz="4" w:space="0" w:color="auto"/>
              <w:right w:val="single" w:sz="4" w:space="0" w:color="auto"/>
            </w:tcBorders>
            <w:vAlign w:val="center"/>
            <w:hideMark/>
          </w:tcPr>
          <w:p w14:paraId="3B20FD11" w14:textId="77777777" w:rsidR="00546799" w:rsidRPr="00546799" w:rsidRDefault="00546799" w:rsidP="00546799">
            <w:pPr>
              <w:spacing w:line="276" w:lineRule="auto"/>
              <w:jc w:val="both"/>
              <w:rPr>
                <w:rFonts w:ascii="Arial" w:hAnsi="Arial" w:cs="Arial"/>
                <w:sz w:val="22"/>
                <w:szCs w:val="22"/>
              </w:rPr>
            </w:pPr>
            <w:r w:rsidRPr="00546799">
              <w:rPr>
                <w:rFonts w:ascii="Arial" w:hAnsi="Arial" w:cs="Arial"/>
                <w:sz w:val="22"/>
                <w:szCs w:val="22"/>
              </w:rPr>
              <w:t>1</w:t>
            </w:r>
          </w:p>
        </w:tc>
        <w:tc>
          <w:tcPr>
            <w:tcW w:w="4391" w:type="dxa"/>
            <w:tcBorders>
              <w:top w:val="single" w:sz="4" w:space="0" w:color="auto"/>
              <w:left w:val="single" w:sz="4" w:space="0" w:color="auto"/>
              <w:bottom w:val="single" w:sz="4" w:space="0" w:color="auto"/>
              <w:right w:val="single" w:sz="4" w:space="0" w:color="auto"/>
            </w:tcBorders>
            <w:vAlign w:val="center"/>
            <w:hideMark/>
          </w:tcPr>
          <w:p w14:paraId="7B993D67" w14:textId="7380AEB8" w:rsidR="00546799" w:rsidRPr="00546799" w:rsidRDefault="00070C95" w:rsidP="00546799">
            <w:pPr>
              <w:spacing w:line="276" w:lineRule="auto"/>
              <w:jc w:val="center"/>
              <w:rPr>
                <w:rFonts w:ascii="Arial" w:hAnsi="Arial" w:cs="Arial"/>
                <w:sz w:val="22"/>
                <w:szCs w:val="22"/>
                <w:lang w:val="es-ES_tradnl" w:eastAsia="es-ES"/>
              </w:rPr>
            </w:pPr>
            <w:r w:rsidRPr="00546799">
              <w:rPr>
                <w:rFonts w:ascii="Arial" w:hAnsi="Arial" w:cs="Arial"/>
                <w:b/>
                <w:i/>
                <w:iCs/>
                <w:color w:val="000000"/>
                <w:sz w:val="22"/>
                <w:szCs w:val="22"/>
              </w:rPr>
              <w:t>CONTAINER ECHIPAMENT INDIVIDUAL</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D59C84" w14:textId="77777777" w:rsidR="00546799" w:rsidRPr="00546799" w:rsidRDefault="00546799" w:rsidP="00546799">
            <w:pPr>
              <w:spacing w:line="276" w:lineRule="auto"/>
              <w:jc w:val="center"/>
              <w:rPr>
                <w:rFonts w:ascii="Arial" w:hAnsi="Arial" w:cs="Arial"/>
                <w:sz w:val="22"/>
                <w:szCs w:val="22"/>
                <w:lang w:val="es-ES_tradnl" w:eastAsia="es-ES"/>
              </w:rPr>
            </w:pPr>
            <w:r w:rsidRPr="00546799">
              <w:rPr>
                <w:rFonts w:ascii="Arial" w:hAnsi="Arial" w:cs="Arial"/>
                <w:sz w:val="22"/>
                <w:szCs w:val="22"/>
                <w:lang w:val="es-ES_tradnl" w:eastAsia="es-ES"/>
              </w:rPr>
              <w:t>cpl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E256C8" w14:textId="77777777" w:rsidR="00546799" w:rsidRPr="00546799" w:rsidRDefault="00546799" w:rsidP="00546799">
            <w:pPr>
              <w:spacing w:line="276" w:lineRule="auto"/>
              <w:jc w:val="center"/>
              <w:rPr>
                <w:rFonts w:ascii="Arial" w:hAnsi="Arial" w:cs="Arial"/>
                <w:sz w:val="22"/>
                <w:szCs w:val="22"/>
                <w:lang w:val="es-ES_tradnl" w:eastAsia="es-ES"/>
              </w:rPr>
            </w:pPr>
            <w:r w:rsidRPr="00546799">
              <w:rPr>
                <w:rFonts w:ascii="Arial" w:hAnsi="Arial" w:cs="Arial"/>
                <w:sz w:val="22"/>
                <w:szCs w:val="22"/>
                <w:lang w:val="es-ES_tradnl" w:eastAsia="es-ES"/>
              </w:rPr>
              <w:t>2</w:t>
            </w:r>
          </w:p>
        </w:tc>
        <w:tc>
          <w:tcPr>
            <w:tcW w:w="1134" w:type="dxa"/>
            <w:tcBorders>
              <w:top w:val="single" w:sz="4" w:space="0" w:color="auto"/>
              <w:left w:val="single" w:sz="4" w:space="0" w:color="auto"/>
              <w:bottom w:val="single" w:sz="4" w:space="0" w:color="auto"/>
              <w:right w:val="single" w:sz="4" w:space="0" w:color="auto"/>
            </w:tcBorders>
            <w:vAlign w:val="center"/>
          </w:tcPr>
          <w:p w14:paraId="4F2826E6" w14:textId="77777777" w:rsidR="00546799" w:rsidRPr="00546799" w:rsidRDefault="00546799" w:rsidP="00546799">
            <w:pPr>
              <w:spacing w:line="276" w:lineRule="auto"/>
              <w:rPr>
                <w:rFonts w:ascii="Arial" w:hAnsi="Arial" w:cs="Arial"/>
                <w:sz w:val="22"/>
                <w:szCs w:val="22"/>
                <w:lang w:val="es-ES_tradnl" w:eastAsia="es-ES"/>
              </w:rPr>
            </w:pPr>
          </w:p>
        </w:tc>
        <w:tc>
          <w:tcPr>
            <w:tcW w:w="1134" w:type="dxa"/>
            <w:tcBorders>
              <w:top w:val="single" w:sz="4" w:space="0" w:color="auto"/>
              <w:left w:val="single" w:sz="4" w:space="0" w:color="auto"/>
              <w:bottom w:val="single" w:sz="4" w:space="0" w:color="auto"/>
              <w:right w:val="single" w:sz="4" w:space="0" w:color="auto"/>
            </w:tcBorders>
            <w:vAlign w:val="center"/>
          </w:tcPr>
          <w:p w14:paraId="52692324" w14:textId="77777777" w:rsidR="00546799" w:rsidRPr="00546799" w:rsidRDefault="00546799" w:rsidP="00546799">
            <w:pPr>
              <w:spacing w:line="276" w:lineRule="auto"/>
              <w:rPr>
                <w:rFonts w:ascii="Arial" w:hAnsi="Arial" w:cs="Arial"/>
                <w:sz w:val="22"/>
                <w:szCs w:val="22"/>
                <w:lang w:val="es-ES_tradnl" w:eastAsia="es-ES"/>
              </w:rPr>
            </w:pPr>
          </w:p>
        </w:tc>
        <w:tc>
          <w:tcPr>
            <w:tcW w:w="1101" w:type="dxa"/>
            <w:tcBorders>
              <w:top w:val="single" w:sz="4" w:space="0" w:color="auto"/>
              <w:left w:val="single" w:sz="4" w:space="0" w:color="auto"/>
              <w:bottom w:val="single" w:sz="4" w:space="0" w:color="auto"/>
              <w:right w:val="single" w:sz="4" w:space="0" w:color="auto"/>
            </w:tcBorders>
            <w:vAlign w:val="center"/>
          </w:tcPr>
          <w:p w14:paraId="2675F0E6" w14:textId="77777777" w:rsidR="00546799" w:rsidRPr="00546799" w:rsidRDefault="00546799" w:rsidP="00546799">
            <w:pPr>
              <w:spacing w:line="276" w:lineRule="auto"/>
              <w:rPr>
                <w:rFonts w:ascii="Arial" w:hAnsi="Arial" w:cs="Arial"/>
                <w:sz w:val="22"/>
                <w:szCs w:val="22"/>
                <w:lang w:val="es-ES_tradnl" w:eastAsia="es-ES"/>
              </w:rPr>
            </w:pPr>
          </w:p>
        </w:tc>
      </w:tr>
    </w:tbl>
    <w:p w14:paraId="1652A39C" w14:textId="41F1F8E5" w:rsidR="00546799" w:rsidRPr="008B35B7" w:rsidRDefault="00546799" w:rsidP="00784FDD">
      <w:pPr>
        <w:pStyle w:val="DefaultText"/>
        <w:numPr>
          <w:ilvl w:val="0"/>
          <w:numId w:val="11"/>
        </w:numPr>
        <w:spacing w:before="240" w:line="276" w:lineRule="auto"/>
        <w:ind w:left="851" w:hanging="567"/>
        <w:jc w:val="both"/>
        <w:rPr>
          <w:rFonts w:ascii="Arial" w:hAnsi="Arial" w:cs="Arial"/>
          <w:b/>
          <w:color w:val="000000"/>
          <w:sz w:val="22"/>
          <w:szCs w:val="22"/>
        </w:rPr>
      </w:pPr>
      <w:r w:rsidRPr="008B35B7">
        <w:rPr>
          <w:rFonts w:ascii="Arial" w:hAnsi="Arial" w:cs="Arial"/>
          <w:b/>
          <w:color w:val="000000"/>
          <w:sz w:val="22"/>
          <w:szCs w:val="22"/>
        </w:rPr>
        <w:t>LIVRARE, RECEPŢIE ŞI PLATĂ</w:t>
      </w:r>
    </w:p>
    <w:p w14:paraId="771FB0D4" w14:textId="73EDAD01" w:rsidR="00546799" w:rsidRPr="00546799" w:rsidRDefault="00546799" w:rsidP="00784FDD">
      <w:pPr>
        <w:pStyle w:val="Default"/>
        <w:spacing w:line="276" w:lineRule="auto"/>
        <w:ind w:left="284"/>
        <w:jc w:val="both"/>
        <w:rPr>
          <w:rFonts w:ascii="Arial" w:hAnsi="Arial" w:cs="Arial"/>
          <w:sz w:val="22"/>
          <w:szCs w:val="22"/>
          <w:lang w:val="ro-RO"/>
        </w:rPr>
      </w:pPr>
      <w:r w:rsidRPr="00546799">
        <w:rPr>
          <w:rFonts w:ascii="Arial" w:hAnsi="Arial" w:cs="Arial"/>
          <w:bCs/>
          <w:sz w:val="22"/>
          <w:szCs w:val="22"/>
          <w:lang w:val="ro-RO"/>
        </w:rPr>
        <w:t>La livrare, produsele vor îndeplini toate condi</w:t>
      </w:r>
      <w:r w:rsidR="008B35B7">
        <w:rPr>
          <w:rFonts w:ascii="Arial" w:hAnsi="Arial" w:cs="Arial"/>
          <w:bCs/>
          <w:sz w:val="22"/>
          <w:szCs w:val="22"/>
          <w:lang w:val="ro-RO"/>
        </w:rPr>
        <w:t>ț</w:t>
      </w:r>
      <w:r w:rsidRPr="00546799">
        <w:rPr>
          <w:rFonts w:ascii="Arial" w:hAnsi="Arial" w:cs="Arial"/>
          <w:bCs/>
          <w:sz w:val="22"/>
          <w:szCs w:val="22"/>
          <w:lang w:val="ro-RO"/>
        </w:rPr>
        <w:t>iile impuse de legisla</w:t>
      </w:r>
      <w:r w:rsidR="008B35B7">
        <w:rPr>
          <w:rFonts w:ascii="Arial" w:hAnsi="Arial" w:cs="Arial"/>
          <w:bCs/>
          <w:sz w:val="22"/>
          <w:szCs w:val="22"/>
          <w:lang w:val="ro-RO"/>
        </w:rPr>
        <w:t>ț</w:t>
      </w:r>
      <w:r w:rsidRPr="00546799">
        <w:rPr>
          <w:rFonts w:ascii="Arial" w:hAnsi="Arial" w:cs="Arial"/>
          <w:bCs/>
          <w:sz w:val="22"/>
          <w:szCs w:val="22"/>
          <w:lang w:val="ro-RO"/>
        </w:rPr>
        <w:t xml:space="preserve">ia </w:t>
      </w:r>
      <w:r w:rsidRPr="00546799">
        <w:rPr>
          <w:rFonts w:ascii="Arial" w:hAnsi="Arial" w:cs="Arial"/>
          <w:sz w:val="22"/>
          <w:szCs w:val="22"/>
          <w:lang w:val="ro-RO"/>
        </w:rPr>
        <w:t xml:space="preserve">în vigoare pentru admiterea în </w:t>
      </w:r>
      <w:r w:rsidRPr="00546799">
        <w:rPr>
          <w:rFonts w:ascii="Arial" w:hAnsi="Arial" w:cs="Arial"/>
          <w:sz w:val="22"/>
          <w:szCs w:val="22"/>
          <w:lang w:val="ro-RO"/>
        </w:rPr>
        <w:lastRenderedPageBreak/>
        <w:t>folosință.</w:t>
      </w:r>
    </w:p>
    <w:p w14:paraId="15CFB1ED" w14:textId="77777777" w:rsidR="00546799" w:rsidRPr="00546799" w:rsidRDefault="00546799" w:rsidP="00784FDD">
      <w:pPr>
        <w:pStyle w:val="Default"/>
        <w:spacing w:line="276" w:lineRule="auto"/>
        <w:ind w:left="-141" w:firstLine="436"/>
        <w:jc w:val="both"/>
        <w:rPr>
          <w:rFonts w:ascii="Arial" w:hAnsi="Arial" w:cs="Arial"/>
          <w:sz w:val="22"/>
          <w:szCs w:val="22"/>
          <w:lang w:val="ro-RO"/>
        </w:rPr>
      </w:pPr>
      <w:r w:rsidRPr="00546799">
        <w:rPr>
          <w:rFonts w:ascii="Arial" w:hAnsi="Arial" w:cs="Arial"/>
          <w:sz w:val="22"/>
          <w:szCs w:val="22"/>
          <w:lang w:val="ro-RO"/>
        </w:rPr>
        <w:t>Produsele și echipamentele vor fi noi, fără a fi utilizate anterior.</w:t>
      </w:r>
    </w:p>
    <w:p w14:paraId="5BE97CC8" w14:textId="02B9AD72" w:rsidR="00546799" w:rsidRPr="00546799" w:rsidRDefault="00546799" w:rsidP="00784FDD">
      <w:pPr>
        <w:pStyle w:val="Default"/>
        <w:spacing w:line="276" w:lineRule="auto"/>
        <w:ind w:left="426" w:firstLine="11"/>
        <w:jc w:val="both"/>
        <w:rPr>
          <w:rFonts w:ascii="Arial" w:hAnsi="Arial" w:cs="Arial"/>
          <w:sz w:val="22"/>
          <w:szCs w:val="22"/>
          <w:lang w:val="ro-RO"/>
        </w:rPr>
      </w:pPr>
      <w:r w:rsidRPr="00546799">
        <w:rPr>
          <w:rFonts w:ascii="Arial" w:hAnsi="Arial" w:cs="Arial"/>
          <w:b/>
          <w:bCs/>
          <w:sz w:val="22"/>
          <w:szCs w:val="22"/>
          <w:lang w:val="ro-RO"/>
        </w:rPr>
        <w:t>a)</w:t>
      </w:r>
      <w:r w:rsidRPr="00546799">
        <w:rPr>
          <w:rFonts w:ascii="Arial" w:hAnsi="Arial" w:cs="Arial"/>
          <w:sz w:val="22"/>
          <w:szCs w:val="22"/>
          <w:lang w:val="ro-RO"/>
        </w:rPr>
        <w:t xml:space="preserve"> </w:t>
      </w:r>
      <w:r w:rsidRPr="00546799">
        <w:rPr>
          <w:rFonts w:ascii="Arial" w:hAnsi="Arial" w:cs="Arial"/>
          <w:b/>
          <w:bCs/>
          <w:sz w:val="22"/>
          <w:szCs w:val="22"/>
          <w:lang w:val="ro-RO"/>
        </w:rPr>
        <w:t>Livrarea produselor</w:t>
      </w:r>
      <w:r w:rsidRPr="00546799">
        <w:rPr>
          <w:rFonts w:ascii="Arial" w:hAnsi="Arial" w:cs="Arial"/>
          <w:sz w:val="22"/>
          <w:szCs w:val="22"/>
          <w:lang w:val="ro-RO"/>
        </w:rPr>
        <w:t xml:space="preserve"> se va efectua în </w:t>
      </w:r>
      <w:r w:rsidRPr="00546799">
        <w:rPr>
          <w:rFonts w:ascii="Arial" w:hAnsi="Arial" w:cs="Arial"/>
          <w:b/>
          <w:bCs/>
          <w:sz w:val="22"/>
          <w:szCs w:val="22"/>
          <w:lang w:val="ro-RO"/>
        </w:rPr>
        <w:t xml:space="preserve">cel mult </w:t>
      </w:r>
      <w:r w:rsidR="00AB5978">
        <w:rPr>
          <w:rFonts w:ascii="Arial" w:hAnsi="Arial" w:cs="Arial"/>
          <w:b/>
          <w:bCs/>
          <w:sz w:val="22"/>
          <w:szCs w:val="22"/>
          <w:lang w:val="ro-RO"/>
        </w:rPr>
        <w:t xml:space="preserve">45 </w:t>
      </w:r>
      <w:r w:rsidRPr="00546799">
        <w:rPr>
          <w:rFonts w:ascii="Arial" w:hAnsi="Arial" w:cs="Arial"/>
          <w:b/>
          <w:bCs/>
          <w:sz w:val="22"/>
          <w:szCs w:val="22"/>
          <w:lang w:val="ro-RO"/>
        </w:rPr>
        <w:t>de zile</w:t>
      </w:r>
      <w:r w:rsidRPr="00546799">
        <w:rPr>
          <w:rFonts w:ascii="Arial" w:hAnsi="Arial" w:cs="Arial"/>
          <w:sz w:val="22"/>
          <w:szCs w:val="22"/>
          <w:lang w:val="ro-RO"/>
        </w:rPr>
        <w:t xml:space="preserve"> de la data semnări</w:t>
      </w:r>
      <w:r w:rsidR="00AB5978">
        <w:rPr>
          <w:rFonts w:ascii="Arial" w:hAnsi="Arial" w:cs="Arial"/>
          <w:sz w:val="22"/>
          <w:szCs w:val="22"/>
          <w:lang w:val="ro-RO"/>
        </w:rPr>
        <w:t>i</w:t>
      </w:r>
      <w:r w:rsidRPr="00546799">
        <w:rPr>
          <w:rFonts w:ascii="Arial" w:hAnsi="Arial" w:cs="Arial"/>
          <w:sz w:val="22"/>
          <w:szCs w:val="22"/>
          <w:lang w:val="ro-RO"/>
        </w:rPr>
        <w:t xml:space="preserve"> contractului, la sediul Inspectoratului pentru Situații de Urgență al jud. Iași situat în mun. Iași, str. Lascăr Catargi nr. 59, jud. Iași;</w:t>
      </w:r>
    </w:p>
    <w:p w14:paraId="2764DA87" w14:textId="77777777" w:rsidR="00546799" w:rsidRPr="00546799" w:rsidRDefault="00546799" w:rsidP="00784FDD">
      <w:pPr>
        <w:pStyle w:val="Default"/>
        <w:spacing w:line="276" w:lineRule="auto"/>
        <w:ind w:left="426" w:firstLine="11"/>
        <w:jc w:val="both"/>
        <w:rPr>
          <w:rFonts w:ascii="Arial" w:hAnsi="Arial" w:cs="Arial"/>
          <w:b/>
          <w:bCs/>
          <w:sz w:val="22"/>
          <w:szCs w:val="22"/>
          <w:lang w:val="ro-RO"/>
        </w:rPr>
      </w:pPr>
      <w:r w:rsidRPr="00546799">
        <w:rPr>
          <w:rFonts w:ascii="Arial" w:hAnsi="Arial" w:cs="Arial"/>
          <w:sz w:val="22"/>
          <w:szCs w:val="22"/>
          <w:lang w:val="ro-RO"/>
        </w:rPr>
        <w:t xml:space="preserve">La </w:t>
      </w:r>
      <w:r w:rsidRPr="00546799">
        <w:rPr>
          <w:rFonts w:ascii="Arial" w:hAnsi="Arial" w:cs="Arial"/>
          <w:b/>
          <w:bCs/>
          <w:sz w:val="22"/>
          <w:szCs w:val="22"/>
          <w:lang w:val="ro-RO"/>
        </w:rPr>
        <w:t>livrarea produselor</w:t>
      </w:r>
      <w:r w:rsidRPr="00546799">
        <w:rPr>
          <w:rFonts w:ascii="Arial" w:hAnsi="Arial" w:cs="Arial"/>
          <w:sz w:val="22"/>
          <w:szCs w:val="22"/>
          <w:lang w:val="ro-RO"/>
        </w:rPr>
        <w:t xml:space="preserve"> se va semna un </w:t>
      </w:r>
      <w:r w:rsidRPr="00546799">
        <w:rPr>
          <w:rFonts w:ascii="Arial" w:hAnsi="Arial" w:cs="Arial"/>
          <w:b/>
          <w:bCs/>
          <w:sz w:val="22"/>
          <w:szCs w:val="22"/>
          <w:lang w:val="ro-RO"/>
        </w:rPr>
        <w:t>proces verbal de predare – primire a produselor.</w:t>
      </w:r>
    </w:p>
    <w:p w14:paraId="632026A9" w14:textId="77777777" w:rsidR="00546799" w:rsidRPr="00546799" w:rsidRDefault="00546799" w:rsidP="00784FDD">
      <w:pPr>
        <w:pStyle w:val="Default"/>
        <w:spacing w:line="276" w:lineRule="auto"/>
        <w:ind w:left="426" w:firstLine="11"/>
        <w:jc w:val="both"/>
        <w:rPr>
          <w:rFonts w:ascii="Arial" w:hAnsi="Arial" w:cs="Arial"/>
          <w:sz w:val="22"/>
          <w:szCs w:val="22"/>
          <w:lang w:val="ro-RO"/>
        </w:rPr>
      </w:pPr>
      <w:r w:rsidRPr="00546799">
        <w:rPr>
          <w:rFonts w:ascii="Arial" w:hAnsi="Arial" w:cs="Arial"/>
          <w:sz w:val="22"/>
          <w:szCs w:val="22"/>
          <w:lang w:val="ro-RO"/>
        </w:rPr>
        <w:t>La livrare, produsele  trebuie să fie însoțite de următoarele documente:</w:t>
      </w:r>
    </w:p>
    <w:p w14:paraId="63781562" w14:textId="560ECAD5" w:rsidR="00546799" w:rsidRPr="00546799" w:rsidRDefault="00546799" w:rsidP="00784FDD">
      <w:pPr>
        <w:pStyle w:val="Default"/>
        <w:numPr>
          <w:ilvl w:val="0"/>
          <w:numId w:val="14"/>
        </w:numPr>
        <w:spacing w:line="276" w:lineRule="auto"/>
        <w:ind w:left="1351"/>
        <w:jc w:val="both"/>
        <w:rPr>
          <w:rFonts w:ascii="Arial" w:hAnsi="Arial" w:cs="Arial"/>
          <w:sz w:val="22"/>
          <w:szCs w:val="22"/>
          <w:lang w:val="ro-RO"/>
        </w:rPr>
      </w:pPr>
      <w:r w:rsidRPr="00546799">
        <w:rPr>
          <w:rFonts w:ascii="Arial" w:hAnsi="Arial" w:cs="Arial"/>
          <w:sz w:val="22"/>
          <w:szCs w:val="22"/>
          <w:lang w:val="ro-RO"/>
        </w:rPr>
        <w:t>factura fiscală;</w:t>
      </w:r>
    </w:p>
    <w:p w14:paraId="10D93156" w14:textId="4D6FB544" w:rsidR="00546799" w:rsidRPr="00546799" w:rsidRDefault="00546799" w:rsidP="00784FDD">
      <w:pPr>
        <w:pStyle w:val="Default"/>
        <w:numPr>
          <w:ilvl w:val="0"/>
          <w:numId w:val="14"/>
        </w:numPr>
        <w:spacing w:line="276" w:lineRule="auto"/>
        <w:ind w:left="1351"/>
        <w:jc w:val="both"/>
        <w:rPr>
          <w:rFonts w:ascii="Arial" w:hAnsi="Arial" w:cs="Arial"/>
          <w:sz w:val="22"/>
          <w:szCs w:val="22"/>
          <w:lang w:val="ro-RO"/>
        </w:rPr>
      </w:pPr>
      <w:r w:rsidRPr="00546799">
        <w:rPr>
          <w:rFonts w:ascii="Arial" w:hAnsi="Arial" w:cs="Arial"/>
          <w:sz w:val="22"/>
          <w:szCs w:val="22"/>
          <w:lang w:val="ro-RO"/>
        </w:rPr>
        <w:t>inventarul completului;</w:t>
      </w:r>
    </w:p>
    <w:p w14:paraId="774676D2" w14:textId="5189D655" w:rsidR="00546799" w:rsidRPr="00546799" w:rsidRDefault="00546799" w:rsidP="00784FDD">
      <w:pPr>
        <w:pStyle w:val="Default"/>
        <w:numPr>
          <w:ilvl w:val="0"/>
          <w:numId w:val="14"/>
        </w:numPr>
        <w:spacing w:line="276" w:lineRule="auto"/>
        <w:ind w:left="1351"/>
        <w:jc w:val="both"/>
        <w:rPr>
          <w:rFonts w:ascii="Arial" w:hAnsi="Arial" w:cs="Arial"/>
          <w:sz w:val="22"/>
          <w:szCs w:val="22"/>
          <w:lang w:val="ro-RO"/>
        </w:rPr>
      </w:pPr>
      <w:r w:rsidRPr="00546799">
        <w:rPr>
          <w:rFonts w:ascii="Arial" w:hAnsi="Arial" w:cs="Arial"/>
          <w:sz w:val="22"/>
          <w:szCs w:val="22"/>
          <w:lang w:val="ro-RO"/>
        </w:rPr>
        <w:t>declarația/certificat de conformitate;</w:t>
      </w:r>
    </w:p>
    <w:p w14:paraId="65495A89" w14:textId="2FF0698D" w:rsidR="00546799" w:rsidRPr="00546799" w:rsidRDefault="00546799" w:rsidP="00784FDD">
      <w:pPr>
        <w:pStyle w:val="Default"/>
        <w:numPr>
          <w:ilvl w:val="0"/>
          <w:numId w:val="14"/>
        </w:numPr>
        <w:spacing w:line="276" w:lineRule="auto"/>
        <w:ind w:left="1351"/>
        <w:jc w:val="both"/>
        <w:rPr>
          <w:rFonts w:ascii="Arial" w:hAnsi="Arial" w:cs="Arial"/>
          <w:sz w:val="22"/>
          <w:szCs w:val="22"/>
          <w:lang w:val="ro-RO"/>
        </w:rPr>
      </w:pPr>
      <w:r w:rsidRPr="00546799">
        <w:rPr>
          <w:rFonts w:ascii="Arial" w:hAnsi="Arial" w:cs="Arial"/>
          <w:sz w:val="22"/>
          <w:szCs w:val="22"/>
          <w:lang w:val="ro-RO"/>
        </w:rPr>
        <w:t>certificat de garanție;</w:t>
      </w:r>
    </w:p>
    <w:p w14:paraId="4A232A89" w14:textId="350E0490" w:rsidR="00546799" w:rsidRPr="00546799" w:rsidRDefault="00546799" w:rsidP="00784FDD">
      <w:pPr>
        <w:pStyle w:val="Default"/>
        <w:numPr>
          <w:ilvl w:val="0"/>
          <w:numId w:val="14"/>
        </w:numPr>
        <w:spacing w:line="276" w:lineRule="auto"/>
        <w:ind w:left="1351"/>
        <w:jc w:val="both"/>
        <w:rPr>
          <w:rFonts w:ascii="Arial" w:hAnsi="Arial" w:cs="Arial"/>
          <w:sz w:val="22"/>
          <w:szCs w:val="22"/>
          <w:lang w:val="ro-RO"/>
        </w:rPr>
      </w:pPr>
      <w:r w:rsidRPr="00546799">
        <w:rPr>
          <w:rFonts w:ascii="Arial" w:hAnsi="Arial" w:cs="Arial"/>
          <w:sz w:val="22"/>
          <w:szCs w:val="22"/>
          <w:lang w:val="ro-RO"/>
        </w:rPr>
        <w:t>alte documente impuse în prezentul caiet de sarcini sau de legislația specifică domeniului, prescripții tehnice, instrucțiuni de exploatare și întreținere etc.</w:t>
      </w:r>
    </w:p>
    <w:p w14:paraId="4223B1C5" w14:textId="77777777" w:rsidR="00546799" w:rsidRPr="00546799" w:rsidRDefault="00546799" w:rsidP="00784FDD">
      <w:pPr>
        <w:pStyle w:val="Default"/>
        <w:spacing w:line="276" w:lineRule="auto"/>
        <w:ind w:left="426" w:firstLine="11"/>
        <w:jc w:val="both"/>
        <w:rPr>
          <w:rFonts w:ascii="Arial" w:hAnsi="Arial" w:cs="Arial"/>
          <w:sz w:val="22"/>
          <w:szCs w:val="22"/>
          <w:lang w:val="ro-RO"/>
        </w:rPr>
      </w:pPr>
      <w:r w:rsidRPr="00546799">
        <w:rPr>
          <w:rFonts w:ascii="Arial" w:hAnsi="Arial" w:cs="Arial"/>
          <w:sz w:val="22"/>
          <w:szCs w:val="22"/>
          <w:lang w:val="ro-RO"/>
        </w:rPr>
        <w:t>Produsele vor fi livrate complet echipate și pregătite pentru introducerea imediată în exploatare.</w:t>
      </w:r>
    </w:p>
    <w:p w14:paraId="6E67B0E6" w14:textId="77777777" w:rsidR="00546799" w:rsidRPr="00546799" w:rsidRDefault="00546799" w:rsidP="00784FDD">
      <w:pPr>
        <w:pStyle w:val="Default"/>
        <w:spacing w:line="276" w:lineRule="auto"/>
        <w:ind w:left="426"/>
        <w:jc w:val="both"/>
        <w:rPr>
          <w:rFonts w:ascii="Arial" w:hAnsi="Arial" w:cs="Arial"/>
          <w:sz w:val="22"/>
          <w:szCs w:val="22"/>
          <w:lang w:val="ro-RO"/>
        </w:rPr>
      </w:pPr>
      <w:r w:rsidRPr="00546799">
        <w:rPr>
          <w:rFonts w:ascii="Arial" w:hAnsi="Arial" w:cs="Arial"/>
          <w:b/>
          <w:bCs/>
          <w:sz w:val="22"/>
          <w:szCs w:val="22"/>
          <w:lang w:val="ro-RO"/>
        </w:rPr>
        <w:t>b) Recepția și punerea în funcțiune a produselor</w:t>
      </w:r>
      <w:r w:rsidRPr="00546799">
        <w:rPr>
          <w:rFonts w:ascii="Arial" w:hAnsi="Arial" w:cs="Arial"/>
          <w:sz w:val="22"/>
          <w:szCs w:val="22"/>
          <w:lang w:val="ro-RO"/>
        </w:rPr>
        <w:t xml:space="preserve"> se va realiza la sediul Inspectoratului pentru Situații de Urgență al jud. Iași situat în mun. Iași, str. Lascăr Catargi nr. 59, jud. Iași. </w:t>
      </w:r>
    </w:p>
    <w:p w14:paraId="1AFA5BB2" w14:textId="67A95946" w:rsidR="00546799" w:rsidRPr="00546799" w:rsidRDefault="00546799" w:rsidP="00784FDD">
      <w:pPr>
        <w:pStyle w:val="Default"/>
        <w:spacing w:line="276" w:lineRule="auto"/>
        <w:ind w:left="426" w:firstLine="425"/>
        <w:jc w:val="both"/>
        <w:rPr>
          <w:rFonts w:ascii="Arial" w:hAnsi="Arial" w:cs="Arial"/>
          <w:sz w:val="22"/>
          <w:szCs w:val="22"/>
          <w:lang w:val="ro-RO"/>
        </w:rPr>
      </w:pPr>
      <w:r w:rsidRPr="00546799">
        <w:rPr>
          <w:rFonts w:ascii="Arial" w:hAnsi="Arial" w:cs="Arial"/>
          <w:sz w:val="22"/>
          <w:szCs w:val="22"/>
          <w:lang w:val="ro-RO"/>
        </w:rPr>
        <w:t>Rezultatele recep</w:t>
      </w:r>
      <w:r w:rsidR="008B35B7">
        <w:rPr>
          <w:rFonts w:ascii="Arial" w:hAnsi="Arial" w:cs="Arial"/>
          <w:sz w:val="22"/>
          <w:szCs w:val="22"/>
          <w:lang w:val="ro-RO"/>
        </w:rPr>
        <w:t>ț</w:t>
      </w:r>
      <w:r w:rsidRPr="00546799">
        <w:rPr>
          <w:rFonts w:ascii="Arial" w:hAnsi="Arial" w:cs="Arial"/>
          <w:sz w:val="22"/>
          <w:szCs w:val="22"/>
          <w:lang w:val="ro-RO"/>
        </w:rPr>
        <w:t xml:space="preserve">iei se vor consemna într-un </w:t>
      </w:r>
      <w:r w:rsidRPr="00546799">
        <w:rPr>
          <w:rFonts w:ascii="Arial" w:hAnsi="Arial" w:cs="Arial"/>
          <w:b/>
          <w:bCs/>
          <w:sz w:val="22"/>
          <w:szCs w:val="22"/>
          <w:lang w:val="ro-RO"/>
        </w:rPr>
        <w:t>proces-verbal de recepție a produselor.</w:t>
      </w:r>
    </w:p>
    <w:p w14:paraId="119C841F" w14:textId="77777777" w:rsidR="00546799" w:rsidRPr="00546799" w:rsidRDefault="00546799" w:rsidP="00784FDD">
      <w:pPr>
        <w:spacing w:line="276" w:lineRule="auto"/>
        <w:ind w:left="426"/>
        <w:jc w:val="both"/>
        <w:rPr>
          <w:rFonts w:ascii="Arial" w:hAnsi="Arial" w:cs="Arial"/>
          <w:sz w:val="22"/>
          <w:szCs w:val="22"/>
        </w:rPr>
      </w:pPr>
      <w:r w:rsidRPr="00546799">
        <w:rPr>
          <w:rFonts w:ascii="Arial" w:hAnsi="Arial" w:cs="Arial"/>
          <w:sz w:val="22"/>
          <w:szCs w:val="22"/>
        </w:rPr>
        <w:t>Recepția se va realiza după îndeplinirea următoarelor condiții:</w:t>
      </w:r>
    </w:p>
    <w:p w14:paraId="3C85658A" w14:textId="0D872D24" w:rsidR="00546799" w:rsidRPr="008B35B7" w:rsidRDefault="00546799" w:rsidP="00784FDD">
      <w:pPr>
        <w:pStyle w:val="ListParagraph"/>
        <w:numPr>
          <w:ilvl w:val="0"/>
          <w:numId w:val="14"/>
        </w:numPr>
        <w:spacing w:line="276" w:lineRule="auto"/>
        <w:ind w:left="1351"/>
        <w:jc w:val="both"/>
        <w:rPr>
          <w:rFonts w:ascii="Arial" w:hAnsi="Arial" w:cs="Arial"/>
          <w:sz w:val="22"/>
          <w:szCs w:val="22"/>
        </w:rPr>
      </w:pPr>
      <w:r w:rsidRPr="008B35B7">
        <w:rPr>
          <w:rFonts w:ascii="Arial" w:hAnsi="Arial" w:cs="Arial"/>
          <w:sz w:val="22"/>
          <w:szCs w:val="22"/>
        </w:rPr>
        <w:t>livrarea tuturor produselor;</w:t>
      </w:r>
    </w:p>
    <w:p w14:paraId="64953586" w14:textId="1EC03C2E" w:rsidR="00546799" w:rsidRPr="008B35B7" w:rsidRDefault="00546799" w:rsidP="00784FDD">
      <w:pPr>
        <w:pStyle w:val="ListParagraph"/>
        <w:numPr>
          <w:ilvl w:val="0"/>
          <w:numId w:val="14"/>
        </w:numPr>
        <w:spacing w:line="276" w:lineRule="auto"/>
        <w:ind w:left="1351"/>
        <w:jc w:val="both"/>
        <w:rPr>
          <w:rFonts w:ascii="Arial" w:hAnsi="Arial" w:cs="Arial"/>
          <w:sz w:val="22"/>
          <w:szCs w:val="22"/>
        </w:rPr>
      </w:pPr>
      <w:r w:rsidRPr="008B35B7">
        <w:rPr>
          <w:rFonts w:ascii="Arial" w:hAnsi="Arial" w:cs="Arial"/>
          <w:sz w:val="22"/>
          <w:szCs w:val="22"/>
        </w:rPr>
        <w:t>predarea documentelor solicitate;</w:t>
      </w:r>
    </w:p>
    <w:p w14:paraId="4B334014" w14:textId="2BC47EF6" w:rsidR="00546799" w:rsidRPr="008B35B7" w:rsidRDefault="00546799" w:rsidP="00784FDD">
      <w:pPr>
        <w:pStyle w:val="ListParagraph"/>
        <w:numPr>
          <w:ilvl w:val="0"/>
          <w:numId w:val="14"/>
        </w:numPr>
        <w:spacing w:line="276" w:lineRule="auto"/>
        <w:ind w:left="1351"/>
        <w:jc w:val="both"/>
        <w:rPr>
          <w:rFonts w:ascii="Arial" w:hAnsi="Arial" w:cs="Arial"/>
          <w:sz w:val="22"/>
          <w:szCs w:val="22"/>
        </w:rPr>
      </w:pPr>
      <w:r w:rsidRPr="008B35B7">
        <w:rPr>
          <w:rFonts w:ascii="Arial" w:hAnsi="Arial" w:cs="Arial"/>
          <w:sz w:val="22"/>
          <w:szCs w:val="22"/>
        </w:rPr>
        <w:t>completarea certificatelor de garanție.</w:t>
      </w:r>
    </w:p>
    <w:p w14:paraId="082E1669" w14:textId="59198B11" w:rsidR="00546799" w:rsidRPr="00546799" w:rsidRDefault="00546799" w:rsidP="00784FDD">
      <w:pPr>
        <w:spacing w:line="276" w:lineRule="auto"/>
        <w:ind w:left="426"/>
        <w:jc w:val="both"/>
        <w:rPr>
          <w:rFonts w:ascii="Arial" w:hAnsi="Arial" w:cs="Arial"/>
          <w:sz w:val="22"/>
          <w:szCs w:val="22"/>
        </w:rPr>
      </w:pPr>
      <w:r w:rsidRPr="00546799">
        <w:rPr>
          <w:rFonts w:ascii="Arial" w:hAnsi="Arial" w:cs="Arial"/>
          <w:b/>
          <w:bCs/>
          <w:sz w:val="22"/>
          <w:szCs w:val="22"/>
        </w:rPr>
        <w:t>c)</w:t>
      </w:r>
      <w:r w:rsidRPr="00546799">
        <w:rPr>
          <w:rFonts w:ascii="Arial" w:hAnsi="Arial" w:cs="Arial"/>
          <w:sz w:val="22"/>
          <w:szCs w:val="22"/>
        </w:rPr>
        <w:t xml:space="preserve"> </w:t>
      </w:r>
      <w:r w:rsidRPr="00546799">
        <w:rPr>
          <w:rFonts w:ascii="Arial" w:hAnsi="Arial" w:cs="Arial"/>
          <w:b/>
          <w:bCs/>
          <w:sz w:val="22"/>
          <w:szCs w:val="22"/>
        </w:rPr>
        <w:t>Recepția contractului de furnizare</w:t>
      </w:r>
      <w:r w:rsidRPr="00546799">
        <w:rPr>
          <w:rFonts w:ascii="Arial" w:hAnsi="Arial" w:cs="Arial"/>
          <w:sz w:val="22"/>
          <w:szCs w:val="22"/>
        </w:rPr>
        <w:t xml:space="preserve"> se va realiza </w:t>
      </w:r>
      <w:r w:rsidR="008B35B7">
        <w:rPr>
          <w:rFonts w:ascii="Arial" w:hAnsi="Arial" w:cs="Arial"/>
          <w:sz w:val="22"/>
          <w:szCs w:val="22"/>
        </w:rPr>
        <w:t>î</w:t>
      </w:r>
      <w:r w:rsidRPr="00546799">
        <w:rPr>
          <w:rFonts w:ascii="Arial" w:hAnsi="Arial" w:cs="Arial"/>
          <w:sz w:val="22"/>
          <w:szCs w:val="22"/>
        </w:rPr>
        <w:t>n termen de 14 zile de la data semn</w:t>
      </w:r>
      <w:r w:rsidR="008B35B7">
        <w:rPr>
          <w:rFonts w:ascii="Arial" w:hAnsi="Arial" w:cs="Arial"/>
          <w:sz w:val="22"/>
          <w:szCs w:val="22"/>
        </w:rPr>
        <w:t>ă</w:t>
      </w:r>
      <w:r w:rsidRPr="00546799">
        <w:rPr>
          <w:rFonts w:ascii="Arial" w:hAnsi="Arial" w:cs="Arial"/>
          <w:sz w:val="22"/>
          <w:szCs w:val="22"/>
        </w:rPr>
        <w:t xml:space="preserve">rii procesului verbal de recepție a produselor. Rezultatele recepției contractului de furnizare se vor consemna într-un </w:t>
      </w:r>
      <w:r w:rsidRPr="00546799">
        <w:rPr>
          <w:rFonts w:ascii="Arial" w:hAnsi="Arial" w:cs="Arial"/>
          <w:b/>
          <w:bCs/>
          <w:sz w:val="22"/>
          <w:szCs w:val="22"/>
        </w:rPr>
        <w:t>proces verbal de recep</w:t>
      </w:r>
      <w:r w:rsidR="008B35B7">
        <w:rPr>
          <w:rFonts w:ascii="Arial" w:hAnsi="Arial" w:cs="Arial"/>
          <w:b/>
          <w:bCs/>
          <w:sz w:val="22"/>
          <w:szCs w:val="22"/>
        </w:rPr>
        <w:t>ț</w:t>
      </w:r>
      <w:r w:rsidRPr="00546799">
        <w:rPr>
          <w:rFonts w:ascii="Arial" w:hAnsi="Arial" w:cs="Arial"/>
          <w:b/>
          <w:bCs/>
          <w:sz w:val="22"/>
          <w:szCs w:val="22"/>
        </w:rPr>
        <w:t>ie a contractului de furnizare</w:t>
      </w:r>
      <w:r w:rsidRPr="00546799">
        <w:rPr>
          <w:rFonts w:ascii="Arial" w:hAnsi="Arial" w:cs="Arial"/>
          <w:sz w:val="22"/>
          <w:szCs w:val="22"/>
        </w:rPr>
        <w:t>.</w:t>
      </w:r>
    </w:p>
    <w:p w14:paraId="6B1E7722" w14:textId="77777777" w:rsidR="00546799" w:rsidRPr="00546799" w:rsidRDefault="00546799" w:rsidP="00784FDD">
      <w:pPr>
        <w:pStyle w:val="DefaultText"/>
        <w:spacing w:line="276" w:lineRule="auto"/>
        <w:ind w:left="426"/>
        <w:jc w:val="both"/>
        <w:rPr>
          <w:rFonts w:ascii="Arial" w:hAnsi="Arial" w:cs="Arial"/>
          <w:color w:val="000000"/>
          <w:sz w:val="22"/>
          <w:szCs w:val="22"/>
        </w:rPr>
      </w:pPr>
      <w:r w:rsidRPr="00546799">
        <w:rPr>
          <w:rFonts w:ascii="Arial" w:hAnsi="Arial" w:cs="Arial"/>
          <w:b/>
          <w:bCs/>
          <w:color w:val="000000"/>
          <w:sz w:val="22"/>
          <w:szCs w:val="22"/>
        </w:rPr>
        <w:t>d) Plata se va efectua de către autoritatea contractantă</w:t>
      </w:r>
      <w:r w:rsidRPr="00546799">
        <w:rPr>
          <w:rFonts w:ascii="Arial" w:hAnsi="Arial" w:cs="Arial"/>
          <w:color w:val="000000"/>
          <w:sz w:val="22"/>
          <w:szCs w:val="22"/>
        </w:rPr>
        <w:t>, în termen de 30 de zile de la semnarea Procesului verbal de recepție a contractului de furnizare, după emiterea facturii fiscale de către Contractant.</w:t>
      </w:r>
    </w:p>
    <w:p w14:paraId="013689E8" w14:textId="27E5F1E9" w:rsidR="00546799" w:rsidRPr="00546799" w:rsidRDefault="00546799" w:rsidP="00784FDD">
      <w:pPr>
        <w:pStyle w:val="DefaultText"/>
        <w:numPr>
          <w:ilvl w:val="0"/>
          <w:numId w:val="11"/>
        </w:numPr>
        <w:tabs>
          <w:tab w:val="left" w:pos="1728"/>
        </w:tabs>
        <w:spacing w:before="240" w:line="276" w:lineRule="auto"/>
        <w:jc w:val="both"/>
        <w:rPr>
          <w:rFonts w:ascii="Arial" w:hAnsi="Arial" w:cs="Arial"/>
          <w:b/>
          <w:color w:val="000000"/>
          <w:sz w:val="22"/>
          <w:szCs w:val="22"/>
        </w:rPr>
      </w:pPr>
      <w:r w:rsidRPr="00546799">
        <w:rPr>
          <w:rFonts w:ascii="Arial" w:hAnsi="Arial" w:cs="Arial"/>
          <w:b/>
          <w:color w:val="000000"/>
          <w:sz w:val="22"/>
          <w:szCs w:val="22"/>
        </w:rPr>
        <w:t>CRITERII DE ATRIBUIRE</w:t>
      </w:r>
    </w:p>
    <w:p w14:paraId="24554154" w14:textId="5E14A5C3" w:rsidR="00546799" w:rsidRPr="00546799" w:rsidRDefault="00546799" w:rsidP="00784FDD">
      <w:pPr>
        <w:overflowPunct/>
        <w:autoSpaceDE/>
        <w:adjustRightInd/>
        <w:spacing w:line="276" w:lineRule="auto"/>
        <w:ind w:firstLine="348"/>
        <w:jc w:val="both"/>
        <w:rPr>
          <w:rFonts w:ascii="Arial" w:hAnsi="Arial" w:cs="Arial"/>
          <w:b/>
          <w:color w:val="000000"/>
          <w:sz w:val="22"/>
          <w:szCs w:val="22"/>
        </w:rPr>
      </w:pPr>
      <w:r w:rsidRPr="00546799">
        <w:rPr>
          <w:rFonts w:ascii="Arial" w:hAnsi="Arial" w:cs="Arial"/>
          <w:color w:val="000000"/>
          <w:sz w:val="22"/>
          <w:szCs w:val="22"/>
        </w:rPr>
        <w:t xml:space="preserve">Valoarea totală a celor </w:t>
      </w:r>
      <w:r w:rsidRPr="00784FDD">
        <w:rPr>
          <w:rFonts w:ascii="Arial" w:hAnsi="Arial" w:cs="Arial"/>
          <w:b/>
          <w:color w:val="000000"/>
          <w:sz w:val="22"/>
          <w:szCs w:val="22"/>
        </w:rPr>
        <w:t>două complete</w:t>
      </w:r>
      <w:r w:rsidRPr="00546799">
        <w:rPr>
          <w:rFonts w:ascii="Arial" w:hAnsi="Arial" w:cs="Arial"/>
          <w:color w:val="000000"/>
          <w:sz w:val="22"/>
          <w:szCs w:val="22"/>
        </w:rPr>
        <w:t xml:space="preserve"> </w:t>
      </w:r>
      <w:r w:rsidR="00784FDD" w:rsidRPr="00546799">
        <w:rPr>
          <w:rFonts w:ascii="Arial" w:hAnsi="Arial" w:cs="Arial"/>
          <w:b/>
          <w:bCs/>
          <w:i/>
          <w:iCs/>
          <w:color w:val="000000"/>
          <w:sz w:val="22"/>
          <w:szCs w:val="22"/>
        </w:rPr>
        <w:t>”</w:t>
      </w:r>
      <w:r w:rsidR="00784FDD" w:rsidRPr="00546799">
        <w:rPr>
          <w:rFonts w:ascii="Arial" w:hAnsi="Arial" w:cs="Arial"/>
          <w:b/>
          <w:i/>
          <w:iCs/>
          <w:color w:val="000000"/>
          <w:sz w:val="22"/>
          <w:szCs w:val="22"/>
        </w:rPr>
        <w:t>CONTAINER ECHIPAMENT INDIVIDUAL”</w:t>
      </w:r>
      <w:r w:rsidRPr="00546799">
        <w:rPr>
          <w:rFonts w:ascii="Arial" w:hAnsi="Arial" w:cs="Arial"/>
          <w:color w:val="000000"/>
          <w:sz w:val="22"/>
          <w:szCs w:val="22"/>
        </w:rPr>
        <w:t xml:space="preserve">: </w:t>
      </w:r>
      <w:r w:rsidRPr="00546799">
        <w:rPr>
          <w:rFonts w:ascii="Arial" w:hAnsi="Arial" w:cs="Arial"/>
          <w:b/>
          <w:color w:val="000000"/>
          <w:sz w:val="22"/>
          <w:szCs w:val="22"/>
        </w:rPr>
        <w:t xml:space="preserve">58.823,52 lei fără TVA </w:t>
      </w:r>
      <w:r w:rsidRPr="00784FDD">
        <w:rPr>
          <w:rFonts w:ascii="Arial" w:hAnsi="Arial" w:cs="Arial"/>
          <w:bCs/>
          <w:i/>
          <w:iCs/>
          <w:color w:val="000000"/>
          <w:sz w:val="22"/>
          <w:szCs w:val="22"/>
        </w:rPr>
        <w:t>(cincizecișioptmiioptsutedouăzecișitreileișicincizecișidoibani);</w:t>
      </w:r>
    </w:p>
    <w:p w14:paraId="75B80842" w14:textId="5E12D972" w:rsidR="00546799" w:rsidRPr="00546799" w:rsidRDefault="00546799" w:rsidP="00784FDD">
      <w:pPr>
        <w:spacing w:line="276" w:lineRule="auto"/>
        <w:ind w:firstLine="708"/>
        <w:jc w:val="both"/>
        <w:rPr>
          <w:rFonts w:ascii="Arial" w:hAnsi="Arial" w:cs="Arial"/>
          <w:color w:val="000000"/>
          <w:sz w:val="22"/>
          <w:szCs w:val="22"/>
        </w:rPr>
      </w:pPr>
      <w:r w:rsidRPr="00546799">
        <w:rPr>
          <w:rFonts w:ascii="Arial" w:hAnsi="Arial" w:cs="Arial"/>
          <w:color w:val="000000"/>
          <w:sz w:val="22"/>
          <w:szCs w:val="22"/>
        </w:rPr>
        <w:t>Criteriul aplicat pentru atribuirea contractului de achizi</w:t>
      </w:r>
      <w:r w:rsidR="00784FDD">
        <w:rPr>
          <w:rFonts w:ascii="Arial" w:hAnsi="Arial" w:cs="Arial"/>
          <w:color w:val="000000"/>
          <w:sz w:val="22"/>
          <w:szCs w:val="22"/>
        </w:rPr>
        <w:t>ț</w:t>
      </w:r>
      <w:r w:rsidRPr="00546799">
        <w:rPr>
          <w:rFonts w:ascii="Arial" w:hAnsi="Arial" w:cs="Arial"/>
          <w:color w:val="000000"/>
          <w:sz w:val="22"/>
          <w:szCs w:val="22"/>
        </w:rPr>
        <w:t>ie direct</w:t>
      </w:r>
      <w:r w:rsidR="00784FDD">
        <w:rPr>
          <w:rFonts w:ascii="Arial" w:hAnsi="Arial" w:cs="Arial"/>
          <w:color w:val="000000"/>
          <w:sz w:val="22"/>
          <w:szCs w:val="22"/>
        </w:rPr>
        <w:t>ă</w:t>
      </w:r>
      <w:r w:rsidRPr="00546799">
        <w:rPr>
          <w:rFonts w:ascii="Arial" w:hAnsi="Arial" w:cs="Arial"/>
          <w:color w:val="000000"/>
          <w:sz w:val="22"/>
          <w:szCs w:val="22"/>
        </w:rPr>
        <w:t xml:space="preserve"> este </w:t>
      </w:r>
      <w:r w:rsidRPr="00546799">
        <w:rPr>
          <w:rFonts w:ascii="Arial" w:hAnsi="Arial" w:cs="Arial"/>
          <w:b/>
          <w:color w:val="000000"/>
          <w:sz w:val="22"/>
          <w:szCs w:val="22"/>
        </w:rPr>
        <w:t>“</w:t>
      </w:r>
      <w:r w:rsidRPr="00546799">
        <w:rPr>
          <w:rFonts w:ascii="Arial" w:hAnsi="Arial" w:cs="Arial"/>
          <w:b/>
          <w:i/>
          <w:color w:val="000000"/>
          <w:sz w:val="22"/>
          <w:szCs w:val="22"/>
        </w:rPr>
        <w:t>pre</w:t>
      </w:r>
      <w:r w:rsidR="00784FDD">
        <w:rPr>
          <w:rFonts w:ascii="Arial" w:hAnsi="Arial" w:cs="Arial"/>
          <w:b/>
          <w:i/>
          <w:color w:val="000000"/>
          <w:sz w:val="22"/>
          <w:szCs w:val="22"/>
        </w:rPr>
        <w:t>ț</w:t>
      </w:r>
      <w:r w:rsidRPr="00546799">
        <w:rPr>
          <w:rFonts w:ascii="Arial" w:hAnsi="Arial" w:cs="Arial"/>
          <w:b/>
          <w:i/>
          <w:color w:val="000000"/>
          <w:sz w:val="22"/>
          <w:szCs w:val="22"/>
        </w:rPr>
        <w:t>ul cel mai sc</w:t>
      </w:r>
      <w:r w:rsidR="00784FDD">
        <w:rPr>
          <w:rFonts w:ascii="Arial" w:hAnsi="Arial" w:cs="Arial"/>
          <w:b/>
          <w:i/>
          <w:color w:val="000000"/>
          <w:sz w:val="22"/>
          <w:szCs w:val="22"/>
        </w:rPr>
        <w:t>ă</w:t>
      </w:r>
      <w:r w:rsidRPr="00546799">
        <w:rPr>
          <w:rFonts w:ascii="Arial" w:hAnsi="Arial" w:cs="Arial"/>
          <w:b/>
          <w:i/>
          <w:color w:val="000000"/>
          <w:sz w:val="22"/>
          <w:szCs w:val="22"/>
        </w:rPr>
        <w:t>zut</w:t>
      </w:r>
      <w:r w:rsidRPr="00546799">
        <w:rPr>
          <w:rFonts w:ascii="Arial" w:hAnsi="Arial" w:cs="Arial"/>
          <w:b/>
          <w:color w:val="000000"/>
          <w:sz w:val="22"/>
          <w:szCs w:val="22"/>
        </w:rPr>
        <w:t>”</w:t>
      </w:r>
    </w:p>
    <w:p w14:paraId="1A1D53F2" w14:textId="73FE0246" w:rsidR="00546799" w:rsidRPr="00784FDD" w:rsidRDefault="00546799" w:rsidP="00262FDF">
      <w:pPr>
        <w:pStyle w:val="DefaultText"/>
        <w:numPr>
          <w:ilvl w:val="0"/>
          <w:numId w:val="11"/>
        </w:numPr>
        <w:spacing w:before="240" w:line="276" w:lineRule="auto"/>
        <w:ind w:left="993" w:hanging="427"/>
        <w:jc w:val="both"/>
        <w:rPr>
          <w:rFonts w:ascii="Arial" w:hAnsi="Arial" w:cs="Arial"/>
          <w:b/>
          <w:color w:val="000000"/>
          <w:sz w:val="22"/>
          <w:szCs w:val="22"/>
        </w:rPr>
      </w:pPr>
      <w:r w:rsidRPr="00784FDD">
        <w:rPr>
          <w:rFonts w:ascii="Arial" w:hAnsi="Arial" w:cs="Arial"/>
          <w:b/>
          <w:color w:val="000000"/>
          <w:sz w:val="22"/>
          <w:szCs w:val="22"/>
        </w:rPr>
        <w:t>PERIOADA DE GARANȚIE</w:t>
      </w:r>
    </w:p>
    <w:p w14:paraId="722A36BD" w14:textId="03DEF6DB" w:rsidR="00546799" w:rsidRPr="00546799" w:rsidRDefault="00546799" w:rsidP="00784FDD">
      <w:pPr>
        <w:pStyle w:val="DefaultText"/>
        <w:spacing w:line="276" w:lineRule="auto"/>
        <w:ind w:firstLine="348"/>
        <w:jc w:val="both"/>
        <w:rPr>
          <w:rFonts w:ascii="Arial" w:hAnsi="Arial" w:cs="Arial"/>
          <w:bCs/>
          <w:color w:val="000000"/>
          <w:sz w:val="22"/>
          <w:szCs w:val="22"/>
        </w:rPr>
      </w:pPr>
      <w:r w:rsidRPr="00546799">
        <w:rPr>
          <w:rFonts w:ascii="Arial" w:hAnsi="Arial" w:cs="Arial"/>
          <w:bCs/>
          <w:color w:val="000000"/>
          <w:sz w:val="22"/>
          <w:szCs w:val="22"/>
        </w:rPr>
        <w:t xml:space="preserve">Perioada de garanție a produselor (inclusiv accesoriile și echipamentele din dotare) va fi de </w:t>
      </w:r>
      <w:r w:rsidRPr="00546799">
        <w:rPr>
          <w:rFonts w:ascii="Arial" w:hAnsi="Arial" w:cs="Arial"/>
          <w:b/>
          <w:color w:val="000000"/>
          <w:sz w:val="22"/>
          <w:szCs w:val="22"/>
        </w:rPr>
        <w:t>minimum 12 de luni pentru toate echipamentele</w:t>
      </w:r>
      <w:r w:rsidRPr="00546799">
        <w:rPr>
          <w:rFonts w:ascii="Arial" w:hAnsi="Arial" w:cs="Arial"/>
          <w:bCs/>
          <w:color w:val="000000"/>
          <w:sz w:val="22"/>
          <w:szCs w:val="22"/>
        </w:rPr>
        <w:t>.</w:t>
      </w:r>
    </w:p>
    <w:p w14:paraId="5882E9F8" w14:textId="6D6FB184" w:rsidR="00546799" w:rsidRPr="00546799" w:rsidRDefault="00546799" w:rsidP="00784FDD">
      <w:pPr>
        <w:pStyle w:val="DefaultText"/>
        <w:spacing w:line="276" w:lineRule="auto"/>
        <w:ind w:firstLine="348"/>
        <w:jc w:val="both"/>
        <w:rPr>
          <w:rFonts w:ascii="Arial" w:hAnsi="Arial" w:cs="Arial"/>
          <w:bCs/>
          <w:color w:val="000000"/>
          <w:sz w:val="22"/>
          <w:szCs w:val="22"/>
        </w:rPr>
      </w:pPr>
      <w:r w:rsidRPr="00546799">
        <w:rPr>
          <w:rFonts w:ascii="Arial" w:hAnsi="Arial" w:cs="Arial"/>
          <w:bCs/>
          <w:color w:val="000000"/>
          <w:sz w:val="22"/>
          <w:szCs w:val="22"/>
        </w:rPr>
        <w:t>Garanția acordată va fi transferabilă, cesiunea</w:t>
      </w:r>
      <w:r w:rsidR="00784FDD">
        <w:rPr>
          <w:rFonts w:ascii="Arial" w:hAnsi="Arial" w:cs="Arial"/>
          <w:bCs/>
          <w:color w:val="000000"/>
          <w:sz w:val="22"/>
          <w:szCs w:val="22"/>
        </w:rPr>
        <w:t xml:space="preserve"> </w:t>
      </w:r>
      <w:r w:rsidRPr="00546799">
        <w:rPr>
          <w:rFonts w:ascii="Arial" w:hAnsi="Arial" w:cs="Arial"/>
          <w:bCs/>
          <w:color w:val="000000"/>
          <w:sz w:val="22"/>
          <w:szCs w:val="22"/>
        </w:rPr>
        <w:t>/</w:t>
      </w:r>
      <w:r w:rsidR="00784FDD">
        <w:rPr>
          <w:rFonts w:ascii="Arial" w:hAnsi="Arial" w:cs="Arial"/>
          <w:bCs/>
          <w:color w:val="000000"/>
          <w:sz w:val="22"/>
          <w:szCs w:val="22"/>
        </w:rPr>
        <w:t xml:space="preserve"> </w:t>
      </w:r>
      <w:r w:rsidRPr="00546799">
        <w:rPr>
          <w:rFonts w:ascii="Arial" w:hAnsi="Arial" w:cs="Arial"/>
          <w:bCs/>
          <w:color w:val="000000"/>
          <w:sz w:val="22"/>
          <w:szCs w:val="22"/>
        </w:rPr>
        <w:t>comodatul nu va exonera prestatorul de nici o responsabilitate privind garanția sau orice alte obligații asumate prin contract.</w:t>
      </w:r>
    </w:p>
    <w:p w14:paraId="3156ABEE" w14:textId="70F9FC0D" w:rsidR="00546799" w:rsidRPr="00546799" w:rsidRDefault="00546799" w:rsidP="00784FDD">
      <w:pPr>
        <w:pStyle w:val="DefaultText"/>
        <w:spacing w:line="276" w:lineRule="auto"/>
        <w:ind w:firstLine="348"/>
        <w:jc w:val="both"/>
        <w:rPr>
          <w:rFonts w:ascii="Arial" w:hAnsi="Arial" w:cs="Arial"/>
          <w:bCs/>
          <w:color w:val="000000"/>
          <w:sz w:val="22"/>
          <w:szCs w:val="22"/>
        </w:rPr>
      </w:pPr>
      <w:r w:rsidRPr="00546799">
        <w:rPr>
          <w:rFonts w:ascii="Arial" w:hAnsi="Arial" w:cs="Arial"/>
          <w:bCs/>
          <w:color w:val="000000"/>
          <w:sz w:val="22"/>
          <w:szCs w:val="22"/>
        </w:rPr>
        <w:t>Perioadele de garanție se calculează de la data recepției, respectiv semnarea procesului - verbal de recepție a produselor, fără obiecțiuni.</w:t>
      </w:r>
    </w:p>
    <w:p w14:paraId="650EA552" w14:textId="77777777" w:rsidR="00546799" w:rsidRPr="00546799" w:rsidRDefault="00546799" w:rsidP="00784FDD">
      <w:pPr>
        <w:pStyle w:val="DefaultText"/>
        <w:spacing w:line="276" w:lineRule="auto"/>
        <w:ind w:firstLine="348"/>
        <w:jc w:val="both"/>
        <w:rPr>
          <w:rFonts w:ascii="Arial" w:hAnsi="Arial" w:cs="Arial"/>
          <w:bCs/>
          <w:color w:val="000000"/>
          <w:sz w:val="22"/>
          <w:szCs w:val="22"/>
        </w:rPr>
      </w:pPr>
      <w:r w:rsidRPr="00546799">
        <w:rPr>
          <w:rFonts w:ascii="Arial" w:hAnsi="Arial" w:cs="Arial"/>
          <w:bCs/>
          <w:color w:val="000000"/>
          <w:sz w:val="22"/>
          <w:szCs w:val="22"/>
        </w:rPr>
        <w:t>În perioada de garanție orice defecțiune a produselor va fi înlăturată de către vânzător în termen de cel mult 10 zile de la data când a fost înștiințat în scris de către cumpărător. Toate costurile legate de aceasta sunt în sarcina vânzătorului.</w:t>
      </w:r>
    </w:p>
    <w:p w14:paraId="7DE92F26" w14:textId="77777777" w:rsidR="00546799" w:rsidRPr="00546799" w:rsidRDefault="00546799" w:rsidP="00784FDD">
      <w:pPr>
        <w:pStyle w:val="DefaultText"/>
        <w:spacing w:line="276" w:lineRule="auto"/>
        <w:ind w:firstLine="348"/>
        <w:jc w:val="both"/>
        <w:rPr>
          <w:rFonts w:ascii="Arial" w:hAnsi="Arial" w:cs="Arial"/>
          <w:bCs/>
          <w:color w:val="000000"/>
          <w:sz w:val="22"/>
          <w:szCs w:val="22"/>
        </w:rPr>
      </w:pPr>
      <w:r w:rsidRPr="00546799">
        <w:rPr>
          <w:rFonts w:ascii="Arial" w:hAnsi="Arial" w:cs="Arial"/>
          <w:bCs/>
          <w:color w:val="000000"/>
          <w:sz w:val="22"/>
          <w:szCs w:val="22"/>
        </w:rPr>
        <w:t>Depășirea termenului de imobilizare a produselor sau echipamentelor pentru remedierea defecțiunilor în termenul de garanție, peste termenul de 10 zile de la data notificării (înștiințării), dă dreptul beneficiarului să solicite pretenții materiale vânzătorului, sub formă de penalități.</w:t>
      </w:r>
    </w:p>
    <w:p w14:paraId="75C2C860" w14:textId="77777777" w:rsidR="00546799" w:rsidRPr="00546799" w:rsidRDefault="00546799" w:rsidP="00784FDD">
      <w:pPr>
        <w:pStyle w:val="DefaultText"/>
        <w:spacing w:line="276" w:lineRule="auto"/>
        <w:ind w:firstLine="348"/>
        <w:jc w:val="both"/>
        <w:rPr>
          <w:rFonts w:ascii="Arial" w:hAnsi="Arial" w:cs="Arial"/>
          <w:bCs/>
          <w:color w:val="000000"/>
          <w:sz w:val="22"/>
          <w:szCs w:val="22"/>
        </w:rPr>
      </w:pPr>
      <w:r w:rsidRPr="00546799">
        <w:rPr>
          <w:rFonts w:ascii="Arial" w:hAnsi="Arial" w:cs="Arial"/>
          <w:bCs/>
          <w:color w:val="000000"/>
          <w:sz w:val="22"/>
          <w:szCs w:val="22"/>
        </w:rPr>
        <w:t>Garanția produselor (înlocuite sau reparate de către vânzător) se extinde cu perioada trecută de la data înștiințării vânzătorului sau reprezentantului său în România asupra defecțiunii și până la data când produsele au revenit în stare de bună funcționare, în posesia cumpărătorului.</w:t>
      </w:r>
    </w:p>
    <w:p w14:paraId="1897206A" w14:textId="4C8E0994" w:rsidR="00932BAF" w:rsidRPr="00546799" w:rsidRDefault="00546799" w:rsidP="00784FDD">
      <w:pPr>
        <w:pStyle w:val="DefaultText"/>
        <w:spacing w:line="276" w:lineRule="auto"/>
        <w:ind w:firstLine="348"/>
        <w:jc w:val="both"/>
        <w:rPr>
          <w:rFonts w:ascii="Arial" w:hAnsi="Arial" w:cs="Arial"/>
          <w:bCs/>
          <w:color w:val="000000"/>
          <w:sz w:val="22"/>
          <w:szCs w:val="22"/>
        </w:rPr>
      </w:pPr>
      <w:r w:rsidRPr="00546799">
        <w:rPr>
          <w:rFonts w:ascii="Arial" w:hAnsi="Arial" w:cs="Arial"/>
          <w:bCs/>
          <w:color w:val="000000"/>
          <w:sz w:val="22"/>
          <w:szCs w:val="22"/>
        </w:rPr>
        <w:t>Alte facilități care sunt eventual oferite în perioada de garanție se vor prezenta suplimentar.</w:t>
      </w:r>
    </w:p>
    <w:sectPr w:rsidR="00932BAF" w:rsidRPr="00546799" w:rsidSect="00784FDD">
      <w:footerReference w:type="default" r:id="rId13"/>
      <w:pgSz w:w="11906" w:h="16838"/>
      <w:pgMar w:top="811" w:right="862" w:bottom="1009" w:left="851" w:header="675"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3C457" w14:textId="77777777" w:rsidR="0061020C" w:rsidRDefault="0061020C" w:rsidP="00CC593F">
      <w:r>
        <w:separator/>
      </w:r>
    </w:p>
  </w:endnote>
  <w:endnote w:type="continuationSeparator" w:id="0">
    <w:p w14:paraId="732FB0E6" w14:textId="77777777" w:rsidR="0061020C" w:rsidRDefault="0061020C"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E82B" w14:textId="77777777" w:rsidR="00934727" w:rsidRDefault="00934727" w:rsidP="00934727">
    <w:pPr>
      <w:pStyle w:val="Footer"/>
      <w:jc w:val="right"/>
      <w:rPr>
        <w:rFonts w:ascii="Arial" w:hAnsi="Arial" w:cs="Arial"/>
        <w:sz w:val="18"/>
        <w:szCs w:val="18"/>
      </w:rPr>
    </w:pPr>
  </w:p>
  <w:p w14:paraId="64D89987" w14:textId="1CE5F86E" w:rsidR="00934727" w:rsidRPr="00D01CB2" w:rsidRDefault="00934727" w:rsidP="00934727">
    <w:pPr>
      <w:rPr>
        <w:rFonts w:ascii="Calibri" w:hAnsi="Calibri"/>
        <w:i/>
        <w:iCs/>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 xml:space="preserve">Caiet de sarcini </w:t>
    </w:r>
    <w:r w:rsidRPr="00D01CB2">
      <w:rPr>
        <w:rFonts w:ascii="Calibri" w:hAnsi="Calibri"/>
        <w:i/>
        <w:iCs/>
        <w:sz w:val="16"/>
        <w:szCs w:val="16"/>
        <w:lang w:val="it-IT"/>
      </w:rPr>
      <w:t xml:space="preserve">- </w:t>
    </w:r>
    <w:r w:rsidR="00546799" w:rsidRPr="00546799">
      <w:rPr>
        <w:rFonts w:ascii="Calibri" w:hAnsi="Calibri"/>
        <w:i/>
        <w:iCs/>
        <w:sz w:val="16"/>
        <w:szCs w:val="16"/>
        <w:lang w:val="it-IT"/>
      </w:rPr>
      <w:t>”CONTAINER ECHIPAMENT INDIVIDUAL”</w:t>
    </w:r>
  </w:p>
  <w:p w14:paraId="30AA363C" w14:textId="165E0BC3" w:rsidR="00F82A30" w:rsidRPr="00934727" w:rsidRDefault="00CC35DE" w:rsidP="00934727">
    <w:pPr>
      <w:pStyle w:val="Footer"/>
      <w:jc w:val="right"/>
      <w:rPr>
        <w:rFonts w:ascii="Arial" w:hAnsi="Arial" w:cs="Arial"/>
        <w:sz w:val="18"/>
        <w:szCs w:val="18"/>
      </w:rPr>
    </w:pPr>
    <w:r w:rsidRPr="00934727">
      <w:rPr>
        <w:rFonts w:ascii="Arial" w:hAnsi="Arial" w:cs="Arial"/>
        <w:sz w:val="18"/>
        <w:szCs w:val="18"/>
      </w:rPr>
      <w:t>Pagin</w:t>
    </w:r>
    <w:r w:rsidR="00934727" w:rsidRPr="00934727">
      <w:rPr>
        <w:rFonts w:ascii="Arial" w:hAnsi="Arial" w:cs="Arial"/>
        <w:sz w:val="18"/>
        <w:szCs w:val="18"/>
      </w:rPr>
      <w:t>a</w:t>
    </w:r>
    <w:r w:rsidRPr="00934727">
      <w:rPr>
        <w:rFonts w:ascii="Arial" w:hAnsi="Arial" w:cs="Arial"/>
        <w:sz w:val="18"/>
        <w:szCs w:val="18"/>
      </w:rPr>
      <w:t xml:space="preserve"> </w:t>
    </w:r>
    <w:r w:rsidRPr="00934727">
      <w:rPr>
        <w:rFonts w:ascii="Arial" w:hAnsi="Arial" w:cs="Arial"/>
        <w:b/>
        <w:bCs/>
        <w:sz w:val="18"/>
        <w:szCs w:val="18"/>
      </w:rPr>
      <w:fldChar w:fldCharType="begin"/>
    </w:r>
    <w:r w:rsidRPr="00934727">
      <w:rPr>
        <w:rFonts w:ascii="Arial" w:hAnsi="Arial" w:cs="Arial"/>
        <w:b/>
        <w:bCs/>
        <w:sz w:val="18"/>
        <w:szCs w:val="18"/>
      </w:rPr>
      <w:instrText>PAGE  \* Arabic  \* MERGEFORMAT</w:instrText>
    </w:r>
    <w:r w:rsidRPr="00934727">
      <w:rPr>
        <w:rFonts w:ascii="Arial" w:hAnsi="Arial" w:cs="Arial"/>
        <w:b/>
        <w:bCs/>
        <w:sz w:val="18"/>
        <w:szCs w:val="18"/>
      </w:rPr>
      <w:fldChar w:fldCharType="separate"/>
    </w:r>
    <w:r w:rsidRPr="00934727">
      <w:rPr>
        <w:rFonts w:ascii="Arial" w:hAnsi="Arial" w:cs="Arial"/>
        <w:b/>
        <w:bCs/>
        <w:sz w:val="18"/>
        <w:szCs w:val="18"/>
      </w:rPr>
      <w:t>1</w:t>
    </w:r>
    <w:r w:rsidRPr="00934727">
      <w:rPr>
        <w:rFonts w:ascii="Arial" w:hAnsi="Arial" w:cs="Arial"/>
        <w:b/>
        <w:bCs/>
        <w:sz w:val="18"/>
        <w:szCs w:val="18"/>
      </w:rPr>
      <w:fldChar w:fldCharType="end"/>
    </w:r>
    <w:r w:rsidRPr="00934727">
      <w:rPr>
        <w:rFonts w:ascii="Arial" w:hAnsi="Arial" w:cs="Arial"/>
        <w:sz w:val="18"/>
        <w:szCs w:val="18"/>
      </w:rPr>
      <w:t xml:space="preserve"> din </w:t>
    </w:r>
    <w:r w:rsidRPr="00934727">
      <w:rPr>
        <w:rFonts w:ascii="Arial" w:hAnsi="Arial" w:cs="Arial"/>
        <w:b/>
        <w:bCs/>
        <w:sz w:val="18"/>
        <w:szCs w:val="18"/>
      </w:rPr>
      <w:fldChar w:fldCharType="begin"/>
    </w:r>
    <w:r w:rsidRPr="00934727">
      <w:rPr>
        <w:rFonts w:ascii="Arial" w:hAnsi="Arial" w:cs="Arial"/>
        <w:b/>
        <w:bCs/>
        <w:sz w:val="18"/>
        <w:szCs w:val="18"/>
      </w:rPr>
      <w:instrText>NUMPAGES  \* Arabic  \* MERGEFORMAT</w:instrText>
    </w:r>
    <w:r w:rsidRPr="00934727">
      <w:rPr>
        <w:rFonts w:ascii="Arial" w:hAnsi="Arial" w:cs="Arial"/>
        <w:b/>
        <w:bCs/>
        <w:sz w:val="18"/>
        <w:szCs w:val="18"/>
      </w:rPr>
      <w:fldChar w:fldCharType="separate"/>
    </w:r>
    <w:r w:rsidRPr="00934727">
      <w:rPr>
        <w:rFonts w:ascii="Arial" w:hAnsi="Arial" w:cs="Arial"/>
        <w:b/>
        <w:bCs/>
        <w:sz w:val="18"/>
        <w:szCs w:val="18"/>
      </w:rPr>
      <w:t>2</w:t>
    </w:r>
    <w:r w:rsidRPr="00934727">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4D43C" w14:textId="77777777" w:rsidR="0061020C" w:rsidRDefault="0061020C" w:rsidP="00CC593F">
      <w:r>
        <w:separator/>
      </w:r>
    </w:p>
  </w:footnote>
  <w:footnote w:type="continuationSeparator" w:id="0">
    <w:p w14:paraId="696988A3" w14:textId="77777777" w:rsidR="0061020C" w:rsidRDefault="0061020C" w:rsidP="00CC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6D19"/>
    <w:multiLevelType w:val="hybridMultilevel"/>
    <w:tmpl w:val="35545AD2"/>
    <w:lvl w:ilvl="0" w:tplc="04090001">
      <w:start w:val="1"/>
      <w:numFmt w:val="bullet"/>
      <w:lvlText w:val=""/>
      <w:lvlJc w:val="left"/>
      <w:pPr>
        <w:ind w:left="2701" w:hanging="360"/>
      </w:pPr>
      <w:rPr>
        <w:rFonts w:ascii="Symbol" w:hAnsi="Symbol" w:hint="default"/>
      </w:rPr>
    </w:lvl>
    <w:lvl w:ilvl="1" w:tplc="04090003" w:tentative="1">
      <w:start w:val="1"/>
      <w:numFmt w:val="bullet"/>
      <w:lvlText w:val="o"/>
      <w:lvlJc w:val="left"/>
      <w:pPr>
        <w:ind w:left="3421" w:hanging="360"/>
      </w:pPr>
      <w:rPr>
        <w:rFonts w:ascii="Courier New" w:hAnsi="Courier New" w:cs="Courier New" w:hint="default"/>
      </w:rPr>
    </w:lvl>
    <w:lvl w:ilvl="2" w:tplc="04090005" w:tentative="1">
      <w:start w:val="1"/>
      <w:numFmt w:val="bullet"/>
      <w:lvlText w:val=""/>
      <w:lvlJc w:val="left"/>
      <w:pPr>
        <w:ind w:left="4141" w:hanging="360"/>
      </w:pPr>
      <w:rPr>
        <w:rFonts w:ascii="Wingdings" w:hAnsi="Wingdings" w:hint="default"/>
      </w:rPr>
    </w:lvl>
    <w:lvl w:ilvl="3" w:tplc="04090001" w:tentative="1">
      <w:start w:val="1"/>
      <w:numFmt w:val="bullet"/>
      <w:lvlText w:val=""/>
      <w:lvlJc w:val="left"/>
      <w:pPr>
        <w:ind w:left="4861" w:hanging="360"/>
      </w:pPr>
      <w:rPr>
        <w:rFonts w:ascii="Symbol" w:hAnsi="Symbol" w:hint="default"/>
      </w:rPr>
    </w:lvl>
    <w:lvl w:ilvl="4" w:tplc="04090003" w:tentative="1">
      <w:start w:val="1"/>
      <w:numFmt w:val="bullet"/>
      <w:lvlText w:val="o"/>
      <w:lvlJc w:val="left"/>
      <w:pPr>
        <w:ind w:left="5581" w:hanging="360"/>
      </w:pPr>
      <w:rPr>
        <w:rFonts w:ascii="Courier New" w:hAnsi="Courier New" w:cs="Courier New" w:hint="default"/>
      </w:rPr>
    </w:lvl>
    <w:lvl w:ilvl="5" w:tplc="04090005" w:tentative="1">
      <w:start w:val="1"/>
      <w:numFmt w:val="bullet"/>
      <w:lvlText w:val=""/>
      <w:lvlJc w:val="left"/>
      <w:pPr>
        <w:ind w:left="6301" w:hanging="360"/>
      </w:pPr>
      <w:rPr>
        <w:rFonts w:ascii="Wingdings" w:hAnsi="Wingdings" w:hint="default"/>
      </w:rPr>
    </w:lvl>
    <w:lvl w:ilvl="6" w:tplc="04090001" w:tentative="1">
      <w:start w:val="1"/>
      <w:numFmt w:val="bullet"/>
      <w:lvlText w:val=""/>
      <w:lvlJc w:val="left"/>
      <w:pPr>
        <w:ind w:left="7021" w:hanging="360"/>
      </w:pPr>
      <w:rPr>
        <w:rFonts w:ascii="Symbol" w:hAnsi="Symbol" w:hint="default"/>
      </w:rPr>
    </w:lvl>
    <w:lvl w:ilvl="7" w:tplc="04090003" w:tentative="1">
      <w:start w:val="1"/>
      <w:numFmt w:val="bullet"/>
      <w:lvlText w:val="o"/>
      <w:lvlJc w:val="left"/>
      <w:pPr>
        <w:ind w:left="7741" w:hanging="360"/>
      </w:pPr>
      <w:rPr>
        <w:rFonts w:ascii="Courier New" w:hAnsi="Courier New" w:cs="Courier New" w:hint="default"/>
      </w:rPr>
    </w:lvl>
    <w:lvl w:ilvl="8" w:tplc="04090005" w:tentative="1">
      <w:start w:val="1"/>
      <w:numFmt w:val="bullet"/>
      <w:lvlText w:val=""/>
      <w:lvlJc w:val="left"/>
      <w:pPr>
        <w:ind w:left="8461" w:hanging="360"/>
      </w:pPr>
      <w:rPr>
        <w:rFonts w:ascii="Wingdings" w:hAnsi="Wingdings" w:hint="default"/>
      </w:rPr>
    </w:lvl>
  </w:abstractNum>
  <w:abstractNum w:abstractNumId="1" w15:restartNumberingAfterBreak="0">
    <w:nsid w:val="2FAA490B"/>
    <w:multiLevelType w:val="hybridMultilevel"/>
    <w:tmpl w:val="CDC6ABBC"/>
    <w:lvl w:ilvl="0" w:tplc="2806BADA">
      <w:start w:val="2"/>
      <w:numFmt w:val="bullet"/>
      <w:lvlText w:val="-"/>
      <w:lvlJc w:val="left"/>
      <w:pPr>
        <w:ind w:left="1776" w:hanging="360"/>
      </w:pPr>
      <w:rPr>
        <w:rFonts w:ascii="Arial" w:eastAsia="Times New Roman" w:hAnsi="Arial" w:cs="Aria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 w15:restartNumberingAfterBreak="0">
    <w:nsid w:val="34E3369F"/>
    <w:multiLevelType w:val="hybridMultilevel"/>
    <w:tmpl w:val="C7FE0492"/>
    <w:lvl w:ilvl="0" w:tplc="071864BA">
      <w:start w:val="4"/>
      <w:numFmt w:val="bullet"/>
      <w:lvlText w:val="-"/>
      <w:lvlJc w:val="left"/>
      <w:pPr>
        <w:ind w:left="1776" w:hanging="360"/>
      </w:pPr>
      <w:rPr>
        <w:rFonts w:ascii="Arial" w:eastAsia="Times New Roman" w:hAnsi="Arial" w:cs="Aria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15:restartNumberingAfterBreak="0">
    <w:nsid w:val="3C985186"/>
    <w:multiLevelType w:val="hybridMultilevel"/>
    <w:tmpl w:val="8252EF72"/>
    <w:lvl w:ilvl="0" w:tplc="52366278">
      <w:start w:val="1"/>
      <w:numFmt w:val="decimal"/>
      <w:lvlText w:val="%1."/>
      <w:lvlJc w:val="left"/>
      <w:pPr>
        <w:ind w:left="300" w:hanging="360"/>
      </w:pPr>
      <w:rPr>
        <w:rFonts w:hint="default"/>
      </w:rPr>
    </w:lvl>
    <w:lvl w:ilvl="1" w:tplc="04180019">
      <w:start w:val="1"/>
      <w:numFmt w:val="lowerLetter"/>
      <w:lvlText w:val="%2."/>
      <w:lvlJc w:val="left"/>
      <w:pPr>
        <w:ind w:left="1020" w:hanging="360"/>
      </w:pPr>
    </w:lvl>
    <w:lvl w:ilvl="2" w:tplc="0418001B">
      <w:start w:val="1"/>
      <w:numFmt w:val="lowerRoman"/>
      <w:lvlText w:val="%3."/>
      <w:lvlJc w:val="right"/>
      <w:pPr>
        <w:ind w:left="1740" w:hanging="180"/>
      </w:pPr>
    </w:lvl>
    <w:lvl w:ilvl="3" w:tplc="39FE3CEC">
      <w:start w:val="1"/>
      <w:numFmt w:val="lowerLetter"/>
      <w:lvlText w:val="%4)"/>
      <w:lvlJc w:val="left"/>
      <w:pPr>
        <w:ind w:left="2460" w:hanging="360"/>
      </w:pPr>
      <w:rPr>
        <w:rFonts w:hint="default"/>
        <w:b/>
      </w:rPr>
    </w:lvl>
    <w:lvl w:ilvl="4" w:tplc="6AEA081E">
      <w:start w:val="5"/>
      <w:numFmt w:val="bullet"/>
      <w:lvlText w:val="-"/>
      <w:lvlJc w:val="left"/>
      <w:pPr>
        <w:ind w:left="3180" w:hanging="360"/>
      </w:pPr>
      <w:rPr>
        <w:rFonts w:ascii="Arial" w:eastAsia="Times New Roman" w:hAnsi="Arial" w:cs="Arial" w:hint="default"/>
      </w:rPr>
    </w:lvl>
    <w:lvl w:ilvl="5" w:tplc="0418001B" w:tentative="1">
      <w:start w:val="1"/>
      <w:numFmt w:val="lowerRoman"/>
      <w:lvlText w:val="%6."/>
      <w:lvlJc w:val="right"/>
      <w:pPr>
        <w:ind w:left="3900" w:hanging="180"/>
      </w:pPr>
    </w:lvl>
    <w:lvl w:ilvl="6" w:tplc="0418000F" w:tentative="1">
      <w:start w:val="1"/>
      <w:numFmt w:val="decimal"/>
      <w:lvlText w:val="%7."/>
      <w:lvlJc w:val="left"/>
      <w:pPr>
        <w:ind w:left="4620" w:hanging="360"/>
      </w:pPr>
    </w:lvl>
    <w:lvl w:ilvl="7" w:tplc="04180019" w:tentative="1">
      <w:start w:val="1"/>
      <w:numFmt w:val="lowerLetter"/>
      <w:lvlText w:val="%8."/>
      <w:lvlJc w:val="left"/>
      <w:pPr>
        <w:ind w:left="5340" w:hanging="360"/>
      </w:pPr>
    </w:lvl>
    <w:lvl w:ilvl="8" w:tplc="0418001B" w:tentative="1">
      <w:start w:val="1"/>
      <w:numFmt w:val="lowerRoman"/>
      <w:lvlText w:val="%9."/>
      <w:lvlJc w:val="right"/>
      <w:pPr>
        <w:ind w:left="6060" w:hanging="180"/>
      </w:pPr>
    </w:lvl>
  </w:abstractNum>
  <w:abstractNum w:abstractNumId="4" w15:restartNumberingAfterBreak="0">
    <w:nsid w:val="50016AE5"/>
    <w:multiLevelType w:val="hybridMultilevel"/>
    <w:tmpl w:val="4F282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483347"/>
    <w:multiLevelType w:val="hybridMultilevel"/>
    <w:tmpl w:val="7EC0FDA2"/>
    <w:lvl w:ilvl="0" w:tplc="FFFFFFFF">
      <w:start w:val="1"/>
      <w:numFmt w:val="decimal"/>
      <w:lvlText w:val="%1."/>
      <w:lvlJc w:val="left"/>
      <w:pPr>
        <w:ind w:left="300" w:hanging="360"/>
      </w:pPr>
      <w:rPr>
        <w:rFonts w:hint="default"/>
      </w:rPr>
    </w:lvl>
    <w:lvl w:ilvl="1" w:tplc="FFFFFFFF">
      <w:start w:val="1"/>
      <w:numFmt w:val="lowerLetter"/>
      <w:lvlText w:val="%2."/>
      <w:lvlJc w:val="left"/>
      <w:pPr>
        <w:ind w:left="1020" w:hanging="360"/>
      </w:pPr>
    </w:lvl>
    <w:lvl w:ilvl="2" w:tplc="08090001">
      <w:start w:val="1"/>
      <w:numFmt w:val="bullet"/>
      <w:lvlText w:val=""/>
      <w:lvlJc w:val="left"/>
      <w:pPr>
        <w:ind w:left="1920" w:hanging="360"/>
      </w:pPr>
      <w:rPr>
        <w:rFonts w:ascii="Symbol" w:hAnsi="Symbol" w:hint="default"/>
      </w:rPr>
    </w:lvl>
    <w:lvl w:ilvl="3" w:tplc="FFFFFFFF">
      <w:start w:val="1"/>
      <w:numFmt w:val="lowerLetter"/>
      <w:lvlText w:val="%4)"/>
      <w:lvlJc w:val="left"/>
      <w:pPr>
        <w:ind w:left="2460" w:hanging="360"/>
      </w:pPr>
      <w:rPr>
        <w:rFonts w:hint="default"/>
        <w:b/>
      </w:rPr>
    </w:lvl>
    <w:lvl w:ilvl="4" w:tplc="FFFFFFFF">
      <w:start w:val="5"/>
      <w:numFmt w:val="bullet"/>
      <w:lvlText w:val="-"/>
      <w:lvlJc w:val="left"/>
      <w:pPr>
        <w:ind w:left="3180" w:hanging="360"/>
      </w:pPr>
      <w:rPr>
        <w:rFonts w:ascii="Arial" w:eastAsia="Times New Roman" w:hAnsi="Arial" w:cs="Arial" w:hint="default"/>
      </w:r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6" w15:restartNumberingAfterBreak="0">
    <w:nsid w:val="53C60CF6"/>
    <w:multiLevelType w:val="hybridMultilevel"/>
    <w:tmpl w:val="CB82C3DE"/>
    <w:lvl w:ilvl="0" w:tplc="071864BA">
      <w:start w:val="4"/>
      <w:numFmt w:val="bullet"/>
      <w:lvlText w:val="-"/>
      <w:lvlJc w:val="left"/>
      <w:pPr>
        <w:ind w:left="3192" w:hanging="360"/>
      </w:pPr>
      <w:rPr>
        <w:rFonts w:ascii="Arial" w:eastAsia="Times New Roman" w:hAnsi="Arial" w:cs="Aria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15:restartNumberingAfterBreak="0">
    <w:nsid w:val="558640D2"/>
    <w:multiLevelType w:val="hybridMultilevel"/>
    <w:tmpl w:val="52F4C4B0"/>
    <w:lvl w:ilvl="0" w:tplc="FFFFFFFF">
      <w:start w:val="1"/>
      <w:numFmt w:val="decimal"/>
      <w:lvlText w:val="%1."/>
      <w:lvlJc w:val="left"/>
      <w:pPr>
        <w:ind w:left="300" w:hanging="360"/>
      </w:pPr>
      <w:rPr>
        <w:rFonts w:hint="default"/>
      </w:rPr>
    </w:lvl>
    <w:lvl w:ilvl="1" w:tplc="FFFFFFFF">
      <w:start w:val="1"/>
      <w:numFmt w:val="lowerLetter"/>
      <w:lvlText w:val="%2."/>
      <w:lvlJc w:val="left"/>
      <w:pPr>
        <w:ind w:left="1020" w:hanging="360"/>
      </w:pPr>
    </w:lvl>
    <w:lvl w:ilvl="2" w:tplc="08090001">
      <w:start w:val="1"/>
      <w:numFmt w:val="bullet"/>
      <w:lvlText w:val=""/>
      <w:lvlJc w:val="left"/>
      <w:pPr>
        <w:ind w:left="1920" w:hanging="360"/>
      </w:pPr>
      <w:rPr>
        <w:rFonts w:ascii="Symbol" w:hAnsi="Symbol" w:hint="default"/>
      </w:rPr>
    </w:lvl>
    <w:lvl w:ilvl="3" w:tplc="FFFFFFFF">
      <w:start w:val="1"/>
      <w:numFmt w:val="lowerLetter"/>
      <w:lvlText w:val="%4)"/>
      <w:lvlJc w:val="left"/>
      <w:pPr>
        <w:ind w:left="2460" w:hanging="360"/>
      </w:pPr>
      <w:rPr>
        <w:rFonts w:hint="default"/>
        <w:b/>
      </w:rPr>
    </w:lvl>
    <w:lvl w:ilvl="4" w:tplc="FFFFFFFF">
      <w:start w:val="5"/>
      <w:numFmt w:val="bullet"/>
      <w:lvlText w:val="-"/>
      <w:lvlJc w:val="left"/>
      <w:pPr>
        <w:ind w:left="3180" w:hanging="360"/>
      </w:pPr>
      <w:rPr>
        <w:rFonts w:ascii="Arial" w:eastAsia="Times New Roman" w:hAnsi="Arial" w:cs="Arial" w:hint="default"/>
      </w:r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8" w15:restartNumberingAfterBreak="0">
    <w:nsid w:val="69955027"/>
    <w:multiLevelType w:val="hybridMultilevel"/>
    <w:tmpl w:val="9ED4A0CA"/>
    <w:lvl w:ilvl="0" w:tplc="5576F236">
      <w:start w:val="1"/>
      <w:numFmt w:val="upperLetter"/>
      <w:lvlText w:val="%1."/>
      <w:lvlJc w:val="left"/>
      <w:pPr>
        <w:ind w:left="928"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0035A3"/>
    <w:multiLevelType w:val="hybridMultilevel"/>
    <w:tmpl w:val="D3A0290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C222C95"/>
    <w:multiLevelType w:val="multilevel"/>
    <w:tmpl w:val="8B98EF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4A93CC9"/>
    <w:multiLevelType w:val="hybridMultilevel"/>
    <w:tmpl w:val="6D968B66"/>
    <w:lvl w:ilvl="0" w:tplc="2806BADA">
      <w:start w:val="2"/>
      <w:numFmt w:val="bullet"/>
      <w:lvlText w:val="-"/>
      <w:lvlJc w:val="left"/>
      <w:pPr>
        <w:ind w:left="3192" w:hanging="360"/>
      </w:pPr>
      <w:rPr>
        <w:rFonts w:ascii="Arial" w:eastAsia="Times New Roman" w:hAnsi="Arial" w:cs="Aria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2" w15:restartNumberingAfterBreak="0">
    <w:nsid w:val="784C3E51"/>
    <w:multiLevelType w:val="hybridMultilevel"/>
    <w:tmpl w:val="E884CD4E"/>
    <w:lvl w:ilvl="0" w:tplc="A26A285E">
      <w:start w:val="1"/>
      <w:numFmt w:val="lowerLetter"/>
      <w:lvlText w:val="%1)"/>
      <w:lvlJc w:val="left"/>
      <w:pPr>
        <w:ind w:left="1222" w:hanging="360"/>
      </w:pPr>
      <w:rPr>
        <w:rFonts w:hint="default"/>
        <w:b/>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3" w15:restartNumberingAfterBreak="0">
    <w:nsid w:val="7C3A1AC4"/>
    <w:multiLevelType w:val="hybridMultilevel"/>
    <w:tmpl w:val="F09E8F5E"/>
    <w:lvl w:ilvl="0" w:tplc="04090001">
      <w:start w:val="1"/>
      <w:numFmt w:val="bullet"/>
      <w:lvlText w:val=""/>
      <w:lvlJc w:val="left"/>
      <w:pPr>
        <w:ind w:left="2701" w:hanging="360"/>
      </w:pPr>
      <w:rPr>
        <w:rFonts w:ascii="Symbol" w:hAnsi="Symbol" w:hint="default"/>
      </w:rPr>
    </w:lvl>
    <w:lvl w:ilvl="1" w:tplc="04090003" w:tentative="1">
      <w:start w:val="1"/>
      <w:numFmt w:val="bullet"/>
      <w:lvlText w:val="o"/>
      <w:lvlJc w:val="left"/>
      <w:pPr>
        <w:ind w:left="3421" w:hanging="360"/>
      </w:pPr>
      <w:rPr>
        <w:rFonts w:ascii="Courier New" w:hAnsi="Courier New" w:cs="Courier New" w:hint="default"/>
      </w:rPr>
    </w:lvl>
    <w:lvl w:ilvl="2" w:tplc="04090005" w:tentative="1">
      <w:start w:val="1"/>
      <w:numFmt w:val="bullet"/>
      <w:lvlText w:val=""/>
      <w:lvlJc w:val="left"/>
      <w:pPr>
        <w:ind w:left="4141" w:hanging="360"/>
      </w:pPr>
      <w:rPr>
        <w:rFonts w:ascii="Wingdings" w:hAnsi="Wingdings" w:hint="default"/>
      </w:rPr>
    </w:lvl>
    <w:lvl w:ilvl="3" w:tplc="04090001" w:tentative="1">
      <w:start w:val="1"/>
      <w:numFmt w:val="bullet"/>
      <w:lvlText w:val=""/>
      <w:lvlJc w:val="left"/>
      <w:pPr>
        <w:ind w:left="4861" w:hanging="360"/>
      </w:pPr>
      <w:rPr>
        <w:rFonts w:ascii="Symbol" w:hAnsi="Symbol" w:hint="default"/>
      </w:rPr>
    </w:lvl>
    <w:lvl w:ilvl="4" w:tplc="04090003" w:tentative="1">
      <w:start w:val="1"/>
      <w:numFmt w:val="bullet"/>
      <w:lvlText w:val="o"/>
      <w:lvlJc w:val="left"/>
      <w:pPr>
        <w:ind w:left="5581" w:hanging="360"/>
      </w:pPr>
      <w:rPr>
        <w:rFonts w:ascii="Courier New" w:hAnsi="Courier New" w:cs="Courier New" w:hint="default"/>
      </w:rPr>
    </w:lvl>
    <w:lvl w:ilvl="5" w:tplc="04090005" w:tentative="1">
      <w:start w:val="1"/>
      <w:numFmt w:val="bullet"/>
      <w:lvlText w:val=""/>
      <w:lvlJc w:val="left"/>
      <w:pPr>
        <w:ind w:left="6301" w:hanging="360"/>
      </w:pPr>
      <w:rPr>
        <w:rFonts w:ascii="Wingdings" w:hAnsi="Wingdings" w:hint="default"/>
      </w:rPr>
    </w:lvl>
    <w:lvl w:ilvl="6" w:tplc="04090001" w:tentative="1">
      <w:start w:val="1"/>
      <w:numFmt w:val="bullet"/>
      <w:lvlText w:val=""/>
      <w:lvlJc w:val="left"/>
      <w:pPr>
        <w:ind w:left="7021" w:hanging="360"/>
      </w:pPr>
      <w:rPr>
        <w:rFonts w:ascii="Symbol" w:hAnsi="Symbol" w:hint="default"/>
      </w:rPr>
    </w:lvl>
    <w:lvl w:ilvl="7" w:tplc="04090003" w:tentative="1">
      <w:start w:val="1"/>
      <w:numFmt w:val="bullet"/>
      <w:lvlText w:val="o"/>
      <w:lvlJc w:val="left"/>
      <w:pPr>
        <w:ind w:left="7741" w:hanging="360"/>
      </w:pPr>
      <w:rPr>
        <w:rFonts w:ascii="Courier New" w:hAnsi="Courier New" w:cs="Courier New" w:hint="default"/>
      </w:rPr>
    </w:lvl>
    <w:lvl w:ilvl="8" w:tplc="04090005" w:tentative="1">
      <w:start w:val="1"/>
      <w:numFmt w:val="bullet"/>
      <w:lvlText w:val=""/>
      <w:lvlJc w:val="left"/>
      <w:pPr>
        <w:ind w:left="8461" w:hanging="360"/>
      </w:pPr>
      <w:rPr>
        <w:rFonts w:ascii="Wingdings" w:hAnsi="Wingdings" w:hint="default"/>
      </w:rPr>
    </w:lvl>
  </w:abstractNum>
  <w:abstractNum w:abstractNumId="14" w15:restartNumberingAfterBreak="0">
    <w:nsid w:val="7E596904"/>
    <w:multiLevelType w:val="multilevel"/>
    <w:tmpl w:val="E78C8F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4"/>
  </w:num>
  <w:num w:numId="3">
    <w:abstractNumId w:val="3"/>
  </w:num>
  <w:num w:numId="4">
    <w:abstractNumId w:val="5"/>
  </w:num>
  <w:num w:numId="5">
    <w:abstractNumId w:val="7"/>
  </w:num>
  <w:num w:numId="6">
    <w:abstractNumId w:val="9"/>
  </w:num>
  <w:num w:numId="7">
    <w:abstractNumId w:val="12"/>
  </w:num>
  <w:num w:numId="8">
    <w:abstractNumId w:val="0"/>
  </w:num>
  <w:num w:numId="9">
    <w:abstractNumId w:val="1"/>
  </w:num>
  <w:num w:numId="10">
    <w:abstractNumId w:val="11"/>
  </w:num>
  <w:num w:numId="11">
    <w:abstractNumId w:val="8"/>
  </w:num>
  <w:num w:numId="12">
    <w:abstractNumId w:val="14"/>
  </w:num>
  <w:num w:numId="13">
    <w:abstractNumId w:val="13"/>
  </w:num>
  <w:num w:numId="14">
    <w:abstractNumId w:val="2"/>
  </w:num>
  <w:num w:numId="15">
    <w:abstractNumId w:val="6"/>
  </w:num>
  <w:num w:numId="16">
    <w:abstractNumId w:val="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3F"/>
    <w:rsid w:val="000005C8"/>
    <w:rsid w:val="000029DF"/>
    <w:rsid w:val="00006B85"/>
    <w:rsid w:val="00007FB1"/>
    <w:rsid w:val="0001273B"/>
    <w:rsid w:val="0001531E"/>
    <w:rsid w:val="00022575"/>
    <w:rsid w:val="0003171A"/>
    <w:rsid w:val="00031866"/>
    <w:rsid w:val="000370BC"/>
    <w:rsid w:val="0004125A"/>
    <w:rsid w:val="0004360A"/>
    <w:rsid w:val="00044FC4"/>
    <w:rsid w:val="0005262E"/>
    <w:rsid w:val="00056515"/>
    <w:rsid w:val="0006071C"/>
    <w:rsid w:val="00067BE0"/>
    <w:rsid w:val="00070C95"/>
    <w:rsid w:val="0007130C"/>
    <w:rsid w:val="000736E1"/>
    <w:rsid w:val="0007410C"/>
    <w:rsid w:val="0007578E"/>
    <w:rsid w:val="00082E16"/>
    <w:rsid w:val="00083452"/>
    <w:rsid w:val="00083BC4"/>
    <w:rsid w:val="0008634A"/>
    <w:rsid w:val="00087CCE"/>
    <w:rsid w:val="00090CC4"/>
    <w:rsid w:val="0009529A"/>
    <w:rsid w:val="00095D6A"/>
    <w:rsid w:val="000A5B99"/>
    <w:rsid w:val="000A72BB"/>
    <w:rsid w:val="000B0231"/>
    <w:rsid w:val="000B5AEE"/>
    <w:rsid w:val="000B65B9"/>
    <w:rsid w:val="000B7628"/>
    <w:rsid w:val="000C0971"/>
    <w:rsid w:val="000C109E"/>
    <w:rsid w:val="000C2266"/>
    <w:rsid w:val="000C316C"/>
    <w:rsid w:val="000C5CBB"/>
    <w:rsid w:val="000D1109"/>
    <w:rsid w:val="000D1DC5"/>
    <w:rsid w:val="000D2550"/>
    <w:rsid w:val="000D7996"/>
    <w:rsid w:val="000E6DA2"/>
    <w:rsid w:val="000F0C55"/>
    <w:rsid w:val="000F0D30"/>
    <w:rsid w:val="000F0F0B"/>
    <w:rsid w:val="000F2028"/>
    <w:rsid w:val="000F4F9E"/>
    <w:rsid w:val="000F5F5F"/>
    <w:rsid w:val="000F6E23"/>
    <w:rsid w:val="000F6EB3"/>
    <w:rsid w:val="000F73A2"/>
    <w:rsid w:val="000F73E4"/>
    <w:rsid w:val="00103F31"/>
    <w:rsid w:val="001104DD"/>
    <w:rsid w:val="0011258B"/>
    <w:rsid w:val="00113289"/>
    <w:rsid w:val="00117E6B"/>
    <w:rsid w:val="0012047F"/>
    <w:rsid w:val="001209B8"/>
    <w:rsid w:val="00123A67"/>
    <w:rsid w:val="001245DE"/>
    <w:rsid w:val="0012590F"/>
    <w:rsid w:val="001413FE"/>
    <w:rsid w:val="00142B07"/>
    <w:rsid w:val="00142C06"/>
    <w:rsid w:val="00145005"/>
    <w:rsid w:val="001452D0"/>
    <w:rsid w:val="0014649B"/>
    <w:rsid w:val="001474D7"/>
    <w:rsid w:val="00153AA4"/>
    <w:rsid w:val="00161480"/>
    <w:rsid w:val="00161DD9"/>
    <w:rsid w:val="0016426B"/>
    <w:rsid w:val="0017493B"/>
    <w:rsid w:val="00182317"/>
    <w:rsid w:val="00183647"/>
    <w:rsid w:val="0018697A"/>
    <w:rsid w:val="00193F9B"/>
    <w:rsid w:val="001940B8"/>
    <w:rsid w:val="001A1EB6"/>
    <w:rsid w:val="001A31A9"/>
    <w:rsid w:val="001B1AE5"/>
    <w:rsid w:val="001C650F"/>
    <w:rsid w:val="001D0570"/>
    <w:rsid w:val="001D7C70"/>
    <w:rsid w:val="001E4AB7"/>
    <w:rsid w:val="001F0B08"/>
    <w:rsid w:val="001F4306"/>
    <w:rsid w:val="001F7282"/>
    <w:rsid w:val="00201986"/>
    <w:rsid w:val="00203005"/>
    <w:rsid w:val="00203DCF"/>
    <w:rsid w:val="00205E4A"/>
    <w:rsid w:val="00206CCC"/>
    <w:rsid w:val="00223AB2"/>
    <w:rsid w:val="002242E3"/>
    <w:rsid w:val="00226096"/>
    <w:rsid w:val="002273FB"/>
    <w:rsid w:val="002275DF"/>
    <w:rsid w:val="00231D13"/>
    <w:rsid w:val="00232D62"/>
    <w:rsid w:val="00236248"/>
    <w:rsid w:val="002365E9"/>
    <w:rsid w:val="002432BD"/>
    <w:rsid w:val="0024346E"/>
    <w:rsid w:val="0024368C"/>
    <w:rsid w:val="00245BA4"/>
    <w:rsid w:val="0025252B"/>
    <w:rsid w:val="00254137"/>
    <w:rsid w:val="00262FDF"/>
    <w:rsid w:val="0026327C"/>
    <w:rsid w:val="00263B41"/>
    <w:rsid w:val="00264B20"/>
    <w:rsid w:val="0026790B"/>
    <w:rsid w:val="00270D11"/>
    <w:rsid w:val="002723F6"/>
    <w:rsid w:val="00272B29"/>
    <w:rsid w:val="002875BA"/>
    <w:rsid w:val="002933E2"/>
    <w:rsid w:val="00295067"/>
    <w:rsid w:val="002970B0"/>
    <w:rsid w:val="002A3A9C"/>
    <w:rsid w:val="002A69F9"/>
    <w:rsid w:val="002B10C6"/>
    <w:rsid w:val="002B2A4C"/>
    <w:rsid w:val="002B6464"/>
    <w:rsid w:val="002C0535"/>
    <w:rsid w:val="002C11AF"/>
    <w:rsid w:val="002C1A46"/>
    <w:rsid w:val="002C305F"/>
    <w:rsid w:val="002C5B83"/>
    <w:rsid w:val="002D2066"/>
    <w:rsid w:val="002D296A"/>
    <w:rsid w:val="002D37C6"/>
    <w:rsid w:val="002D4117"/>
    <w:rsid w:val="002D6CF6"/>
    <w:rsid w:val="002E0478"/>
    <w:rsid w:val="002F1E2F"/>
    <w:rsid w:val="002F1E5E"/>
    <w:rsid w:val="002F5117"/>
    <w:rsid w:val="002F690F"/>
    <w:rsid w:val="00305763"/>
    <w:rsid w:val="00305842"/>
    <w:rsid w:val="003102E3"/>
    <w:rsid w:val="003109BB"/>
    <w:rsid w:val="00311439"/>
    <w:rsid w:val="003116BA"/>
    <w:rsid w:val="00322604"/>
    <w:rsid w:val="00330770"/>
    <w:rsid w:val="00331378"/>
    <w:rsid w:val="00336B8D"/>
    <w:rsid w:val="0034597B"/>
    <w:rsid w:val="00346B04"/>
    <w:rsid w:val="003510D6"/>
    <w:rsid w:val="00351BC8"/>
    <w:rsid w:val="0035386E"/>
    <w:rsid w:val="00354700"/>
    <w:rsid w:val="00355254"/>
    <w:rsid w:val="00357086"/>
    <w:rsid w:val="003619A0"/>
    <w:rsid w:val="00364DFF"/>
    <w:rsid w:val="00364F58"/>
    <w:rsid w:val="0037004D"/>
    <w:rsid w:val="00373EBC"/>
    <w:rsid w:val="00376710"/>
    <w:rsid w:val="003854D0"/>
    <w:rsid w:val="00391BA1"/>
    <w:rsid w:val="00393196"/>
    <w:rsid w:val="00394157"/>
    <w:rsid w:val="003966A0"/>
    <w:rsid w:val="00396EBB"/>
    <w:rsid w:val="00397652"/>
    <w:rsid w:val="003A0507"/>
    <w:rsid w:val="003A6952"/>
    <w:rsid w:val="003B1005"/>
    <w:rsid w:val="003B3073"/>
    <w:rsid w:val="003B369A"/>
    <w:rsid w:val="003B4481"/>
    <w:rsid w:val="003B77BD"/>
    <w:rsid w:val="003C6ADD"/>
    <w:rsid w:val="003C74D7"/>
    <w:rsid w:val="003D0B81"/>
    <w:rsid w:val="003D4E16"/>
    <w:rsid w:val="003E1FFF"/>
    <w:rsid w:val="003E49FB"/>
    <w:rsid w:val="003E5B61"/>
    <w:rsid w:val="003F1161"/>
    <w:rsid w:val="003F1676"/>
    <w:rsid w:val="003F186B"/>
    <w:rsid w:val="003F1C14"/>
    <w:rsid w:val="003F47F0"/>
    <w:rsid w:val="0040459A"/>
    <w:rsid w:val="004067AB"/>
    <w:rsid w:val="00406A69"/>
    <w:rsid w:val="00407DB9"/>
    <w:rsid w:val="00410A5C"/>
    <w:rsid w:val="00421D43"/>
    <w:rsid w:val="00422F40"/>
    <w:rsid w:val="00424ED6"/>
    <w:rsid w:val="00427165"/>
    <w:rsid w:val="00427A58"/>
    <w:rsid w:val="00432278"/>
    <w:rsid w:val="004324F4"/>
    <w:rsid w:val="00432CA7"/>
    <w:rsid w:val="00432D5B"/>
    <w:rsid w:val="00437255"/>
    <w:rsid w:val="00443DC7"/>
    <w:rsid w:val="004456D7"/>
    <w:rsid w:val="00447C80"/>
    <w:rsid w:val="00453B7F"/>
    <w:rsid w:val="0045727C"/>
    <w:rsid w:val="004717A0"/>
    <w:rsid w:val="00471D6B"/>
    <w:rsid w:val="00476509"/>
    <w:rsid w:val="004823AE"/>
    <w:rsid w:val="004900FE"/>
    <w:rsid w:val="00494CC8"/>
    <w:rsid w:val="0049763A"/>
    <w:rsid w:val="004A1CDC"/>
    <w:rsid w:val="004A598F"/>
    <w:rsid w:val="004B0C1E"/>
    <w:rsid w:val="004B212E"/>
    <w:rsid w:val="004B3438"/>
    <w:rsid w:val="004B43D1"/>
    <w:rsid w:val="004B780A"/>
    <w:rsid w:val="004B7933"/>
    <w:rsid w:val="004C27E4"/>
    <w:rsid w:val="004C621F"/>
    <w:rsid w:val="004D2097"/>
    <w:rsid w:val="004D5CBD"/>
    <w:rsid w:val="004D7E07"/>
    <w:rsid w:val="004E786A"/>
    <w:rsid w:val="004E7F54"/>
    <w:rsid w:val="004F5974"/>
    <w:rsid w:val="004F6142"/>
    <w:rsid w:val="004F6843"/>
    <w:rsid w:val="00500FCF"/>
    <w:rsid w:val="00504F25"/>
    <w:rsid w:val="00507BB2"/>
    <w:rsid w:val="00510B33"/>
    <w:rsid w:val="00516048"/>
    <w:rsid w:val="00516DC9"/>
    <w:rsid w:val="005218B5"/>
    <w:rsid w:val="0052227A"/>
    <w:rsid w:val="00524C8F"/>
    <w:rsid w:val="00524CC4"/>
    <w:rsid w:val="005276A8"/>
    <w:rsid w:val="0052797A"/>
    <w:rsid w:val="005329B5"/>
    <w:rsid w:val="00534861"/>
    <w:rsid w:val="00534C8A"/>
    <w:rsid w:val="0053669A"/>
    <w:rsid w:val="005366A9"/>
    <w:rsid w:val="0053751C"/>
    <w:rsid w:val="00540E53"/>
    <w:rsid w:val="00546799"/>
    <w:rsid w:val="00546AF2"/>
    <w:rsid w:val="005508E9"/>
    <w:rsid w:val="00551357"/>
    <w:rsid w:val="00551890"/>
    <w:rsid w:val="00564B02"/>
    <w:rsid w:val="00575BCE"/>
    <w:rsid w:val="005838A5"/>
    <w:rsid w:val="00584425"/>
    <w:rsid w:val="005A20D3"/>
    <w:rsid w:val="005A296F"/>
    <w:rsid w:val="005A5AD4"/>
    <w:rsid w:val="005B375A"/>
    <w:rsid w:val="005B4397"/>
    <w:rsid w:val="005B54B3"/>
    <w:rsid w:val="005D0E14"/>
    <w:rsid w:val="005D1079"/>
    <w:rsid w:val="005D1299"/>
    <w:rsid w:val="005E0676"/>
    <w:rsid w:val="005E4473"/>
    <w:rsid w:val="005E699E"/>
    <w:rsid w:val="005E70B0"/>
    <w:rsid w:val="005F46B3"/>
    <w:rsid w:val="00602C34"/>
    <w:rsid w:val="0060306F"/>
    <w:rsid w:val="006071F7"/>
    <w:rsid w:val="0061020C"/>
    <w:rsid w:val="00616ED1"/>
    <w:rsid w:val="00617BFD"/>
    <w:rsid w:val="006209A4"/>
    <w:rsid w:val="006308B9"/>
    <w:rsid w:val="00631214"/>
    <w:rsid w:val="0063438E"/>
    <w:rsid w:val="00640930"/>
    <w:rsid w:val="0064723B"/>
    <w:rsid w:val="00647400"/>
    <w:rsid w:val="00655E1B"/>
    <w:rsid w:val="00661CAE"/>
    <w:rsid w:val="00662B90"/>
    <w:rsid w:val="00662DBF"/>
    <w:rsid w:val="006657DA"/>
    <w:rsid w:val="0066659F"/>
    <w:rsid w:val="006678C9"/>
    <w:rsid w:val="00670423"/>
    <w:rsid w:val="006714A3"/>
    <w:rsid w:val="00672AB5"/>
    <w:rsid w:val="00675B4C"/>
    <w:rsid w:val="00683933"/>
    <w:rsid w:val="0068535C"/>
    <w:rsid w:val="006864A5"/>
    <w:rsid w:val="0068726D"/>
    <w:rsid w:val="0069071A"/>
    <w:rsid w:val="0069088F"/>
    <w:rsid w:val="00692EDE"/>
    <w:rsid w:val="006A1881"/>
    <w:rsid w:val="006A1BF6"/>
    <w:rsid w:val="006A78B2"/>
    <w:rsid w:val="006A78B7"/>
    <w:rsid w:val="006B105F"/>
    <w:rsid w:val="006B1ADA"/>
    <w:rsid w:val="006B3689"/>
    <w:rsid w:val="006C4194"/>
    <w:rsid w:val="006C4205"/>
    <w:rsid w:val="006C6658"/>
    <w:rsid w:val="006D1A54"/>
    <w:rsid w:val="006D56B9"/>
    <w:rsid w:val="006D58CD"/>
    <w:rsid w:val="006D61DC"/>
    <w:rsid w:val="006E197F"/>
    <w:rsid w:val="006F1593"/>
    <w:rsid w:val="006F1DAB"/>
    <w:rsid w:val="006F5558"/>
    <w:rsid w:val="006F6B25"/>
    <w:rsid w:val="006F7F7C"/>
    <w:rsid w:val="00702499"/>
    <w:rsid w:val="00704255"/>
    <w:rsid w:val="007061BF"/>
    <w:rsid w:val="00711BB0"/>
    <w:rsid w:val="00721533"/>
    <w:rsid w:val="00726521"/>
    <w:rsid w:val="007276D1"/>
    <w:rsid w:val="00727DA1"/>
    <w:rsid w:val="0073675E"/>
    <w:rsid w:val="007400BE"/>
    <w:rsid w:val="00740AE7"/>
    <w:rsid w:val="00742E1C"/>
    <w:rsid w:val="00744644"/>
    <w:rsid w:val="007471AF"/>
    <w:rsid w:val="0075409C"/>
    <w:rsid w:val="00755081"/>
    <w:rsid w:val="007632C3"/>
    <w:rsid w:val="00764B47"/>
    <w:rsid w:val="00770070"/>
    <w:rsid w:val="00770EB4"/>
    <w:rsid w:val="00774699"/>
    <w:rsid w:val="00782F09"/>
    <w:rsid w:val="00784FDD"/>
    <w:rsid w:val="00787063"/>
    <w:rsid w:val="00791871"/>
    <w:rsid w:val="007A3169"/>
    <w:rsid w:val="007A335D"/>
    <w:rsid w:val="007A394A"/>
    <w:rsid w:val="007A3978"/>
    <w:rsid w:val="007B0776"/>
    <w:rsid w:val="007B0D2E"/>
    <w:rsid w:val="007B2315"/>
    <w:rsid w:val="007B67FB"/>
    <w:rsid w:val="007C1A87"/>
    <w:rsid w:val="007C5C48"/>
    <w:rsid w:val="007C7837"/>
    <w:rsid w:val="007D1AB5"/>
    <w:rsid w:val="007D317D"/>
    <w:rsid w:val="007D72BE"/>
    <w:rsid w:val="007D7D44"/>
    <w:rsid w:val="007E37CC"/>
    <w:rsid w:val="007F48E1"/>
    <w:rsid w:val="007F6696"/>
    <w:rsid w:val="00802698"/>
    <w:rsid w:val="00802965"/>
    <w:rsid w:val="008068A5"/>
    <w:rsid w:val="00814390"/>
    <w:rsid w:val="008149F0"/>
    <w:rsid w:val="0081631C"/>
    <w:rsid w:val="00817C43"/>
    <w:rsid w:val="00820550"/>
    <w:rsid w:val="00821458"/>
    <w:rsid w:val="00824753"/>
    <w:rsid w:val="00826AEC"/>
    <w:rsid w:val="00826C3D"/>
    <w:rsid w:val="00832823"/>
    <w:rsid w:val="008333D3"/>
    <w:rsid w:val="008361D2"/>
    <w:rsid w:val="008403DE"/>
    <w:rsid w:val="00841051"/>
    <w:rsid w:val="0084124F"/>
    <w:rsid w:val="008541C6"/>
    <w:rsid w:val="00856185"/>
    <w:rsid w:val="008562C8"/>
    <w:rsid w:val="008569B2"/>
    <w:rsid w:val="0086031C"/>
    <w:rsid w:val="0086078C"/>
    <w:rsid w:val="0086103D"/>
    <w:rsid w:val="00861D4C"/>
    <w:rsid w:val="008622F1"/>
    <w:rsid w:val="00866B23"/>
    <w:rsid w:val="008673A0"/>
    <w:rsid w:val="00870EA1"/>
    <w:rsid w:val="00874327"/>
    <w:rsid w:val="00874E76"/>
    <w:rsid w:val="008806FC"/>
    <w:rsid w:val="0088509F"/>
    <w:rsid w:val="00892AFD"/>
    <w:rsid w:val="008968B8"/>
    <w:rsid w:val="00896AB9"/>
    <w:rsid w:val="008974F8"/>
    <w:rsid w:val="00897FBB"/>
    <w:rsid w:val="008A1AF9"/>
    <w:rsid w:val="008A5946"/>
    <w:rsid w:val="008A5B71"/>
    <w:rsid w:val="008A77BA"/>
    <w:rsid w:val="008B2D8B"/>
    <w:rsid w:val="008B2FAC"/>
    <w:rsid w:val="008B35B7"/>
    <w:rsid w:val="008B3B95"/>
    <w:rsid w:val="008C7C3F"/>
    <w:rsid w:val="008D0153"/>
    <w:rsid w:val="008D1336"/>
    <w:rsid w:val="008D2246"/>
    <w:rsid w:val="008D44D9"/>
    <w:rsid w:val="008D4A1E"/>
    <w:rsid w:val="008D4E7D"/>
    <w:rsid w:val="008D6873"/>
    <w:rsid w:val="008D753F"/>
    <w:rsid w:val="008D79E7"/>
    <w:rsid w:val="008E16D5"/>
    <w:rsid w:val="008E1826"/>
    <w:rsid w:val="008E58CB"/>
    <w:rsid w:val="008E5EC0"/>
    <w:rsid w:val="008F3213"/>
    <w:rsid w:val="008F3B5A"/>
    <w:rsid w:val="008F45DA"/>
    <w:rsid w:val="008F5298"/>
    <w:rsid w:val="008F6DEE"/>
    <w:rsid w:val="008F7AC8"/>
    <w:rsid w:val="00900231"/>
    <w:rsid w:val="00901E03"/>
    <w:rsid w:val="009022E6"/>
    <w:rsid w:val="0090465C"/>
    <w:rsid w:val="00904C34"/>
    <w:rsid w:val="0091153F"/>
    <w:rsid w:val="00911B1B"/>
    <w:rsid w:val="009126FA"/>
    <w:rsid w:val="009138DC"/>
    <w:rsid w:val="00920DFC"/>
    <w:rsid w:val="00925D74"/>
    <w:rsid w:val="00930904"/>
    <w:rsid w:val="00932539"/>
    <w:rsid w:val="00932BAF"/>
    <w:rsid w:val="009332DD"/>
    <w:rsid w:val="00934727"/>
    <w:rsid w:val="00940079"/>
    <w:rsid w:val="00941B57"/>
    <w:rsid w:val="00943A8A"/>
    <w:rsid w:val="00944708"/>
    <w:rsid w:val="00950ABA"/>
    <w:rsid w:val="00952F11"/>
    <w:rsid w:val="00957EEA"/>
    <w:rsid w:val="009639E6"/>
    <w:rsid w:val="00964046"/>
    <w:rsid w:val="0096438B"/>
    <w:rsid w:val="009648C4"/>
    <w:rsid w:val="00965615"/>
    <w:rsid w:val="00974996"/>
    <w:rsid w:val="00976B66"/>
    <w:rsid w:val="00981301"/>
    <w:rsid w:val="009867B7"/>
    <w:rsid w:val="009869CC"/>
    <w:rsid w:val="0098711E"/>
    <w:rsid w:val="0098738C"/>
    <w:rsid w:val="00993DD5"/>
    <w:rsid w:val="00995EF8"/>
    <w:rsid w:val="009A08A8"/>
    <w:rsid w:val="009A3C9C"/>
    <w:rsid w:val="009A5A2F"/>
    <w:rsid w:val="009A5FA8"/>
    <w:rsid w:val="009B0221"/>
    <w:rsid w:val="009B08B8"/>
    <w:rsid w:val="009B171A"/>
    <w:rsid w:val="009B1FD4"/>
    <w:rsid w:val="009B269E"/>
    <w:rsid w:val="009B324F"/>
    <w:rsid w:val="009B436C"/>
    <w:rsid w:val="009B5BAE"/>
    <w:rsid w:val="009C1EFC"/>
    <w:rsid w:val="009C267F"/>
    <w:rsid w:val="009D0230"/>
    <w:rsid w:val="009D2AC4"/>
    <w:rsid w:val="009E79FA"/>
    <w:rsid w:val="009F046A"/>
    <w:rsid w:val="009F324C"/>
    <w:rsid w:val="009F39A9"/>
    <w:rsid w:val="00A0101B"/>
    <w:rsid w:val="00A01FE5"/>
    <w:rsid w:val="00A061AA"/>
    <w:rsid w:val="00A06636"/>
    <w:rsid w:val="00A11E57"/>
    <w:rsid w:val="00A12372"/>
    <w:rsid w:val="00A124FF"/>
    <w:rsid w:val="00A1300C"/>
    <w:rsid w:val="00A16EA0"/>
    <w:rsid w:val="00A20736"/>
    <w:rsid w:val="00A26E1E"/>
    <w:rsid w:val="00A27A01"/>
    <w:rsid w:val="00A27D11"/>
    <w:rsid w:val="00A30A36"/>
    <w:rsid w:val="00A30C15"/>
    <w:rsid w:val="00A417D1"/>
    <w:rsid w:val="00A42731"/>
    <w:rsid w:val="00A475F7"/>
    <w:rsid w:val="00A47E41"/>
    <w:rsid w:val="00A51D93"/>
    <w:rsid w:val="00A52430"/>
    <w:rsid w:val="00A549A4"/>
    <w:rsid w:val="00A61EB6"/>
    <w:rsid w:val="00A64865"/>
    <w:rsid w:val="00A6554B"/>
    <w:rsid w:val="00A65C54"/>
    <w:rsid w:val="00A700D7"/>
    <w:rsid w:val="00A706CA"/>
    <w:rsid w:val="00A73982"/>
    <w:rsid w:val="00A754B1"/>
    <w:rsid w:val="00A85FEC"/>
    <w:rsid w:val="00A87232"/>
    <w:rsid w:val="00A87759"/>
    <w:rsid w:val="00A92235"/>
    <w:rsid w:val="00A97668"/>
    <w:rsid w:val="00AA45A1"/>
    <w:rsid w:val="00AB44EF"/>
    <w:rsid w:val="00AB5432"/>
    <w:rsid w:val="00AB5978"/>
    <w:rsid w:val="00AC0E8B"/>
    <w:rsid w:val="00AC2223"/>
    <w:rsid w:val="00AC592A"/>
    <w:rsid w:val="00AC59BD"/>
    <w:rsid w:val="00AC7ED2"/>
    <w:rsid w:val="00AD4507"/>
    <w:rsid w:val="00AD5E7B"/>
    <w:rsid w:val="00AE02C1"/>
    <w:rsid w:val="00AE282A"/>
    <w:rsid w:val="00AE2DAB"/>
    <w:rsid w:val="00AE6269"/>
    <w:rsid w:val="00AE7305"/>
    <w:rsid w:val="00AF51F5"/>
    <w:rsid w:val="00AF7AD6"/>
    <w:rsid w:val="00B003DC"/>
    <w:rsid w:val="00B004F3"/>
    <w:rsid w:val="00B10544"/>
    <w:rsid w:val="00B10A92"/>
    <w:rsid w:val="00B13385"/>
    <w:rsid w:val="00B25B39"/>
    <w:rsid w:val="00B33E6F"/>
    <w:rsid w:val="00B3704C"/>
    <w:rsid w:val="00B45E6B"/>
    <w:rsid w:val="00B51498"/>
    <w:rsid w:val="00B576C7"/>
    <w:rsid w:val="00B620B8"/>
    <w:rsid w:val="00B64400"/>
    <w:rsid w:val="00B664F0"/>
    <w:rsid w:val="00B67982"/>
    <w:rsid w:val="00B67AF3"/>
    <w:rsid w:val="00B73883"/>
    <w:rsid w:val="00B73F70"/>
    <w:rsid w:val="00B77642"/>
    <w:rsid w:val="00B80088"/>
    <w:rsid w:val="00B8420B"/>
    <w:rsid w:val="00B84475"/>
    <w:rsid w:val="00B910F5"/>
    <w:rsid w:val="00B94703"/>
    <w:rsid w:val="00BA3CDD"/>
    <w:rsid w:val="00BA7854"/>
    <w:rsid w:val="00BB2C3F"/>
    <w:rsid w:val="00BB6CD8"/>
    <w:rsid w:val="00BB77D9"/>
    <w:rsid w:val="00BC02B2"/>
    <w:rsid w:val="00BC109D"/>
    <w:rsid w:val="00BC34B6"/>
    <w:rsid w:val="00BC3E1B"/>
    <w:rsid w:val="00BC79BD"/>
    <w:rsid w:val="00BD0915"/>
    <w:rsid w:val="00BD2020"/>
    <w:rsid w:val="00BD2791"/>
    <w:rsid w:val="00BD5E97"/>
    <w:rsid w:val="00BE06D5"/>
    <w:rsid w:val="00BE0E1C"/>
    <w:rsid w:val="00BE137A"/>
    <w:rsid w:val="00BE178A"/>
    <w:rsid w:val="00BE3131"/>
    <w:rsid w:val="00BE35C3"/>
    <w:rsid w:val="00BE3BC6"/>
    <w:rsid w:val="00BE686E"/>
    <w:rsid w:val="00BF05C0"/>
    <w:rsid w:val="00BF0C53"/>
    <w:rsid w:val="00BF11D5"/>
    <w:rsid w:val="00BF2EC2"/>
    <w:rsid w:val="00BF5AF3"/>
    <w:rsid w:val="00BF60D2"/>
    <w:rsid w:val="00BF64A2"/>
    <w:rsid w:val="00C00885"/>
    <w:rsid w:val="00C069B1"/>
    <w:rsid w:val="00C10B9F"/>
    <w:rsid w:val="00C117C9"/>
    <w:rsid w:val="00C15546"/>
    <w:rsid w:val="00C22E7B"/>
    <w:rsid w:val="00C244CC"/>
    <w:rsid w:val="00C256BB"/>
    <w:rsid w:val="00C31BD9"/>
    <w:rsid w:val="00C31E6F"/>
    <w:rsid w:val="00C34A3E"/>
    <w:rsid w:val="00C36943"/>
    <w:rsid w:val="00C4011E"/>
    <w:rsid w:val="00C40E92"/>
    <w:rsid w:val="00C43248"/>
    <w:rsid w:val="00C44D54"/>
    <w:rsid w:val="00C47CD3"/>
    <w:rsid w:val="00C502D8"/>
    <w:rsid w:val="00C52231"/>
    <w:rsid w:val="00C56C88"/>
    <w:rsid w:val="00C60391"/>
    <w:rsid w:val="00C606F2"/>
    <w:rsid w:val="00C64AF3"/>
    <w:rsid w:val="00C657A3"/>
    <w:rsid w:val="00C70295"/>
    <w:rsid w:val="00C71E3A"/>
    <w:rsid w:val="00C74ACD"/>
    <w:rsid w:val="00C750BC"/>
    <w:rsid w:val="00C769AB"/>
    <w:rsid w:val="00C76B01"/>
    <w:rsid w:val="00C80FD3"/>
    <w:rsid w:val="00C82908"/>
    <w:rsid w:val="00C87637"/>
    <w:rsid w:val="00C912BC"/>
    <w:rsid w:val="00C96530"/>
    <w:rsid w:val="00CA14AA"/>
    <w:rsid w:val="00CA591B"/>
    <w:rsid w:val="00CA79C3"/>
    <w:rsid w:val="00CB19A7"/>
    <w:rsid w:val="00CB2123"/>
    <w:rsid w:val="00CB4840"/>
    <w:rsid w:val="00CC35DE"/>
    <w:rsid w:val="00CC4718"/>
    <w:rsid w:val="00CC593F"/>
    <w:rsid w:val="00CD28EB"/>
    <w:rsid w:val="00CD46A4"/>
    <w:rsid w:val="00CD4FCF"/>
    <w:rsid w:val="00CE1348"/>
    <w:rsid w:val="00CE5ED1"/>
    <w:rsid w:val="00CF277B"/>
    <w:rsid w:val="00CF2857"/>
    <w:rsid w:val="00CF2E54"/>
    <w:rsid w:val="00D00942"/>
    <w:rsid w:val="00D05812"/>
    <w:rsid w:val="00D05945"/>
    <w:rsid w:val="00D069FA"/>
    <w:rsid w:val="00D07FE0"/>
    <w:rsid w:val="00D1021B"/>
    <w:rsid w:val="00D15659"/>
    <w:rsid w:val="00D1616D"/>
    <w:rsid w:val="00D25EDA"/>
    <w:rsid w:val="00D32B96"/>
    <w:rsid w:val="00D350AE"/>
    <w:rsid w:val="00D351BB"/>
    <w:rsid w:val="00D4148B"/>
    <w:rsid w:val="00D532C7"/>
    <w:rsid w:val="00D54481"/>
    <w:rsid w:val="00D5474D"/>
    <w:rsid w:val="00D57C85"/>
    <w:rsid w:val="00D6250E"/>
    <w:rsid w:val="00D633DE"/>
    <w:rsid w:val="00D6344A"/>
    <w:rsid w:val="00D73545"/>
    <w:rsid w:val="00D7651F"/>
    <w:rsid w:val="00D77BFC"/>
    <w:rsid w:val="00D821BF"/>
    <w:rsid w:val="00D8470D"/>
    <w:rsid w:val="00D848CC"/>
    <w:rsid w:val="00D87180"/>
    <w:rsid w:val="00D87C18"/>
    <w:rsid w:val="00D87F6A"/>
    <w:rsid w:val="00D9178D"/>
    <w:rsid w:val="00D91BC4"/>
    <w:rsid w:val="00D95074"/>
    <w:rsid w:val="00D95881"/>
    <w:rsid w:val="00D96F0F"/>
    <w:rsid w:val="00DA0D50"/>
    <w:rsid w:val="00DA24B4"/>
    <w:rsid w:val="00DA3E10"/>
    <w:rsid w:val="00DA4D8A"/>
    <w:rsid w:val="00DB48E2"/>
    <w:rsid w:val="00DB4FBE"/>
    <w:rsid w:val="00DC1A1A"/>
    <w:rsid w:val="00DC26F7"/>
    <w:rsid w:val="00DC6680"/>
    <w:rsid w:val="00DD0A29"/>
    <w:rsid w:val="00DD0EE4"/>
    <w:rsid w:val="00DD280D"/>
    <w:rsid w:val="00DE3327"/>
    <w:rsid w:val="00DE518F"/>
    <w:rsid w:val="00DF22E2"/>
    <w:rsid w:val="00DF276E"/>
    <w:rsid w:val="00DF2FF6"/>
    <w:rsid w:val="00DF5146"/>
    <w:rsid w:val="00E0025F"/>
    <w:rsid w:val="00E01967"/>
    <w:rsid w:val="00E02578"/>
    <w:rsid w:val="00E03585"/>
    <w:rsid w:val="00E03E01"/>
    <w:rsid w:val="00E03E38"/>
    <w:rsid w:val="00E111ED"/>
    <w:rsid w:val="00E15C37"/>
    <w:rsid w:val="00E23116"/>
    <w:rsid w:val="00E23BC8"/>
    <w:rsid w:val="00E25CE5"/>
    <w:rsid w:val="00E2600E"/>
    <w:rsid w:val="00E2625B"/>
    <w:rsid w:val="00E27EF5"/>
    <w:rsid w:val="00E42A4A"/>
    <w:rsid w:val="00E43925"/>
    <w:rsid w:val="00E458CC"/>
    <w:rsid w:val="00E46113"/>
    <w:rsid w:val="00E4781E"/>
    <w:rsid w:val="00E55432"/>
    <w:rsid w:val="00E572CE"/>
    <w:rsid w:val="00E61EB8"/>
    <w:rsid w:val="00E624BD"/>
    <w:rsid w:val="00E62C6D"/>
    <w:rsid w:val="00E62D9E"/>
    <w:rsid w:val="00E671AE"/>
    <w:rsid w:val="00E704CE"/>
    <w:rsid w:val="00E73753"/>
    <w:rsid w:val="00E75928"/>
    <w:rsid w:val="00E80907"/>
    <w:rsid w:val="00E8726F"/>
    <w:rsid w:val="00E87AC2"/>
    <w:rsid w:val="00E94600"/>
    <w:rsid w:val="00EA0373"/>
    <w:rsid w:val="00EA21ED"/>
    <w:rsid w:val="00EA46DC"/>
    <w:rsid w:val="00EA65DC"/>
    <w:rsid w:val="00EA678C"/>
    <w:rsid w:val="00EA7AA3"/>
    <w:rsid w:val="00EB2203"/>
    <w:rsid w:val="00EB395B"/>
    <w:rsid w:val="00EB5797"/>
    <w:rsid w:val="00EC1A5D"/>
    <w:rsid w:val="00ED11AF"/>
    <w:rsid w:val="00ED7FF2"/>
    <w:rsid w:val="00EE1C94"/>
    <w:rsid w:val="00EE5AD0"/>
    <w:rsid w:val="00EF138F"/>
    <w:rsid w:val="00EF7456"/>
    <w:rsid w:val="00F0057D"/>
    <w:rsid w:val="00F027E2"/>
    <w:rsid w:val="00F05D53"/>
    <w:rsid w:val="00F06D8C"/>
    <w:rsid w:val="00F12668"/>
    <w:rsid w:val="00F12C4D"/>
    <w:rsid w:val="00F12DC0"/>
    <w:rsid w:val="00F2137F"/>
    <w:rsid w:val="00F2152A"/>
    <w:rsid w:val="00F253A3"/>
    <w:rsid w:val="00F26E2C"/>
    <w:rsid w:val="00F335DE"/>
    <w:rsid w:val="00F34C7F"/>
    <w:rsid w:val="00F354F0"/>
    <w:rsid w:val="00F368CD"/>
    <w:rsid w:val="00F405B4"/>
    <w:rsid w:val="00F45FB9"/>
    <w:rsid w:val="00F5161C"/>
    <w:rsid w:val="00F519AE"/>
    <w:rsid w:val="00F526F9"/>
    <w:rsid w:val="00F57E14"/>
    <w:rsid w:val="00F57E48"/>
    <w:rsid w:val="00F611B1"/>
    <w:rsid w:val="00F61A1A"/>
    <w:rsid w:val="00F649B4"/>
    <w:rsid w:val="00F6687E"/>
    <w:rsid w:val="00F67BD1"/>
    <w:rsid w:val="00F71D27"/>
    <w:rsid w:val="00F80B27"/>
    <w:rsid w:val="00F8292B"/>
    <w:rsid w:val="00F82A30"/>
    <w:rsid w:val="00F90615"/>
    <w:rsid w:val="00F907A3"/>
    <w:rsid w:val="00FA2503"/>
    <w:rsid w:val="00FB1571"/>
    <w:rsid w:val="00FB550A"/>
    <w:rsid w:val="00FC3331"/>
    <w:rsid w:val="00FD41D1"/>
    <w:rsid w:val="00FD4F8C"/>
    <w:rsid w:val="00FD64FA"/>
    <w:rsid w:val="00FE1FB6"/>
    <w:rsid w:val="00FE34FC"/>
    <w:rsid w:val="00FE530A"/>
    <w:rsid w:val="00FF5A9E"/>
    <w:rsid w:val="00FF5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B050F"/>
  <w15:chartTrackingRefBased/>
  <w15:docId w15:val="{CF4AC9B2-15A7-480D-86D6-6A8E1BC2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eastAsia="en-US"/>
    </w:rPr>
  </w:style>
  <w:style w:type="paragraph" w:styleId="Heading1">
    <w:name w:val="heading 1"/>
    <w:basedOn w:val="Normal"/>
    <w:next w:val="Normal"/>
    <w:link w:val="Heading1Char"/>
    <w:qFormat/>
    <w:rsid w:val="00870EA1"/>
    <w:pPr>
      <w:keepNext/>
      <w:spacing w:before="240" w:after="60"/>
      <w:outlineLvl w:val="0"/>
    </w:pPr>
    <w:rPr>
      <w:rFonts w:ascii="Cambria" w:hAnsi="Cambria"/>
      <w:b/>
      <w:bCs/>
      <w:kern w:val="32"/>
      <w:sz w:val="32"/>
      <w:szCs w:val="32"/>
    </w:rPr>
  </w:style>
  <w:style w:type="paragraph" w:styleId="Heading2">
    <w:name w:val="heading 2"/>
    <w:aliases w:val="Nadpis_2,AB,Numbered - 2,Sub Heading,ignorer2,Heading 2 Char1,Heading 2 Char Char,Fejléc 2"/>
    <w:basedOn w:val="Normal"/>
    <w:next w:val="Normal"/>
    <w:link w:val="Heading2Char"/>
    <w:qFormat/>
    <w:rsid w:val="00DF22E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93F"/>
    <w:rPr>
      <w:rFonts w:ascii="Tahoma" w:hAnsi="Tahoma" w:cs="Tahoma"/>
      <w:sz w:val="16"/>
      <w:szCs w:val="16"/>
    </w:rPr>
  </w:style>
  <w:style w:type="character" w:customStyle="1" w:styleId="BalloonTextChar">
    <w:name w:val="Balloon Text Char"/>
    <w:link w:val="BalloonText"/>
    <w:uiPriority w:val="99"/>
    <w:semiHidden/>
    <w:rsid w:val="00CC593F"/>
    <w:rPr>
      <w:rFonts w:ascii="Tahoma" w:hAnsi="Tahoma" w:cs="Tahoma"/>
      <w:sz w:val="16"/>
      <w:szCs w:val="16"/>
    </w:rPr>
  </w:style>
  <w:style w:type="paragraph" w:customStyle="1" w:styleId="TableText">
    <w:name w:val="Table Text"/>
    <w:basedOn w:val="Normal"/>
    <w:rsid w:val="00CC593F"/>
    <w:pPr>
      <w:tabs>
        <w:tab w:val="decimal" w:pos="0"/>
      </w:tabs>
    </w:pPr>
    <w:rPr>
      <w:sz w:val="24"/>
    </w:rPr>
  </w:style>
  <w:style w:type="paragraph" w:styleId="Header">
    <w:name w:val="header"/>
    <w:basedOn w:val="Normal"/>
    <w:link w:val="HeaderChar"/>
    <w:uiPriority w:val="99"/>
    <w:unhideWhenUsed/>
    <w:rsid w:val="00CC593F"/>
    <w:pPr>
      <w:tabs>
        <w:tab w:val="center" w:pos="4513"/>
        <w:tab w:val="right" w:pos="9026"/>
      </w:tabs>
    </w:pPr>
  </w:style>
  <w:style w:type="character" w:customStyle="1" w:styleId="HeaderChar">
    <w:name w:val="Header Char"/>
    <w:link w:val="Header"/>
    <w:uiPriority w:val="99"/>
    <w:rsid w:val="00CC593F"/>
    <w:rPr>
      <w:rFonts w:eastAsia="Times New Roman"/>
      <w:sz w:val="20"/>
      <w:szCs w:val="20"/>
    </w:rPr>
  </w:style>
  <w:style w:type="paragraph" w:styleId="Footer">
    <w:name w:val="footer"/>
    <w:basedOn w:val="Normal"/>
    <w:link w:val="FooterChar"/>
    <w:uiPriority w:val="99"/>
    <w:unhideWhenUsed/>
    <w:rsid w:val="00CC593F"/>
    <w:pPr>
      <w:tabs>
        <w:tab w:val="center" w:pos="4513"/>
        <w:tab w:val="right" w:pos="9026"/>
      </w:tabs>
    </w:pPr>
  </w:style>
  <w:style w:type="character" w:customStyle="1" w:styleId="FooterChar">
    <w:name w:val="Footer Char"/>
    <w:link w:val="Footer"/>
    <w:uiPriority w:val="99"/>
    <w:rsid w:val="00CC593F"/>
    <w:rPr>
      <w:rFonts w:eastAsia="Times New Roman"/>
      <w:sz w:val="20"/>
      <w:szCs w:val="20"/>
    </w:rPr>
  </w:style>
  <w:style w:type="paragraph" w:customStyle="1" w:styleId="DefaultText">
    <w:name w:val="Default Text"/>
    <w:basedOn w:val="Normal"/>
    <w:rsid w:val="00B45E6B"/>
    <w:rPr>
      <w:sz w:val="24"/>
    </w:rPr>
  </w:style>
  <w:style w:type="table" w:styleId="TableGrid">
    <w:name w:val="Table Grid"/>
    <w:basedOn w:val="TableNormal"/>
    <w:uiPriority w:val="59"/>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5615"/>
    <w:rPr>
      <w:color w:val="0000FF"/>
      <w:u w:val="single"/>
    </w:rPr>
  </w:style>
  <w:style w:type="paragraph" w:styleId="NormalWeb">
    <w:name w:val="Normal (Web)"/>
    <w:basedOn w:val="Normal"/>
    <w:uiPriority w:val="99"/>
    <w:rsid w:val="00145005"/>
    <w:pPr>
      <w:overflowPunct/>
      <w:autoSpaceDE/>
      <w:autoSpaceDN/>
      <w:adjustRightInd/>
      <w:spacing w:before="100" w:beforeAutospacing="1" w:after="100" w:afterAutospacing="1"/>
      <w:textAlignment w:val="auto"/>
    </w:pPr>
    <w:rPr>
      <w:sz w:val="24"/>
      <w:szCs w:val="24"/>
      <w:lang w:val="en-US"/>
    </w:rPr>
  </w:style>
  <w:style w:type="paragraph" w:styleId="BodyText2">
    <w:name w:val="Body Text 2"/>
    <w:basedOn w:val="Normal"/>
    <w:link w:val="BodyText2Char"/>
    <w:unhideWhenUsed/>
    <w:rsid w:val="00145005"/>
    <w:pPr>
      <w:overflowPunct/>
      <w:autoSpaceDE/>
      <w:autoSpaceDN/>
      <w:adjustRightInd/>
      <w:spacing w:after="120" w:line="480" w:lineRule="auto"/>
      <w:textAlignment w:val="auto"/>
    </w:pPr>
    <w:rPr>
      <w:sz w:val="24"/>
      <w:szCs w:val="24"/>
    </w:rPr>
  </w:style>
  <w:style w:type="character" w:customStyle="1" w:styleId="BodyText2Char">
    <w:name w:val="Body Text 2 Char"/>
    <w:link w:val="BodyText2"/>
    <w:rsid w:val="00145005"/>
    <w:rPr>
      <w:rFonts w:eastAsia="Times New Roman"/>
      <w:sz w:val="24"/>
      <w:szCs w:val="24"/>
      <w:lang w:val="ro-RO"/>
    </w:rPr>
  </w:style>
  <w:style w:type="paragraph" w:customStyle="1" w:styleId="Default">
    <w:name w:val="Default"/>
    <w:rsid w:val="00145005"/>
    <w:pPr>
      <w:widowControl w:val="0"/>
      <w:autoSpaceDE w:val="0"/>
      <w:autoSpaceDN w:val="0"/>
      <w:adjustRightInd w:val="0"/>
    </w:pPr>
    <w:rPr>
      <w:rFonts w:ascii="EHBNCC+TimesNewRoman,Bold" w:eastAsia="Times New Roman" w:hAnsi="EHBNCC+TimesNewRoman,Bold" w:cs="EHBNCC+TimesNewRoman,Bold"/>
      <w:color w:val="000000"/>
      <w:sz w:val="24"/>
      <w:szCs w:val="24"/>
      <w:lang w:val="en-US" w:eastAsia="en-US"/>
    </w:rPr>
  </w:style>
  <w:style w:type="paragraph" w:customStyle="1" w:styleId="CM4">
    <w:name w:val="CM4"/>
    <w:basedOn w:val="Default"/>
    <w:next w:val="Default"/>
    <w:rsid w:val="00145005"/>
    <w:pPr>
      <w:spacing w:line="228" w:lineRule="atLeast"/>
    </w:pPr>
    <w:rPr>
      <w:rFonts w:cs="Times New Roman"/>
      <w:color w:val="auto"/>
    </w:rPr>
  </w:style>
  <w:style w:type="character" w:customStyle="1" w:styleId="Heading2Char">
    <w:name w:val="Heading 2 Char"/>
    <w:aliases w:val="Nadpis_2 Char,AB Char,Numbered - 2 Char,Sub Heading Char,ignorer2 Char,Heading 2 Char1 Char,Heading 2 Char Char Char,Fejléc 2 Char"/>
    <w:link w:val="Heading2"/>
    <w:rsid w:val="00DF22E2"/>
    <w:rPr>
      <w:rFonts w:ascii="Arial" w:eastAsia="Times New Roman" w:hAnsi="Arial" w:cs="Arial"/>
      <w:b/>
      <w:bCs/>
      <w:i/>
      <w:iCs/>
      <w:sz w:val="28"/>
      <w:szCs w:val="28"/>
      <w:lang w:val="ro-RO"/>
    </w:rPr>
  </w:style>
  <w:style w:type="character" w:customStyle="1" w:styleId="Heading1Char">
    <w:name w:val="Heading 1 Char"/>
    <w:link w:val="Heading1"/>
    <w:rsid w:val="00870EA1"/>
    <w:rPr>
      <w:rFonts w:ascii="Cambria" w:eastAsia="Times New Roman" w:hAnsi="Cambria" w:cs="Times New Roman"/>
      <w:b/>
      <w:bCs/>
      <w:kern w:val="32"/>
      <w:sz w:val="32"/>
      <w:szCs w:val="32"/>
      <w:lang w:val="ro-RO"/>
    </w:rPr>
  </w:style>
  <w:style w:type="paragraph" w:styleId="BodyTextIndent">
    <w:name w:val="Body Text Indent"/>
    <w:basedOn w:val="Normal"/>
    <w:link w:val="BodyTextIndentChar"/>
    <w:rsid w:val="00870EA1"/>
    <w:pPr>
      <w:spacing w:after="120"/>
      <w:ind w:left="360"/>
    </w:pPr>
  </w:style>
  <w:style w:type="character" w:customStyle="1" w:styleId="BodyTextIndentChar">
    <w:name w:val="Body Text Indent Char"/>
    <w:link w:val="BodyTextIndent"/>
    <w:rsid w:val="00870EA1"/>
    <w:rPr>
      <w:rFonts w:eastAsia="Times New Roman"/>
      <w:lang w:val="ro-RO"/>
    </w:rPr>
  </w:style>
  <w:style w:type="paragraph" w:styleId="BodyText">
    <w:name w:val="Body Text"/>
    <w:basedOn w:val="Normal"/>
    <w:link w:val="BodyTextChar"/>
    <w:rsid w:val="00870EA1"/>
    <w:pPr>
      <w:spacing w:after="120"/>
    </w:pPr>
  </w:style>
  <w:style w:type="character" w:customStyle="1" w:styleId="BodyTextChar">
    <w:name w:val="Body Text Char"/>
    <w:link w:val="BodyText"/>
    <w:rsid w:val="00870EA1"/>
    <w:rPr>
      <w:rFonts w:eastAsia="Times New Roman"/>
      <w:lang w:val="ro-RO"/>
    </w:rPr>
  </w:style>
  <w:style w:type="paragraph" w:customStyle="1" w:styleId="CM81">
    <w:name w:val="CM81"/>
    <w:basedOn w:val="Default"/>
    <w:next w:val="Default"/>
    <w:rsid w:val="00870EA1"/>
    <w:pPr>
      <w:spacing w:after="248"/>
    </w:pPr>
    <w:rPr>
      <w:rFonts w:cs="Times New Roman"/>
      <w:color w:val="auto"/>
    </w:rPr>
  </w:style>
  <w:style w:type="paragraph" w:customStyle="1" w:styleId="to2">
    <w:name w:val="to2"/>
    <w:basedOn w:val="Normal"/>
    <w:rsid w:val="00870EA1"/>
    <w:pPr>
      <w:tabs>
        <w:tab w:val="left" w:pos="567"/>
      </w:tabs>
      <w:overflowPunct/>
      <w:autoSpaceDE/>
      <w:autoSpaceDN/>
      <w:adjustRightInd/>
      <w:spacing w:line="360" w:lineRule="auto"/>
      <w:textAlignment w:val="auto"/>
    </w:pPr>
    <w:rPr>
      <w:sz w:val="22"/>
    </w:rPr>
  </w:style>
  <w:style w:type="paragraph" w:styleId="ListParagraph">
    <w:name w:val="List Paragraph"/>
    <w:aliases w:val="Forth level"/>
    <w:basedOn w:val="Normal"/>
    <w:link w:val="ListParagraphChar"/>
    <w:uiPriority w:val="34"/>
    <w:qFormat/>
    <w:rsid w:val="00870EA1"/>
    <w:pPr>
      <w:overflowPunct/>
      <w:autoSpaceDE/>
      <w:autoSpaceDN/>
      <w:adjustRightInd/>
      <w:ind w:left="708"/>
      <w:textAlignment w:val="auto"/>
    </w:pPr>
    <w:rPr>
      <w:sz w:val="24"/>
      <w:szCs w:val="24"/>
      <w:lang w:eastAsia="ro-RO"/>
    </w:rPr>
  </w:style>
  <w:style w:type="paragraph" w:customStyle="1" w:styleId="CharChar8CaracterCaracterCharCharCaracterCaracterCharChar">
    <w:name w:val="Char Char8 Caracter Caracter Char Char Caracter Caracter Char Char"/>
    <w:basedOn w:val="Normal"/>
    <w:rsid w:val="00870EA1"/>
    <w:pPr>
      <w:tabs>
        <w:tab w:val="left" w:pos="709"/>
      </w:tabs>
      <w:overflowPunct/>
      <w:autoSpaceDE/>
      <w:autoSpaceDN/>
      <w:adjustRightInd/>
      <w:textAlignment w:val="auto"/>
    </w:pPr>
    <w:rPr>
      <w:rFonts w:ascii="Tahoma" w:hAnsi="Tahoma"/>
      <w:sz w:val="24"/>
      <w:szCs w:val="24"/>
      <w:lang w:val="pl-PL" w:eastAsia="pl-PL"/>
    </w:rPr>
  </w:style>
  <w:style w:type="character" w:customStyle="1" w:styleId="noticetext1">
    <w:name w:val="noticetext1"/>
    <w:rsid w:val="00870EA1"/>
    <w:rPr>
      <w:rFonts w:ascii="Arial" w:hAnsi="Arial" w:cs="Arial" w:hint="default"/>
      <w:b w:val="0"/>
      <w:bCs w:val="0"/>
      <w:i w:val="0"/>
      <w:iCs w:val="0"/>
      <w:color w:val="000000"/>
      <w:sz w:val="18"/>
      <w:szCs w:val="18"/>
    </w:rPr>
  </w:style>
  <w:style w:type="character" w:customStyle="1" w:styleId="ListParagraphChar">
    <w:name w:val="List Paragraph Char"/>
    <w:aliases w:val="Forth level Char"/>
    <w:link w:val="ListParagraph"/>
    <w:uiPriority w:val="34"/>
    <w:locked/>
    <w:rsid w:val="00E572CE"/>
    <w:rPr>
      <w:rFonts w:eastAsia="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74981">
      <w:bodyDiv w:val="1"/>
      <w:marLeft w:val="0"/>
      <w:marRight w:val="0"/>
      <w:marTop w:val="0"/>
      <w:marBottom w:val="0"/>
      <w:divBdr>
        <w:top w:val="none" w:sz="0" w:space="0" w:color="auto"/>
        <w:left w:val="none" w:sz="0" w:space="0" w:color="auto"/>
        <w:bottom w:val="none" w:sz="0" w:space="0" w:color="auto"/>
        <w:right w:val="none" w:sz="0" w:space="0" w:color="auto"/>
      </w:divBdr>
    </w:div>
    <w:div w:id="744182114">
      <w:bodyDiv w:val="1"/>
      <w:marLeft w:val="0"/>
      <w:marRight w:val="0"/>
      <w:marTop w:val="0"/>
      <w:marBottom w:val="0"/>
      <w:divBdr>
        <w:top w:val="none" w:sz="0" w:space="0" w:color="auto"/>
        <w:left w:val="none" w:sz="0" w:space="0" w:color="auto"/>
        <w:bottom w:val="none" w:sz="0" w:space="0" w:color="auto"/>
        <w:right w:val="none" w:sz="0" w:space="0" w:color="auto"/>
      </w:divBdr>
    </w:div>
    <w:div w:id="812408903">
      <w:bodyDiv w:val="1"/>
      <w:marLeft w:val="0"/>
      <w:marRight w:val="0"/>
      <w:marTop w:val="0"/>
      <w:marBottom w:val="0"/>
      <w:divBdr>
        <w:top w:val="none" w:sz="0" w:space="0" w:color="auto"/>
        <w:left w:val="none" w:sz="0" w:space="0" w:color="auto"/>
        <w:bottom w:val="none" w:sz="0" w:space="0" w:color="auto"/>
        <w:right w:val="none" w:sz="0" w:space="0" w:color="auto"/>
      </w:divBdr>
    </w:div>
    <w:div w:id="971859440">
      <w:bodyDiv w:val="1"/>
      <w:marLeft w:val="0"/>
      <w:marRight w:val="0"/>
      <w:marTop w:val="0"/>
      <w:marBottom w:val="0"/>
      <w:divBdr>
        <w:top w:val="none" w:sz="0" w:space="0" w:color="auto"/>
        <w:left w:val="none" w:sz="0" w:space="0" w:color="auto"/>
        <w:bottom w:val="none" w:sz="0" w:space="0" w:color="auto"/>
        <w:right w:val="none" w:sz="0" w:space="0" w:color="auto"/>
      </w:divBdr>
    </w:div>
    <w:div w:id="1313753692">
      <w:bodyDiv w:val="1"/>
      <w:marLeft w:val="0"/>
      <w:marRight w:val="0"/>
      <w:marTop w:val="0"/>
      <w:marBottom w:val="0"/>
      <w:divBdr>
        <w:top w:val="none" w:sz="0" w:space="0" w:color="auto"/>
        <w:left w:val="none" w:sz="0" w:space="0" w:color="auto"/>
        <w:bottom w:val="none" w:sz="0" w:space="0" w:color="auto"/>
        <w:right w:val="none" w:sz="0" w:space="0" w:color="auto"/>
      </w:divBdr>
    </w:div>
    <w:div w:id="1421877941">
      <w:bodyDiv w:val="1"/>
      <w:marLeft w:val="0"/>
      <w:marRight w:val="0"/>
      <w:marTop w:val="0"/>
      <w:marBottom w:val="0"/>
      <w:divBdr>
        <w:top w:val="none" w:sz="0" w:space="0" w:color="auto"/>
        <w:left w:val="none" w:sz="0" w:space="0" w:color="auto"/>
        <w:bottom w:val="none" w:sz="0" w:space="0" w:color="auto"/>
        <w:right w:val="none" w:sz="0" w:space="0" w:color="auto"/>
      </w:divBdr>
    </w:div>
    <w:div w:id="1487480345">
      <w:bodyDiv w:val="1"/>
      <w:marLeft w:val="0"/>
      <w:marRight w:val="0"/>
      <w:marTop w:val="0"/>
      <w:marBottom w:val="0"/>
      <w:divBdr>
        <w:top w:val="none" w:sz="0" w:space="0" w:color="auto"/>
        <w:left w:val="none" w:sz="0" w:space="0" w:color="auto"/>
        <w:bottom w:val="none" w:sz="0" w:space="0" w:color="auto"/>
        <w:right w:val="none" w:sz="0" w:space="0" w:color="auto"/>
      </w:divBdr>
    </w:div>
    <w:div w:id="1530485543">
      <w:bodyDiv w:val="1"/>
      <w:marLeft w:val="0"/>
      <w:marRight w:val="0"/>
      <w:marTop w:val="0"/>
      <w:marBottom w:val="0"/>
      <w:divBdr>
        <w:top w:val="none" w:sz="0" w:space="0" w:color="auto"/>
        <w:left w:val="none" w:sz="0" w:space="0" w:color="auto"/>
        <w:bottom w:val="none" w:sz="0" w:space="0" w:color="auto"/>
        <w:right w:val="none" w:sz="0" w:space="0" w:color="auto"/>
      </w:divBdr>
    </w:div>
    <w:div w:id="188737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c.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59A1-B50D-42D3-A35E-15A0CB4D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1587</Words>
  <Characters>9205</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 O T Ă R Â R E A   NR</vt:lpstr>
      <vt:lpstr>H O T Ă R Â R E A   NR</vt:lpstr>
    </vt:vector>
  </TitlesOfParts>
  <Company>ICC</Company>
  <LinksUpToDate>false</LinksUpToDate>
  <CharactersWithSpaces>10771</CharactersWithSpaces>
  <SharedDoc>false</SharedDoc>
  <HLinks>
    <vt:vector size="6" baseType="variant">
      <vt:variant>
        <vt:i4>8126578</vt:i4>
      </vt:variant>
      <vt:variant>
        <vt:i4>0</vt:i4>
      </vt:variant>
      <vt:variant>
        <vt:i4>0</vt:i4>
      </vt:variant>
      <vt:variant>
        <vt:i4>5</vt:i4>
      </vt:variant>
      <vt:variant>
        <vt:lpwstr>http://www.icc.ro/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O T Ă R Â R E A   NR</dc:title>
  <dc:subject/>
  <dc:creator>Geani</dc:creator>
  <cp:keywords/>
  <cp:lastModifiedBy>MC</cp:lastModifiedBy>
  <cp:revision>2</cp:revision>
  <cp:lastPrinted>2024-03-27T13:11:00Z</cp:lastPrinted>
  <dcterms:created xsi:type="dcterms:W3CDTF">2024-10-22T06:06:00Z</dcterms:created>
  <dcterms:modified xsi:type="dcterms:W3CDTF">2024-10-22T06:06:00Z</dcterms:modified>
</cp:coreProperties>
</file>